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90E19" w:rsidRPr="0015178E" w:rsidRDefault="00090E19" w:rsidP="00090E19">
      <w:pPr>
        <w:spacing w:after="0" w:line="240" w:lineRule="auto"/>
        <w:jc w:val="center"/>
        <w:rPr>
          <w:rFonts w:ascii="Arial" w:hAnsi="Arial" w:cs="Arial"/>
          <w:b/>
          <w:sz w:val="36"/>
          <w:szCs w:val="36"/>
          <w:rtl/>
          <w:lang w:val="en-GB"/>
        </w:rPr>
      </w:pPr>
      <w:r w:rsidRPr="0015178E">
        <w:rPr>
          <w:rFonts w:ascii="Arial" w:hAnsi="Arial" w:cs="Arial"/>
          <w:b/>
          <w:sz w:val="36"/>
          <w:szCs w:val="36"/>
          <w:lang w:val="en-GB"/>
        </w:rPr>
        <w:t>LEGACY MACHINE SPLIT ESCAPEMENT EVO</w:t>
      </w:r>
    </w:p>
    <w:p w:rsidR="00090E19" w:rsidRPr="0015178E" w:rsidRDefault="00090E19" w:rsidP="00090E19">
      <w:pPr>
        <w:spacing w:after="0" w:line="240" w:lineRule="auto"/>
        <w:jc w:val="center"/>
        <w:rPr>
          <w:rFonts w:ascii="Arial" w:hAnsi="Arial" w:cs="Arial"/>
          <w:bCs/>
          <w:sz w:val="28"/>
          <w:szCs w:val="28"/>
          <w:lang w:val="en-GB"/>
        </w:rPr>
      </w:pPr>
      <w:r w:rsidRPr="0015178E">
        <w:rPr>
          <w:rFonts w:ascii="Arial" w:hAnsi="Arial" w:cs="Arial"/>
          <w:bCs/>
          <w:sz w:val="28"/>
          <w:szCs w:val="28"/>
          <w:rtl/>
          <w:lang w:val="en-GB"/>
        </w:rPr>
        <w:t xml:space="preserve">"ليغاسي ماشين سبليت إسكيبمنت </w:t>
      </w:r>
      <w:r w:rsidRPr="0015178E">
        <w:rPr>
          <w:rFonts w:ascii="Arial" w:hAnsi="Arial" w:cs="Arial"/>
          <w:bCs/>
          <w:color w:val="000000" w:themeColor="text1"/>
          <w:sz w:val="28"/>
          <w:szCs w:val="28"/>
          <w:rtl/>
        </w:rPr>
        <w:t>إيڨو"</w:t>
      </w:r>
    </w:p>
    <w:p w:rsidR="00090E19" w:rsidRPr="0015178E" w:rsidRDefault="00090E19" w:rsidP="00090E19">
      <w:pPr>
        <w:spacing w:after="0" w:line="240" w:lineRule="auto"/>
        <w:jc w:val="center"/>
        <w:rPr>
          <w:rFonts w:ascii="Arial" w:hAnsi="Arial" w:cs="Arial"/>
          <w:bCs/>
          <w:color w:val="000000" w:themeColor="text1"/>
          <w:sz w:val="28"/>
          <w:szCs w:val="28"/>
          <w:rtl/>
        </w:rPr>
      </w:pPr>
      <w:r w:rsidRPr="0015178E">
        <w:rPr>
          <w:rFonts w:ascii="Arial" w:eastAsiaTheme="minorEastAsia" w:hAnsi="Arial" w:cs="Arial"/>
          <w:bCs/>
          <w:sz w:val="28"/>
          <w:szCs w:val="28"/>
          <w:rtl/>
          <w:lang w:eastAsia="zh-CN"/>
        </w:rPr>
        <w:t>مجموعة "</w:t>
      </w:r>
      <w:r w:rsidRPr="0015178E">
        <w:rPr>
          <w:rFonts w:ascii="Arial" w:hAnsi="Arial" w:cs="Arial"/>
          <w:bCs/>
          <w:color w:val="000000" w:themeColor="text1"/>
          <w:sz w:val="28"/>
          <w:szCs w:val="28"/>
          <w:rtl/>
        </w:rPr>
        <w:t>إيڨو" تزداد أهمية</w:t>
      </w:r>
    </w:p>
    <w:p w:rsidR="00090E19" w:rsidRPr="0015178E" w:rsidRDefault="00090E19" w:rsidP="00090E19">
      <w:pPr>
        <w:spacing w:after="0" w:line="240" w:lineRule="auto"/>
        <w:jc w:val="center"/>
        <w:rPr>
          <w:rFonts w:ascii="Arial" w:hAnsi="Arial" w:cs="Arial"/>
          <w:bCs/>
          <w:color w:val="000000" w:themeColor="text1"/>
          <w:sz w:val="28"/>
          <w:szCs w:val="28"/>
          <w:rtl/>
        </w:rPr>
      </w:pPr>
    </w:p>
    <w:p w:rsidR="00090E19" w:rsidRPr="0015178E" w:rsidRDefault="00CC39C8" w:rsidP="00B25773">
      <w:pPr>
        <w:spacing w:after="0" w:line="240" w:lineRule="auto"/>
        <w:jc w:val="right"/>
        <w:rPr>
          <w:rFonts w:ascii="Arial" w:hAnsi="Arial" w:cs="Arial"/>
          <w:b/>
          <w:color w:val="000000" w:themeColor="text1"/>
        </w:rPr>
      </w:pPr>
      <w:r w:rsidRPr="0015178E">
        <w:rPr>
          <w:rFonts w:ascii="Arial" w:hAnsi="Arial" w:cs="Arial" w:hint="cs"/>
          <w:b/>
          <w:color w:val="000000" w:themeColor="text1"/>
          <w:rtl/>
        </w:rPr>
        <w:t>بعد</w:t>
      </w:r>
      <w:r w:rsidR="00090E19" w:rsidRPr="0015178E">
        <w:rPr>
          <w:rFonts w:ascii="Arial" w:hAnsi="Arial" w:cs="Arial"/>
          <w:b/>
          <w:color w:val="000000" w:themeColor="text1"/>
          <w:rtl/>
        </w:rPr>
        <w:t xml:space="preserve"> </w:t>
      </w:r>
      <w:r w:rsidR="00F73040" w:rsidRPr="0015178E">
        <w:rPr>
          <w:rFonts w:ascii="Arial" w:hAnsi="Arial" w:cs="Arial" w:hint="cs"/>
          <w:b/>
          <w:color w:val="000000" w:themeColor="text1"/>
          <w:rtl/>
        </w:rPr>
        <w:t>طرحها</w:t>
      </w:r>
      <w:r w:rsidR="00090E19" w:rsidRPr="0015178E">
        <w:rPr>
          <w:rFonts w:ascii="Arial" w:hAnsi="Arial" w:cs="Arial"/>
          <w:b/>
          <w:color w:val="000000" w:themeColor="text1"/>
          <w:rtl/>
        </w:rPr>
        <w:t xml:space="preserve"> </w:t>
      </w:r>
      <w:r w:rsidR="00701AC5" w:rsidRPr="0015178E">
        <w:rPr>
          <w:rFonts w:ascii="Arial" w:hAnsi="Arial" w:cs="Arial" w:hint="cs"/>
          <w:b/>
          <w:color w:val="000000" w:themeColor="text1"/>
          <w:rtl/>
        </w:rPr>
        <w:t>موديلات</w:t>
      </w:r>
      <w:r w:rsidR="00090E19" w:rsidRPr="0015178E">
        <w:rPr>
          <w:rFonts w:ascii="Arial" w:hAnsi="Arial" w:cs="Arial"/>
          <w:b/>
          <w:color w:val="000000" w:themeColor="text1"/>
          <w:rtl/>
        </w:rPr>
        <w:t xml:space="preserve"> "إل إم بربتشوال إيڨو"، و</w:t>
      </w:r>
      <w:r w:rsidR="00090E19" w:rsidRPr="0015178E">
        <w:rPr>
          <w:rFonts w:ascii="Arial" w:hAnsi="Arial" w:cs="Arial"/>
          <w:b/>
          <w:color w:val="000000" w:themeColor="text1"/>
          <w:rtl/>
          <w:lang w:bidi="ar-AE"/>
        </w:rPr>
        <w:t xml:space="preserve">"إل إم سكوينشال </w:t>
      </w:r>
      <w:r w:rsidR="00090E19" w:rsidRPr="0015178E">
        <w:rPr>
          <w:rFonts w:ascii="Arial" w:hAnsi="Arial" w:cs="Arial"/>
          <w:b/>
          <w:color w:val="000000" w:themeColor="text1"/>
          <w:rtl/>
        </w:rPr>
        <w:t>إيڨو</w:t>
      </w:r>
      <w:r w:rsidR="00090E19" w:rsidRPr="0015178E">
        <w:rPr>
          <w:rFonts w:ascii="Arial" w:hAnsi="Arial" w:cs="Arial"/>
          <w:b/>
          <w:color w:val="000000" w:themeColor="text1"/>
          <w:rtl/>
          <w:lang w:bidi="ar-AE"/>
        </w:rPr>
        <w:t xml:space="preserve">"، و"إل إم </w:t>
      </w:r>
      <w:r w:rsidR="00090E19" w:rsidRPr="0015178E">
        <w:rPr>
          <w:rFonts w:ascii="Arial" w:hAnsi="Arial" w:cs="Arial"/>
          <w:b/>
          <w:rtl/>
          <w:lang w:val="en-GB"/>
        </w:rPr>
        <w:t xml:space="preserve">سبليت إسكيبمنت </w:t>
      </w:r>
      <w:r w:rsidR="00701AC5" w:rsidRPr="0015178E">
        <w:rPr>
          <w:rFonts w:ascii="Arial" w:hAnsi="Arial" w:cs="Arial"/>
          <w:b/>
          <w:color w:val="000000" w:themeColor="text1"/>
          <w:rtl/>
        </w:rPr>
        <w:t>إيڨو"</w:t>
      </w:r>
      <w:r w:rsidR="00090E19" w:rsidRPr="0015178E">
        <w:rPr>
          <w:rFonts w:ascii="Arial" w:hAnsi="Arial" w:cs="Arial"/>
          <w:b/>
          <w:color w:val="000000" w:themeColor="text1"/>
          <w:rtl/>
        </w:rPr>
        <w:t xml:space="preserve">؛ تقدّم "إم بي آند إف" </w:t>
      </w:r>
      <w:r w:rsidR="00B25773" w:rsidRPr="0015178E">
        <w:rPr>
          <w:rFonts w:ascii="Arial" w:hAnsi="Arial" w:cs="Arial" w:hint="cs"/>
          <w:b/>
          <w:color w:val="000000" w:themeColor="text1"/>
          <w:rtl/>
        </w:rPr>
        <w:t>إصداراً خاصاً جديداً من آلة قياس الزمن "</w:t>
      </w:r>
      <w:r w:rsidR="00B25773" w:rsidRPr="0015178E">
        <w:rPr>
          <w:rFonts w:ascii="Arial" w:hAnsi="Arial" w:cs="Arial"/>
          <w:b/>
          <w:color w:val="000000" w:themeColor="text1"/>
          <w:rtl/>
        </w:rPr>
        <w:t>إيڨو"</w:t>
      </w:r>
      <w:r w:rsidR="00B25773" w:rsidRPr="0015178E">
        <w:rPr>
          <w:rFonts w:ascii="Arial" w:hAnsi="Arial" w:cs="Arial" w:hint="cs"/>
          <w:b/>
          <w:color w:val="000000" w:themeColor="text1"/>
          <w:rtl/>
        </w:rPr>
        <w:t>، مخصصاً لمنصتها "إم بي آند إف لاب" في تايبيه.</w:t>
      </w:r>
    </w:p>
    <w:p w:rsidR="00090E19" w:rsidRPr="0015178E" w:rsidRDefault="00090E19" w:rsidP="00090E19">
      <w:pPr>
        <w:spacing w:after="0" w:line="240" w:lineRule="auto"/>
        <w:jc w:val="right"/>
        <w:rPr>
          <w:rFonts w:ascii="Arial" w:hAnsi="Arial" w:cs="Arial"/>
          <w:b/>
          <w:color w:val="000000" w:themeColor="text1"/>
          <w:rtl/>
        </w:rPr>
      </w:pPr>
    </w:p>
    <w:p w:rsidR="00090E19" w:rsidRPr="0015178E" w:rsidRDefault="00090E19" w:rsidP="00090E19">
      <w:pPr>
        <w:spacing w:after="0" w:line="240" w:lineRule="auto"/>
        <w:jc w:val="right"/>
        <w:rPr>
          <w:rFonts w:ascii="Arial" w:hAnsi="Arial" w:cs="Arial"/>
          <w:bCs/>
          <w:rtl/>
          <w:lang w:val="en-GB"/>
        </w:rPr>
      </w:pPr>
      <w:r w:rsidRPr="0015178E">
        <w:rPr>
          <w:rFonts w:ascii="Arial" w:hAnsi="Arial" w:cs="Arial"/>
          <w:bCs/>
          <w:color w:val="000000" w:themeColor="text1"/>
          <w:rtl/>
        </w:rPr>
        <w:t xml:space="preserve">قصة </w:t>
      </w:r>
      <w:r w:rsidRPr="0015178E">
        <w:rPr>
          <w:rFonts w:ascii="Arial" w:hAnsi="Arial" w:cs="Arial"/>
          <w:bCs/>
          <w:color w:val="000000" w:themeColor="text1"/>
          <w:rtl/>
          <w:lang w:bidi="ar-AE"/>
        </w:rPr>
        <w:t xml:space="preserve">"إل إم </w:t>
      </w:r>
      <w:r w:rsidRPr="0015178E">
        <w:rPr>
          <w:rFonts w:ascii="Arial" w:hAnsi="Arial" w:cs="Arial"/>
          <w:bCs/>
          <w:rtl/>
          <w:lang w:val="en-GB"/>
        </w:rPr>
        <w:t>سبليت إسكيبمنت"</w:t>
      </w:r>
    </w:p>
    <w:p w:rsidR="00090E19" w:rsidRPr="0015178E" w:rsidRDefault="00090E19" w:rsidP="00090E19">
      <w:pPr>
        <w:spacing w:after="0" w:line="240" w:lineRule="auto"/>
        <w:jc w:val="right"/>
        <w:rPr>
          <w:rFonts w:ascii="Arial" w:hAnsi="Arial" w:cs="Arial"/>
          <w:bCs/>
          <w:rtl/>
          <w:lang w:val="en-GB"/>
        </w:rPr>
      </w:pPr>
    </w:p>
    <w:p w:rsidR="00090E19" w:rsidRPr="0015178E" w:rsidRDefault="00090E19" w:rsidP="00090E19">
      <w:pPr>
        <w:spacing w:after="0" w:line="240" w:lineRule="auto"/>
        <w:jc w:val="right"/>
        <w:rPr>
          <w:rFonts w:ascii="Arial" w:hAnsi="Arial" w:cs="Arial"/>
          <w:b/>
          <w:color w:val="000000" w:themeColor="text1"/>
          <w:rtl/>
        </w:rPr>
      </w:pPr>
      <w:r w:rsidRPr="0015178E">
        <w:rPr>
          <w:rFonts w:ascii="Arial" w:hAnsi="Arial" w:cs="Arial"/>
          <w:b/>
          <w:rtl/>
          <w:lang w:val="en-GB"/>
        </w:rPr>
        <w:t xml:space="preserve">مثل كل القصص الجيدة، يجدر بنا أن نبدأ من البداية. فقد نشأت فكرة إبداع </w:t>
      </w:r>
      <w:r w:rsidRPr="0015178E">
        <w:rPr>
          <w:rFonts w:ascii="Arial" w:hAnsi="Arial" w:cs="Arial"/>
          <w:b/>
          <w:color w:val="000000" w:themeColor="text1"/>
          <w:rtl/>
          <w:lang w:bidi="ar-AE"/>
        </w:rPr>
        <w:t xml:space="preserve">"إل إم </w:t>
      </w:r>
      <w:r w:rsidRPr="0015178E">
        <w:rPr>
          <w:rFonts w:ascii="Arial" w:hAnsi="Arial" w:cs="Arial"/>
          <w:b/>
          <w:rtl/>
          <w:lang w:val="en-GB"/>
        </w:rPr>
        <w:t xml:space="preserve">سبليت إسكيبمنت" في العام 2015 مع آلة قياس الزمن "إل إم بربتشوال". وبتصميمها وابتكارها بواسطة صانع الساعات الإيرلندي الشمالي القدير ستيفن </w:t>
      </w:r>
      <w:r w:rsidRPr="0015178E">
        <w:rPr>
          <w:rFonts w:ascii="Arial" w:hAnsi="Arial" w:cs="Arial"/>
          <w:b/>
          <w:color w:val="000000" w:themeColor="text1"/>
          <w:rtl/>
        </w:rPr>
        <w:t>ماكدونيل؛ كان هناك معياران لتعقيدة التقويم الدائم هما: جعلها موثوقة الاستخدام، وعرض ترس التوازن المعلّق السمة التصميمية المميزة لإبداعات "إم بي آند إف" في مركز الميناء. لكن سرعان ما أدرك ماكدونيل أن هناك مشكلة هي: لم يكن هناك مكان لوضع الميزان (ضابط الانفلات). فقد كان مفهوم التصميم مناسباً بالنسبة إلى آلات "ليغاسي ماشين" السابقة؛ حيث كانت عجلة التوازن توجد في مقدمة الساعة إلى جانب الميزان، إلا أنه مع وجود مؤشر التقويم الدائم لآلة "إل إم بربتشوال" الأكثر تعقيداً، فإنه ببساطة لم يكن هناك متسع لكليهما (عجلة التوازن والميزان).</w:t>
      </w:r>
    </w:p>
    <w:p w:rsidR="00090E19" w:rsidRPr="0015178E" w:rsidRDefault="00090E19" w:rsidP="00090E19">
      <w:pPr>
        <w:spacing w:after="0" w:line="240" w:lineRule="auto"/>
        <w:jc w:val="right"/>
        <w:rPr>
          <w:rFonts w:ascii="Arial" w:hAnsi="Arial" w:cs="Arial"/>
          <w:b/>
          <w:color w:val="000000" w:themeColor="text1"/>
          <w:rtl/>
        </w:rPr>
      </w:pPr>
    </w:p>
    <w:p w:rsidR="00090E19" w:rsidRPr="0015178E" w:rsidRDefault="00090E19" w:rsidP="00090E19">
      <w:pPr>
        <w:spacing w:after="0" w:line="240" w:lineRule="auto"/>
        <w:jc w:val="right"/>
        <w:rPr>
          <w:rFonts w:ascii="Arial" w:hAnsi="Arial" w:cs="Arial"/>
          <w:b/>
          <w:rtl/>
          <w:lang w:val="en-GB"/>
        </w:rPr>
      </w:pPr>
      <w:r w:rsidRPr="0015178E">
        <w:rPr>
          <w:rFonts w:ascii="Arial" w:hAnsi="Arial" w:cs="Arial"/>
          <w:b/>
          <w:color w:val="000000" w:themeColor="text1"/>
          <w:rtl/>
        </w:rPr>
        <w:t>وباعتباره رجل الحلول المبتكرة، وجد ماكدونيل الفكرة العبقرية المتمثلة في إبداع أطول محور ميزان في العالم، يمكنه اجتياز مكونات الحركة بأكملها، تاركاً عجلة التوازن الكبيرة بمفردها في مقدمة الساعة، ليقوم بتحريك بقية أجزاء الميزان - المُثبّت (المرساة) وعجلة الهروب - في الجانب المقابل من منظومة الحركة؛ على مسافة 12 مم تقريباً، ومن هنا جاء الاسم "</w:t>
      </w:r>
      <w:r w:rsidRPr="0015178E">
        <w:rPr>
          <w:rFonts w:ascii="Arial" w:hAnsi="Arial" w:cs="Arial"/>
          <w:b/>
          <w:rtl/>
          <w:lang w:val="en-GB"/>
        </w:rPr>
        <w:t>سبليت إسكيبمنت".</w:t>
      </w:r>
    </w:p>
    <w:p w:rsidR="00090E19" w:rsidRPr="0015178E" w:rsidRDefault="00090E19" w:rsidP="00090E19">
      <w:pPr>
        <w:spacing w:after="0" w:line="240" w:lineRule="auto"/>
        <w:jc w:val="right"/>
        <w:rPr>
          <w:rFonts w:ascii="Arial" w:hAnsi="Arial" w:cs="Arial"/>
          <w:b/>
          <w:rtl/>
          <w:lang w:val="en-GB"/>
        </w:rPr>
      </w:pPr>
    </w:p>
    <w:p w:rsidR="00090E19" w:rsidRPr="0015178E" w:rsidRDefault="00090E19" w:rsidP="00090E19">
      <w:pPr>
        <w:spacing w:after="0" w:line="240" w:lineRule="auto"/>
        <w:jc w:val="right"/>
        <w:rPr>
          <w:rFonts w:ascii="Arial" w:hAnsi="Arial" w:cs="Arial"/>
          <w:b/>
          <w:color w:val="000000" w:themeColor="text1"/>
          <w:rtl/>
        </w:rPr>
      </w:pPr>
      <w:r w:rsidRPr="0015178E">
        <w:rPr>
          <w:rFonts w:ascii="Arial" w:hAnsi="Arial" w:cs="Arial"/>
          <w:rtl/>
          <w:lang w:val="en-GB" w:bidi="ar-EG"/>
        </w:rPr>
        <w:t xml:space="preserve">عندما كُشف عن آلة "إل إم بربتشوال"، كانت تتضمن الكثير من الابتكارات التي يمكن الحديث عنها، لدرجة أن ابتكار الميزان المنقسم لم ينتبه إليه الكثيرون. ولذلك، قررت "إم بي آند إف" في العام 2017 إبداع آلة قياس الزمن </w:t>
      </w:r>
      <w:r w:rsidRPr="0015178E">
        <w:rPr>
          <w:rFonts w:ascii="Arial" w:hAnsi="Arial" w:cs="Arial"/>
          <w:b/>
          <w:color w:val="000000" w:themeColor="text1"/>
          <w:rtl/>
          <w:lang w:bidi="ar-AE"/>
        </w:rPr>
        <w:t xml:space="preserve">"إل إم </w:t>
      </w:r>
      <w:r w:rsidRPr="0015178E">
        <w:rPr>
          <w:rFonts w:ascii="Arial" w:hAnsi="Arial" w:cs="Arial"/>
          <w:b/>
          <w:rtl/>
          <w:lang w:val="en-GB"/>
        </w:rPr>
        <w:t xml:space="preserve">سبليت إسكيبمنت" (إل إم إس إي)، لتسلط الضوء على فكرة </w:t>
      </w:r>
      <w:r w:rsidRPr="0015178E">
        <w:rPr>
          <w:rFonts w:ascii="Arial" w:hAnsi="Arial" w:cs="Arial"/>
          <w:b/>
          <w:color w:val="000000" w:themeColor="text1"/>
          <w:rtl/>
        </w:rPr>
        <w:t xml:space="preserve">ماكدونيل العبقرية. حيث آلية الحركة يدوية التعبئة التي تتألف من 298 مكوناً، تعمل بواسطة خزانين يوفران لها طاقة احتياطية تصل إلى 72 ساعة، وتتميز بنظام لتغيير التاريخ مضمون وسريع وسهل الاستخدام، يمنع المستخدم من التسبب عن غير قصد بأي ضرر أو تلف للحركة عند ضبط التاريخ.  </w:t>
      </w:r>
    </w:p>
    <w:p w:rsidR="00090E19" w:rsidRPr="0015178E" w:rsidRDefault="00090E19" w:rsidP="00090E19">
      <w:pPr>
        <w:spacing w:after="0" w:line="240" w:lineRule="auto"/>
        <w:jc w:val="right"/>
        <w:rPr>
          <w:rFonts w:ascii="Arial" w:hAnsi="Arial" w:cs="Arial"/>
          <w:b/>
          <w:color w:val="000000" w:themeColor="text1"/>
          <w:rtl/>
        </w:rPr>
      </w:pPr>
    </w:p>
    <w:p w:rsidR="00090E19" w:rsidRPr="0015178E" w:rsidRDefault="00090E19" w:rsidP="00090E19">
      <w:pPr>
        <w:spacing w:after="0" w:line="240" w:lineRule="auto"/>
        <w:jc w:val="right"/>
        <w:rPr>
          <w:rFonts w:ascii="Arial" w:hAnsi="Arial" w:cs="Arial"/>
          <w:bCs/>
          <w:color w:val="000000" w:themeColor="text1"/>
          <w:rtl/>
        </w:rPr>
      </w:pPr>
      <w:r w:rsidRPr="0015178E">
        <w:rPr>
          <w:rFonts w:ascii="Arial" w:eastAsiaTheme="minorEastAsia" w:hAnsi="Arial" w:cs="Arial"/>
          <w:bCs/>
          <w:rtl/>
          <w:lang w:eastAsia="zh-CN" w:bidi="ar-EG"/>
        </w:rPr>
        <w:t>تطورات "</w:t>
      </w:r>
      <w:r w:rsidRPr="0015178E">
        <w:rPr>
          <w:rFonts w:ascii="Arial" w:hAnsi="Arial" w:cs="Arial"/>
          <w:bCs/>
          <w:color w:val="000000" w:themeColor="text1"/>
          <w:rtl/>
        </w:rPr>
        <w:t>إيڨو"</w:t>
      </w:r>
    </w:p>
    <w:p w:rsidR="00090E19" w:rsidRPr="0015178E" w:rsidRDefault="00090E19" w:rsidP="00090E19">
      <w:pPr>
        <w:spacing w:after="0" w:line="240" w:lineRule="auto"/>
        <w:jc w:val="right"/>
        <w:rPr>
          <w:rFonts w:ascii="Arial" w:hAnsi="Arial" w:cs="Arial"/>
          <w:bCs/>
          <w:color w:val="000000" w:themeColor="text1"/>
          <w:rtl/>
        </w:rPr>
      </w:pPr>
    </w:p>
    <w:p w:rsidR="00090E19" w:rsidRPr="0015178E" w:rsidRDefault="00090E19" w:rsidP="00090E19">
      <w:pPr>
        <w:spacing w:after="0" w:line="240" w:lineRule="auto"/>
        <w:jc w:val="right"/>
        <w:rPr>
          <w:rFonts w:ascii="Arial" w:hAnsi="Arial" w:cs="Arial"/>
          <w:b/>
          <w:color w:val="000000" w:themeColor="text1"/>
          <w:rtl/>
        </w:rPr>
      </w:pPr>
      <w:r w:rsidRPr="0015178E">
        <w:rPr>
          <w:rFonts w:ascii="Arial" w:eastAsiaTheme="minorEastAsia" w:hAnsi="Arial" w:cs="Arial"/>
          <w:b/>
          <w:rtl/>
          <w:lang w:eastAsia="zh-CN" w:bidi="ar-EG"/>
        </w:rPr>
        <w:t xml:space="preserve">قُدّمت الإصدارات الأولى من </w:t>
      </w:r>
      <w:r w:rsidRPr="0015178E">
        <w:rPr>
          <w:rFonts w:ascii="Arial" w:hAnsi="Arial" w:cs="Arial"/>
          <w:b/>
          <w:color w:val="000000" w:themeColor="text1"/>
          <w:rtl/>
          <w:lang w:bidi="ar-AE"/>
        </w:rPr>
        <w:t xml:space="preserve">"إل إم </w:t>
      </w:r>
      <w:r w:rsidRPr="0015178E">
        <w:rPr>
          <w:rFonts w:ascii="Arial" w:hAnsi="Arial" w:cs="Arial"/>
          <w:b/>
          <w:rtl/>
          <w:lang w:val="en-GB"/>
        </w:rPr>
        <w:t>سبليت إسكيبمنت" داخل علبة "ليغاسي ماشين" الكلاسيكية من "إم بي آند إف"، لكن المجموعة الآن تضم أيضاً علبة "</w:t>
      </w:r>
      <w:r w:rsidRPr="0015178E">
        <w:rPr>
          <w:rFonts w:ascii="Arial" w:hAnsi="Arial" w:cs="Arial"/>
          <w:b/>
          <w:color w:val="000000" w:themeColor="text1"/>
          <w:rtl/>
        </w:rPr>
        <w:t>إيڨو" المصمّمة لنمط حياة أكثر نشاطاً.</w:t>
      </w:r>
    </w:p>
    <w:p w:rsidR="00090E19" w:rsidRPr="0015178E" w:rsidRDefault="00090E19" w:rsidP="00090E19">
      <w:pPr>
        <w:spacing w:after="0" w:line="240" w:lineRule="auto"/>
        <w:jc w:val="right"/>
        <w:rPr>
          <w:rFonts w:ascii="Arial" w:hAnsi="Arial" w:cs="Arial"/>
          <w:b/>
          <w:color w:val="000000" w:themeColor="text1"/>
          <w:rtl/>
        </w:rPr>
      </w:pPr>
    </w:p>
    <w:p w:rsidR="00090E19" w:rsidRPr="0015178E" w:rsidRDefault="00090E19" w:rsidP="00090E19">
      <w:pPr>
        <w:spacing w:after="0" w:line="240" w:lineRule="auto"/>
        <w:jc w:val="right"/>
        <w:rPr>
          <w:rFonts w:ascii="Arial" w:hAnsi="Arial" w:cs="Arial"/>
          <w:rtl/>
          <w:lang w:val="en-GB" w:bidi="ar-AE"/>
        </w:rPr>
      </w:pPr>
      <w:r w:rsidRPr="0015178E">
        <w:rPr>
          <w:rFonts w:ascii="Arial" w:hAnsi="Arial" w:cs="Arial"/>
          <w:b/>
          <w:color w:val="000000" w:themeColor="text1"/>
          <w:rtl/>
        </w:rPr>
        <w:t xml:space="preserve">ظهر تصميم هذه العلبة الجديدة لأول مرة في العام 2020 متخذاً شكل ساعة "إل إم بربتشوال إيڨو"؛ حيث تتميز هذه العلبة بمقاومة للماء تصل إلى 80 متراً، وتاج مثبّت لولبياً، وحزام مطاطي مدمج فيها، وتصميم من دون إطار. إلا أن فكرة تصميم "إيڨو" تذهب أبعد من ذلك؛ حيث تأتي الحركة معلّقة داخل العلبة بفضل نظام </w:t>
      </w:r>
      <w:r w:rsidRPr="0015178E">
        <w:rPr>
          <w:rFonts w:ascii="Arial" w:hAnsi="Arial" w:cs="Arial"/>
          <w:rtl/>
          <w:lang w:val="en-GB" w:bidi="ar-AE"/>
        </w:rPr>
        <w:t>امتصاص الصدمات أحادي الكتلة "فليكس رينغ"، الأول من نوعه في العالم، والذي يُخمد تأثير الصدمات الرأسية والأفقية والتي تسببها حوادث الحياة الحقيقية.</w:t>
      </w:r>
    </w:p>
    <w:p w:rsidR="00090E19" w:rsidRPr="0015178E" w:rsidRDefault="00090E19" w:rsidP="00090E19">
      <w:pPr>
        <w:spacing w:after="0" w:line="240" w:lineRule="auto"/>
        <w:jc w:val="right"/>
        <w:rPr>
          <w:rFonts w:ascii="Arial" w:hAnsi="Arial" w:cs="Arial"/>
          <w:rtl/>
          <w:lang w:val="en-GB" w:bidi="ar-AE"/>
        </w:rPr>
      </w:pPr>
    </w:p>
    <w:p w:rsidR="00090E19" w:rsidRPr="0015178E" w:rsidRDefault="00090E19" w:rsidP="00090E19">
      <w:pPr>
        <w:bidi/>
        <w:spacing w:after="0" w:line="240" w:lineRule="auto"/>
        <w:jc w:val="both"/>
        <w:rPr>
          <w:rFonts w:ascii="Arial" w:hAnsi="Arial" w:cs="Arial"/>
          <w:b/>
          <w:color w:val="000000" w:themeColor="text1"/>
          <w:rtl/>
        </w:rPr>
      </w:pPr>
      <w:r w:rsidRPr="0015178E">
        <w:rPr>
          <w:rFonts w:ascii="Arial" w:hAnsi="Arial" w:cs="Arial"/>
          <w:rtl/>
          <w:lang w:val="en-GB" w:bidi="ar-AE"/>
        </w:rPr>
        <w:t xml:space="preserve">بعد إصدار </w:t>
      </w:r>
      <w:r w:rsidRPr="0015178E">
        <w:rPr>
          <w:rFonts w:ascii="Arial" w:hAnsi="Arial" w:cs="Arial"/>
          <w:b/>
          <w:color w:val="000000" w:themeColor="text1"/>
          <w:rtl/>
        </w:rPr>
        <w:t xml:space="preserve">"إل إم بربتشوال إيڨو"، شقت علبة "إيڨو" طريقها إلى داخل مجموعة "ليغاسي ماشين"؛ وكان ذلك مؤخراً من خلال إبداع أحدث ضجة كبيرة، عندما اتخذت شكل </w:t>
      </w:r>
      <w:r w:rsidRPr="0015178E">
        <w:rPr>
          <w:rFonts w:ascii="Arial" w:hAnsi="Arial" w:cs="Arial"/>
          <w:b/>
          <w:color w:val="000000" w:themeColor="text1"/>
          <w:rtl/>
          <w:lang w:bidi="ar-AE"/>
        </w:rPr>
        <w:t xml:space="preserve">أول ساعة كرونوغراف على الإطلاق من "إم بي آند إف"؛ ساعة "إل إم سكوينشال </w:t>
      </w:r>
      <w:r w:rsidRPr="0015178E">
        <w:rPr>
          <w:rFonts w:ascii="Arial" w:hAnsi="Arial" w:cs="Arial"/>
          <w:b/>
          <w:color w:val="000000" w:themeColor="text1"/>
          <w:rtl/>
        </w:rPr>
        <w:t>إيڨو</w:t>
      </w:r>
      <w:r w:rsidRPr="0015178E">
        <w:rPr>
          <w:rFonts w:ascii="Arial" w:hAnsi="Arial" w:cs="Arial"/>
          <w:b/>
          <w:color w:val="000000" w:themeColor="text1"/>
          <w:rtl/>
          <w:lang w:bidi="ar-AE"/>
        </w:rPr>
        <w:t xml:space="preserve">". ولكن قبل هذا وبشكل أضيق نطاقاً؛ ظهرت العلبة في ساعة "إل إم </w:t>
      </w:r>
      <w:r w:rsidRPr="0015178E">
        <w:rPr>
          <w:rFonts w:ascii="Arial" w:hAnsi="Arial" w:cs="Arial"/>
          <w:b/>
          <w:rtl/>
          <w:lang w:val="en-GB"/>
        </w:rPr>
        <w:t xml:space="preserve">سبليت إسكيبمنت </w:t>
      </w:r>
      <w:r w:rsidRPr="0015178E">
        <w:rPr>
          <w:rFonts w:ascii="Arial" w:hAnsi="Arial" w:cs="Arial"/>
          <w:b/>
          <w:color w:val="000000" w:themeColor="text1"/>
          <w:rtl/>
        </w:rPr>
        <w:t>إيڨو" بإصدار محدود من 10 قطع؛ والذي تم تقديمه من دون كبير دعاية بمناسبة اليوبيل الذهبي لدولة الإمارات العربية المتحدة.</w:t>
      </w:r>
    </w:p>
    <w:p w:rsidR="00090E19" w:rsidRPr="0015178E" w:rsidRDefault="00090E19" w:rsidP="00090E19">
      <w:pPr>
        <w:bidi/>
        <w:spacing w:after="0" w:line="240" w:lineRule="auto"/>
        <w:jc w:val="both"/>
        <w:rPr>
          <w:rFonts w:ascii="Arial" w:hAnsi="Arial" w:cs="Arial"/>
          <w:b/>
          <w:color w:val="000000" w:themeColor="text1"/>
          <w:rtl/>
        </w:rPr>
      </w:pPr>
    </w:p>
    <w:p w:rsidR="00090E19" w:rsidRPr="0015178E" w:rsidRDefault="00090E19" w:rsidP="00090E19">
      <w:pPr>
        <w:bidi/>
        <w:spacing w:after="0" w:line="240" w:lineRule="auto"/>
        <w:jc w:val="both"/>
        <w:rPr>
          <w:rFonts w:ascii="Arial" w:hAnsi="Arial" w:cs="Arial"/>
          <w:bCs/>
          <w:lang w:val="en-GB"/>
        </w:rPr>
      </w:pPr>
      <w:r w:rsidRPr="0015178E">
        <w:rPr>
          <w:rFonts w:ascii="Arial" w:hAnsi="Arial" w:cs="Arial"/>
          <w:b/>
          <w:color w:val="000000" w:themeColor="text1"/>
          <w:rtl/>
        </w:rPr>
        <w:t xml:space="preserve">وإضافة إلى علبة "إيڨو"، تضمن إصدار "غولدن جوبيلي" - اليوبيل الذهبي - ذلك تغييراً أدى إلى تعديل جذري في تصميم آلة </w:t>
      </w:r>
      <w:r w:rsidRPr="0015178E">
        <w:rPr>
          <w:rFonts w:ascii="Arial" w:hAnsi="Arial" w:cs="Arial"/>
          <w:b/>
          <w:color w:val="000000" w:themeColor="text1"/>
          <w:rtl/>
          <w:lang w:bidi="ar-AE"/>
        </w:rPr>
        <w:t xml:space="preserve">"إل إم </w:t>
      </w:r>
      <w:r w:rsidRPr="0015178E">
        <w:rPr>
          <w:rFonts w:ascii="Arial" w:hAnsi="Arial" w:cs="Arial"/>
          <w:b/>
          <w:rtl/>
          <w:lang w:val="en-GB"/>
        </w:rPr>
        <w:t>سبليت إسكيبمنت"، تمثل في تدوير الآلية بالكامل في اتجاه عقارب الساعة بمقدار 30 درجة، مع وجود التاج عند موضع علامة الساعة 4:30 بدلاً من علامة الساعة 2 – ما أدى إلى تغيير تناسق الساعة تماماً، ليمنحها هذا طابعاً جديداً كلياً.</w:t>
      </w:r>
    </w:p>
    <w:p w:rsidR="00090E19" w:rsidRPr="0015178E" w:rsidRDefault="00090E19" w:rsidP="00090E19">
      <w:pPr>
        <w:spacing w:after="0" w:line="240" w:lineRule="auto"/>
        <w:rPr>
          <w:rFonts w:ascii="Arial" w:hAnsi="Arial" w:cs="Arial"/>
          <w:b/>
          <w:lang w:val="en-GB"/>
        </w:rPr>
      </w:pPr>
      <w:r w:rsidRPr="0015178E">
        <w:rPr>
          <w:rFonts w:ascii="Arial" w:hAnsi="Arial" w:cs="Arial"/>
          <w:b/>
          <w:lang w:val="en-GB"/>
        </w:rPr>
        <w:br w:type="page"/>
      </w:r>
    </w:p>
    <w:p w:rsidR="00454E85" w:rsidRPr="0015178E" w:rsidRDefault="00683BC1" w:rsidP="00206A80">
      <w:pPr>
        <w:bidi/>
        <w:rPr>
          <w:rFonts w:ascii="Arial" w:hAnsi="Arial" w:cs="Arial"/>
          <w:b/>
          <w:rtl/>
          <w:lang w:val="en-GB"/>
        </w:rPr>
      </w:pPr>
      <w:r w:rsidRPr="0015178E">
        <w:rPr>
          <w:rFonts w:ascii="Arial" w:hAnsi="Arial" w:cs="Arial" w:hint="cs"/>
          <w:b/>
          <w:rtl/>
          <w:lang w:val="en-GB"/>
        </w:rPr>
        <w:lastRenderedPageBreak/>
        <w:t xml:space="preserve">في العام 2022، أضافت "إم بي آند إف" إصدارين جديدين من </w:t>
      </w:r>
      <w:r w:rsidRPr="0015178E">
        <w:rPr>
          <w:rFonts w:ascii="Arial" w:hAnsi="Arial" w:cs="Arial"/>
          <w:b/>
          <w:rtl/>
          <w:lang w:val="en-GB" w:bidi="ar-AE"/>
        </w:rPr>
        <w:t>آلة</w:t>
      </w:r>
      <w:r w:rsidRPr="0015178E">
        <w:rPr>
          <w:rFonts w:ascii="Arial" w:hAnsi="Arial" w:cs="Arial" w:hint="cs"/>
          <w:b/>
          <w:rtl/>
          <w:lang w:val="en-GB" w:bidi="ar-AE"/>
        </w:rPr>
        <w:t xml:space="preserve"> قياس الزمن</w:t>
      </w:r>
      <w:r w:rsidRPr="0015178E">
        <w:rPr>
          <w:rFonts w:ascii="Arial" w:hAnsi="Arial" w:cs="Arial"/>
          <w:b/>
          <w:rtl/>
          <w:lang w:val="en-GB" w:bidi="ar-AE"/>
        </w:rPr>
        <w:t xml:space="preserve"> "إل إم إس إي </w:t>
      </w:r>
      <w:r w:rsidRPr="0015178E">
        <w:rPr>
          <w:rFonts w:ascii="Arial" w:hAnsi="Arial" w:cs="Arial"/>
          <w:b/>
          <w:color w:val="000000" w:themeColor="text1"/>
          <w:rtl/>
        </w:rPr>
        <w:t>إيڨو"</w:t>
      </w:r>
      <w:r w:rsidRPr="0015178E">
        <w:rPr>
          <w:rFonts w:ascii="Arial" w:hAnsi="Arial" w:cs="Arial" w:hint="cs"/>
          <w:b/>
          <w:rtl/>
          <w:lang w:val="en-GB"/>
        </w:rPr>
        <w:t xml:space="preserve"> إلى هذه السلسلة. الأول منهما جاء مصنوعاً من التيتانيوم من الدرجة 5، مع </w:t>
      </w:r>
      <w:r w:rsidRPr="0015178E">
        <w:rPr>
          <w:rFonts w:ascii="Arial" w:hAnsi="Arial" w:cs="Arial"/>
          <w:b/>
          <w:color w:val="000000" w:themeColor="text1"/>
          <w:rtl/>
        </w:rPr>
        <w:t>صفيحة ارتكاز باللون الأزرق الجليدي الهادئ المنعش</w:t>
      </w:r>
      <w:r w:rsidRPr="0015178E">
        <w:rPr>
          <w:rFonts w:ascii="Arial" w:hAnsi="Arial" w:cs="Arial" w:hint="cs"/>
          <w:b/>
          <w:color w:val="000000" w:themeColor="text1"/>
          <w:rtl/>
        </w:rPr>
        <w:t xml:space="preserve">، وميناء وعدادات باللون الرمادي الأردوازي (الصخري) الداكن، بينما كان الثاني إصداراً محدوداً مخصصاً حصرياً لمنصة البيع "إم بي آند إف لاب" في </w:t>
      </w:r>
      <w:r w:rsidRPr="0015178E">
        <w:rPr>
          <w:rFonts w:ascii="Arial" w:hAnsi="Arial" w:cs="Arial"/>
          <w:b/>
          <w:color w:val="000000" w:themeColor="text1"/>
          <w:rtl/>
        </w:rPr>
        <w:t>بيڨرلي هيلز</w:t>
      </w:r>
      <w:r w:rsidRPr="0015178E">
        <w:rPr>
          <w:rFonts w:ascii="Arial" w:hAnsi="Arial" w:cs="Arial" w:hint="cs"/>
          <w:b/>
          <w:color w:val="000000" w:themeColor="text1"/>
          <w:rtl/>
        </w:rPr>
        <w:t>، التي يديرها شريك التجزئة</w:t>
      </w:r>
      <w:r w:rsidRPr="0015178E">
        <w:rPr>
          <w:rFonts w:ascii="Arial" w:hAnsi="Arial" w:cs="Arial"/>
          <w:b/>
          <w:color w:val="000000" w:themeColor="text1"/>
          <w:rtl/>
        </w:rPr>
        <w:t xml:space="preserve"> "ويستايم"</w:t>
      </w:r>
      <w:r w:rsidRPr="0015178E">
        <w:rPr>
          <w:rFonts w:ascii="Arial" w:hAnsi="Arial" w:cs="Arial" w:hint="cs"/>
          <w:b/>
          <w:color w:val="000000" w:themeColor="text1"/>
          <w:rtl/>
        </w:rPr>
        <w:t xml:space="preserve"> </w:t>
      </w:r>
      <w:r w:rsidRPr="0015178E">
        <w:rPr>
          <w:rFonts w:ascii="Arial" w:hAnsi="Arial" w:cs="Arial"/>
          <w:bCs/>
          <w:lang w:val="en-GB"/>
        </w:rPr>
        <w:t>Westime</w:t>
      </w:r>
      <w:r w:rsidRPr="0015178E">
        <w:rPr>
          <w:rFonts w:ascii="Arial" w:hAnsi="Arial" w:cs="Arial" w:hint="cs"/>
          <w:bCs/>
          <w:rtl/>
          <w:lang w:val="en-GB"/>
        </w:rPr>
        <w:t xml:space="preserve">؛ </w:t>
      </w:r>
      <w:r w:rsidR="00225BD8" w:rsidRPr="0015178E">
        <w:rPr>
          <w:rFonts w:ascii="Arial" w:hAnsi="Arial" w:cs="Arial" w:hint="cs"/>
          <w:b/>
          <w:color w:val="000000" w:themeColor="text1"/>
          <w:rtl/>
        </w:rPr>
        <w:t xml:space="preserve">وقد جاء هذا الإصدار المؤلف من 25 قطعة بلوني شركة </w:t>
      </w:r>
      <w:r w:rsidR="00225BD8" w:rsidRPr="0015178E">
        <w:rPr>
          <w:rFonts w:ascii="Arial" w:hAnsi="Arial" w:cs="Arial"/>
          <w:b/>
          <w:color w:val="000000" w:themeColor="text1"/>
          <w:rtl/>
        </w:rPr>
        <w:t>"ويستايم"</w:t>
      </w:r>
      <w:r w:rsidR="00225BD8" w:rsidRPr="0015178E">
        <w:rPr>
          <w:rFonts w:ascii="Arial" w:hAnsi="Arial" w:cs="Arial" w:hint="cs"/>
          <w:b/>
          <w:color w:val="000000" w:themeColor="text1"/>
          <w:rtl/>
        </w:rPr>
        <w:t xml:space="preserve"> الأزرق والأسود، حيث </w:t>
      </w:r>
      <w:r w:rsidR="00206A80" w:rsidRPr="0015178E">
        <w:rPr>
          <w:rFonts w:ascii="Arial" w:hAnsi="Arial" w:cs="Arial" w:hint="cs"/>
          <w:b/>
          <w:color w:val="000000" w:themeColor="text1"/>
          <w:rtl/>
        </w:rPr>
        <w:t>تميّز</w:t>
      </w:r>
      <w:r w:rsidR="00225BD8" w:rsidRPr="0015178E">
        <w:rPr>
          <w:rFonts w:ascii="Arial" w:hAnsi="Arial" w:cs="Arial" w:hint="cs"/>
          <w:b/>
          <w:color w:val="000000" w:themeColor="text1"/>
          <w:rtl/>
        </w:rPr>
        <w:t xml:space="preserve"> بصفيحة </w:t>
      </w:r>
      <w:r w:rsidR="00225BD8" w:rsidRPr="0015178E">
        <w:rPr>
          <w:rFonts w:ascii="Arial" w:hAnsi="Arial" w:cs="Arial"/>
          <w:b/>
          <w:color w:val="000000" w:themeColor="text1"/>
          <w:rtl/>
        </w:rPr>
        <w:t>ارتكاز أخّاذة باللون الأسود</w:t>
      </w:r>
      <w:r w:rsidR="00225BD8" w:rsidRPr="0015178E">
        <w:rPr>
          <w:rFonts w:ascii="Arial" w:hAnsi="Arial" w:cs="Arial" w:hint="cs"/>
          <w:b/>
          <w:color w:val="000000" w:themeColor="text1"/>
          <w:rtl/>
        </w:rPr>
        <w:t>،</w:t>
      </w:r>
      <w:r w:rsidR="00225BD8" w:rsidRPr="0015178E">
        <w:rPr>
          <w:rFonts w:ascii="Arial" w:hAnsi="Arial" w:cs="Arial"/>
          <w:b/>
          <w:color w:val="000000" w:themeColor="text1"/>
          <w:rtl/>
        </w:rPr>
        <w:t xml:space="preserve"> وميناء</w:t>
      </w:r>
      <w:r w:rsidR="00225BD8" w:rsidRPr="0015178E">
        <w:rPr>
          <w:rFonts w:ascii="Arial" w:hAnsi="Arial" w:cs="Arial" w:hint="cs"/>
          <w:b/>
          <w:color w:val="000000" w:themeColor="text1"/>
          <w:rtl/>
        </w:rPr>
        <w:t xml:space="preserve"> وعدادات</w:t>
      </w:r>
      <w:r w:rsidR="00225BD8" w:rsidRPr="0015178E">
        <w:rPr>
          <w:rFonts w:ascii="Arial" w:hAnsi="Arial" w:cs="Arial"/>
          <w:b/>
          <w:color w:val="000000" w:themeColor="text1"/>
          <w:rtl/>
        </w:rPr>
        <w:t xml:space="preserve"> باللون الأزرق المعدني</w:t>
      </w:r>
      <w:r w:rsidR="00225BD8" w:rsidRPr="0015178E">
        <w:rPr>
          <w:rFonts w:ascii="Arial" w:hAnsi="Arial" w:cs="Arial" w:hint="cs"/>
          <w:b/>
          <w:color w:val="000000" w:themeColor="text1"/>
          <w:rtl/>
        </w:rPr>
        <w:t xml:space="preserve">.  </w:t>
      </w:r>
    </w:p>
    <w:p w:rsidR="00090E19" w:rsidRPr="0015178E" w:rsidRDefault="00090E19" w:rsidP="00090E19">
      <w:pPr>
        <w:spacing w:after="0" w:line="240" w:lineRule="auto"/>
        <w:jc w:val="right"/>
        <w:rPr>
          <w:rFonts w:ascii="Arial" w:hAnsi="Arial" w:cs="Arial"/>
          <w:b/>
          <w:color w:val="000000" w:themeColor="text1"/>
          <w:rtl/>
        </w:rPr>
      </w:pPr>
    </w:p>
    <w:p w:rsidR="00090E19" w:rsidRPr="0015178E" w:rsidRDefault="00225BD8" w:rsidP="00225BD8">
      <w:pPr>
        <w:spacing w:after="0" w:line="240" w:lineRule="auto"/>
        <w:jc w:val="right"/>
        <w:rPr>
          <w:rFonts w:ascii="Arial" w:hAnsi="Arial" w:cs="Arial"/>
          <w:b/>
          <w:color w:val="000000" w:themeColor="text1"/>
          <w:rtl/>
        </w:rPr>
      </w:pPr>
      <w:r w:rsidRPr="0015178E">
        <w:rPr>
          <w:rFonts w:ascii="Arial" w:hAnsi="Arial" w:cs="Arial" w:hint="cs"/>
          <w:b/>
          <w:color w:val="000000" w:themeColor="text1"/>
          <w:rtl/>
        </w:rPr>
        <w:t xml:space="preserve">وهناك </w:t>
      </w:r>
      <w:r w:rsidR="00090E19" w:rsidRPr="0015178E">
        <w:rPr>
          <w:rFonts w:ascii="Arial" w:hAnsi="Arial" w:cs="Arial"/>
          <w:b/>
          <w:color w:val="000000" w:themeColor="text1"/>
          <w:rtl/>
        </w:rPr>
        <w:t xml:space="preserve">خاصية مميزة أخرى في </w:t>
      </w:r>
      <w:r w:rsidRPr="0015178E">
        <w:rPr>
          <w:rFonts w:ascii="Arial" w:hAnsi="Arial" w:cs="Arial" w:hint="cs"/>
          <w:b/>
          <w:color w:val="000000" w:themeColor="text1"/>
          <w:rtl/>
        </w:rPr>
        <w:t>هذين الإصدارين</w:t>
      </w:r>
      <w:r w:rsidR="00090E19" w:rsidRPr="0015178E">
        <w:rPr>
          <w:rFonts w:ascii="Arial" w:hAnsi="Arial" w:cs="Arial"/>
          <w:b/>
          <w:color w:val="000000" w:themeColor="text1"/>
          <w:rtl/>
        </w:rPr>
        <w:t xml:space="preserve">، هي المعالجة الخاصة بالدرجات اللونية الداكنة على جانب الحركة، ما يخلق تبايناً بارزاً بين العجلات وبرميلي الطاقة المطليين بالروديوم والتفاصيل المصنوعة من الذهب الوردي – ما يعكس بشكل رمزي التباين بين الطبيعة النشطة المعاصرة لمجموعة "إيڨو" والتشطيبات التقليدية للحركة، حيث إن "إم بي آند إف" واحدة من عدد قليل </w:t>
      </w:r>
      <w:r w:rsidR="001C192B" w:rsidRPr="0015178E">
        <w:rPr>
          <w:rFonts w:ascii="Arial" w:hAnsi="Arial" w:cs="Arial" w:hint="cs"/>
          <w:b/>
          <w:color w:val="000000" w:themeColor="text1"/>
          <w:rtl/>
        </w:rPr>
        <w:t xml:space="preserve">جداً </w:t>
      </w:r>
      <w:r w:rsidR="00090E19" w:rsidRPr="0015178E">
        <w:rPr>
          <w:rFonts w:ascii="Arial" w:hAnsi="Arial" w:cs="Arial"/>
          <w:b/>
          <w:color w:val="000000" w:themeColor="text1"/>
          <w:rtl/>
        </w:rPr>
        <w:t>من العلامات الملتزمة بالحرفية الفنية</w:t>
      </w:r>
      <w:r w:rsidR="00DA1172" w:rsidRPr="0015178E">
        <w:rPr>
          <w:rFonts w:ascii="Arial" w:hAnsi="Arial" w:cs="Arial"/>
          <w:b/>
          <w:color w:val="000000" w:themeColor="text1"/>
          <w:rtl/>
        </w:rPr>
        <w:t xml:space="preserve">، </w:t>
      </w:r>
      <w:r w:rsidR="00090E19" w:rsidRPr="0015178E">
        <w:rPr>
          <w:rFonts w:ascii="Arial" w:hAnsi="Arial" w:cs="Arial"/>
          <w:b/>
          <w:color w:val="000000" w:themeColor="text1"/>
          <w:rtl/>
        </w:rPr>
        <w:t>التي تحافظ على تشطيب مكونات الحركة يدوياً بدقة، ما يجعل مشهد آلية الحركة آسراً بنفس مقدار الميناء.</w:t>
      </w:r>
    </w:p>
    <w:p w:rsidR="008E65CC" w:rsidRPr="0015178E" w:rsidRDefault="008E65CC" w:rsidP="00225BD8">
      <w:pPr>
        <w:spacing w:after="0" w:line="240" w:lineRule="auto"/>
        <w:jc w:val="right"/>
        <w:rPr>
          <w:rFonts w:ascii="Arial" w:hAnsi="Arial" w:cs="Arial"/>
          <w:b/>
          <w:color w:val="000000" w:themeColor="text1"/>
          <w:rtl/>
        </w:rPr>
      </w:pPr>
    </w:p>
    <w:p w:rsidR="008E65CC" w:rsidRPr="0015178E" w:rsidRDefault="008E65CC" w:rsidP="00225BD8">
      <w:pPr>
        <w:spacing w:after="0" w:line="240" w:lineRule="auto"/>
        <w:jc w:val="right"/>
        <w:rPr>
          <w:rFonts w:ascii="Arial" w:hAnsi="Arial" w:cs="Arial"/>
          <w:bCs/>
          <w:color w:val="000000" w:themeColor="text1"/>
          <w:rtl/>
        </w:rPr>
      </w:pPr>
      <w:r w:rsidRPr="0015178E">
        <w:rPr>
          <w:rFonts w:ascii="Arial" w:hAnsi="Arial" w:cs="Arial" w:hint="cs"/>
          <w:bCs/>
          <w:color w:val="000000" w:themeColor="text1"/>
          <w:rtl/>
        </w:rPr>
        <w:t>إصدار أنيق بالأسود والأخضر مخصص لتايبيه</w:t>
      </w:r>
    </w:p>
    <w:p w:rsidR="00AD5447" w:rsidRPr="0015178E" w:rsidRDefault="00AD5447" w:rsidP="00225BD8">
      <w:pPr>
        <w:spacing w:after="0" w:line="240" w:lineRule="auto"/>
        <w:jc w:val="right"/>
        <w:rPr>
          <w:rFonts w:ascii="Arial" w:hAnsi="Arial" w:cs="Arial"/>
          <w:bCs/>
          <w:color w:val="000000" w:themeColor="text1"/>
          <w:rtl/>
        </w:rPr>
      </w:pPr>
    </w:p>
    <w:p w:rsidR="00AA5669" w:rsidRPr="0015178E" w:rsidRDefault="00AD5447" w:rsidP="00A62168">
      <w:pPr>
        <w:spacing w:after="0" w:line="240" w:lineRule="auto"/>
        <w:jc w:val="right"/>
        <w:rPr>
          <w:rFonts w:eastAsia="Arial"/>
          <w:bdr w:val="nil"/>
          <w:rtl/>
        </w:rPr>
      </w:pPr>
      <w:r w:rsidRPr="0015178E">
        <w:rPr>
          <w:rFonts w:ascii="Arial" w:hAnsi="Arial" w:cs="Arial" w:hint="cs"/>
          <w:b/>
          <w:color w:val="000000" w:themeColor="text1"/>
          <w:rtl/>
        </w:rPr>
        <w:t xml:space="preserve">العلاقة بين </w:t>
      </w:r>
      <w:r w:rsidRPr="0015178E">
        <w:rPr>
          <w:rFonts w:eastAsia="Arial"/>
          <w:bdr w:val="nil"/>
          <w:rtl/>
        </w:rPr>
        <w:t>ماكسيميليان بوسي</w:t>
      </w:r>
      <w:r w:rsidRPr="0015178E">
        <w:rPr>
          <w:rFonts w:eastAsia="Arial" w:hint="cs"/>
          <w:bdr w:val="nil"/>
          <w:rtl/>
        </w:rPr>
        <w:t>ر و</w:t>
      </w:r>
      <w:r w:rsidR="00A62168" w:rsidRPr="0015178E">
        <w:rPr>
          <w:rFonts w:eastAsia="Arial" w:hint="cs"/>
          <w:bdr w:val="nil"/>
          <w:rtl/>
        </w:rPr>
        <w:t xml:space="preserve">شركة </w:t>
      </w:r>
      <w:r w:rsidRPr="0015178E">
        <w:rPr>
          <w:rFonts w:eastAsia="Arial" w:hint="cs"/>
          <w:bdr w:val="nil"/>
          <w:rtl/>
        </w:rPr>
        <w:t xml:space="preserve">"سويس برستيج" شديدة التميز والخصوصية. فهناك بالفعل رابط قوي يربط بين الاثنين، وعلى وجه التحديد منذ بدايات تأسيس "إم بي آند إف". وبعد عدة سنوات من ذلك التاريخ، أي في العام 2015، </w:t>
      </w:r>
      <w:r w:rsidR="00A62168" w:rsidRPr="0015178E">
        <w:rPr>
          <w:rFonts w:eastAsia="Arial" w:hint="cs"/>
          <w:bdr w:val="nil"/>
          <w:rtl/>
        </w:rPr>
        <w:t xml:space="preserve">افتتحت "سويس برستيج" صالة عرض "إم بي آند إف ماد غاليري" في تايوان </w:t>
      </w:r>
      <w:r w:rsidR="00A62168" w:rsidRPr="0015178E">
        <w:rPr>
          <w:rFonts w:eastAsia="Arial"/>
          <w:bdr w:val="nil"/>
          <w:rtl/>
        </w:rPr>
        <w:t>–</w:t>
      </w:r>
      <w:r w:rsidR="00A62168" w:rsidRPr="0015178E">
        <w:rPr>
          <w:rFonts w:eastAsia="Arial" w:hint="cs"/>
          <w:bdr w:val="nil"/>
          <w:rtl/>
        </w:rPr>
        <w:t xml:space="preserve"> وكانت الثانية على مستوى العالم، والأولى في قارة آسيا.</w:t>
      </w:r>
    </w:p>
    <w:p w:rsidR="00A62168" w:rsidRPr="0015178E" w:rsidRDefault="00A62168" w:rsidP="00A62168">
      <w:pPr>
        <w:spacing w:after="0" w:line="240" w:lineRule="auto"/>
        <w:jc w:val="right"/>
        <w:rPr>
          <w:rFonts w:eastAsia="Arial"/>
          <w:bdr w:val="nil"/>
          <w:rtl/>
        </w:rPr>
      </w:pPr>
    </w:p>
    <w:p w:rsidR="00A62168" w:rsidRPr="0015178E" w:rsidRDefault="00A62168" w:rsidP="00E60E1C">
      <w:pPr>
        <w:spacing w:after="0" w:line="240" w:lineRule="auto"/>
        <w:jc w:val="right"/>
        <w:rPr>
          <w:rFonts w:eastAsia="Arial"/>
          <w:bdr w:val="nil"/>
          <w:rtl/>
        </w:rPr>
      </w:pPr>
      <w:r w:rsidRPr="0015178E">
        <w:rPr>
          <w:rFonts w:eastAsia="Arial" w:hint="cs"/>
          <w:bdr w:val="nil"/>
          <w:rtl/>
        </w:rPr>
        <w:t xml:space="preserve">وقد كان ذلك تحدياً مثيراً للإعجاب بالنسبة إلى لوري شين (الرئيس </w:t>
      </w:r>
      <w:r w:rsidR="00AE59A1" w:rsidRPr="0015178E">
        <w:rPr>
          <w:rFonts w:eastAsia="Arial" w:hint="cs"/>
          <w:bdr w:val="nil"/>
          <w:rtl/>
        </w:rPr>
        <w:t>التنفيذي لـ"سويس برستيج") وفريقها</w:t>
      </w:r>
      <w:r w:rsidRPr="0015178E">
        <w:rPr>
          <w:rFonts w:eastAsia="Arial" w:hint="cs"/>
          <w:bdr w:val="nil"/>
          <w:rtl/>
        </w:rPr>
        <w:t xml:space="preserve">، حيث كانت الشركة قد عملت لسنوات عديدة كموزع، لكن لم يكن لديها أي خلفية عن إدارة متجر تجزئة فعلي. </w:t>
      </w:r>
      <w:r w:rsidR="00AE59A1" w:rsidRPr="0015178E">
        <w:rPr>
          <w:rFonts w:eastAsia="Arial" w:hint="cs"/>
          <w:bdr w:val="nil"/>
          <w:rtl/>
        </w:rPr>
        <w:t xml:space="preserve">فإذا تساءل البعض عن الأسباب التي قد تجعل شخصاً ما يخوض مثل هذه المخاطرة، فإن لوري شين لديها الإجابة المثالية: </w:t>
      </w:r>
      <w:r w:rsidR="00AE59A1" w:rsidRPr="0015178E">
        <w:rPr>
          <w:rFonts w:eastAsia="Arial" w:hint="cs"/>
          <w:i/>
          <w:iCs/>
          <w:bdr w:val="nil"/>
          <w:rtl/>
        </w:rPr>
        <w:t>"الأسباب بسيطة؛ أولاً: أنا أحب ما يقوم به ماكس. ثانياً: إذا أردت أن تتميز، فعليك أن تكون مختلفاً. لم يكن أمراً سهلاً، ولكنني فخورة للغاية بهذا القرار".</w:t>
      </w:r>
    </w:p>
    <w:p w:rsidR="00E60E1C" w:rsidRPr="0015178E" w:rsidRDefault="00E60E1C" w:rsidP="00E60E1C">
      <w:pPr>
        <w:spacing w:after="0" w:line="240" w:lineRule="auto"/>
        <w:jc w:val="right"/>
        <w:rPr>
          <w:rFonts w:eastAsia="Arial"/>
          <w:bdr w:val="nil"/>
          <w:rtl/>
        </w:rPr>
      </w:pPr>
    </w:p>
    <w:p w:rsidR="00E60E1C" w:rsidRPr="0015178E" w:rsidRDefault="00E60E1C" w:rsidP="00E60E1C">
      <w:pPr>
        <w:jc w:val="right"/>
        <w:rPr>
          <w:rFonts w:ascii="Arial" w:hAnsi="Arial" w:cs="Arial"/>
          <w:b/>
          <w:color w:val="000000" w:themeColor="text1"/>
          <w:rtl/>
        </w:rPr>
      </w:pPr>
      <w:r w:rsidRPr="0015178E">
        <w:rPr>
          <w:rFonts w:ascii="Arial" w:hAnsi="Arial" w:cs="Arial" w:hint="cs"/>
          <w:b/>
          <w:i/>
          <w:rtl/>
          <w:lang w:val="en-GB"/>
        </w:rPr>
        <w:t xml:space="preserve">وبالعودة مرة أخرى إلى العام 2023، ستحصل صالة عرض "ماد غاليري" تايبيه التابعة لـ"إم بي آند إف" على إصدارها المحدود الخاص المؤلف من 20 قطعة من ساعة </w:t>
      </w:r>
      <w:r w:rsidRPr="0015178E">
        <w:rPr>
          <w:rFonts w:ascii="Arial" w:hAnsi="Arial" w:cs="Arial"/>
          <w:b/>
          <w:color w:val="000000" w:themeColor="text1"/>
          <w:rtl/>
          <w:lang w:bidi="ar-AE"/>
        </w:rPr>
        <w:t xml:space="preserve">"إل إم </w:t>
      </w:r>
      <w:r w:rsidRPr="0015178E">
        <w:rPr>
          <w:rFonts w:ascii="Arial" w:hAnsi="Arial" w:cs="Arial"/>
          <w:b/>
          <w:rtl/>
          <w:lang w:val="en-GB"/>
        </w:rPr>
        <w:t xml:space="preserve">سبليت إسكيبمنت </w:t>
      </w:r>
      <w:r w:rsidRPr="0015178E">
        <w:rPr>
          <w:rFonts w:ascii="Arial" w:hAnsi="Arial" w:cs="Arial"/>
          <w:b/>
          <w:color w:val="000000" w:themeColor="text1"/>
          <w:rtl/>
        </w:rPr>
        <w:t>إيڨو"</w:t>
      </w:r>
      <w:r w:rsidRPr="0015178E">
        <w:rPr>
          <w:rFonts w:ascii="Arial" w:hAnsi="Arial" w:cs="Arial" w:hint="cs"/>
          <w:b/>
          <w:color w:val="000000" w:themeColor="text1"/>
          <w:rtl/>
        </w:rPr>
        <w:t xml:space="preserve"> الآسرة. وتأتي هذه الإضافة الجديدة إلى المجموعة بعلبة من التيتانيوم، وصفيحة ارتكاز جميلة باللون الأسود، فضلاً عن ميناء متعدد الانعكاسات باللون الأخضر وعدادات مفرّغة.</w:t>
      </w:r>
    </w:p>
    <w:p w:rsidR="00E60E1C" w:rsidRPr="0015178E" w:rsidRDefault="00E60E1C" w:rsidP="00AD25EF">
      <w:pPr>
        <w:jc w:val="right"/>
        <w:rPr>
          <w:rFonts w:ascii="Arial" w:hAnsi="Arial" w:cs="Arial"/>
          <w:b/>
          <w:i/>
          <w:lang w:val="en-GB"/>
        </w:rPr>
      </w:pPr>
      <w:r w:rsidRPr="0015178E">
        <w:rPr>
          <w:rFonts w:ascii="Arial" w:hAnsi="Arial" w:cs="Arial" w:hint="cs"/>
          <w:b/>
          <w:color w:val="000000" w:themeColor="text1"/>
          <w:rtl/>
        </w:rPr>
        <w:t xml:space="preserve">ويأتي هذا الإصدار بخيارين من الأحزمة المطاطية؛ أحدهما حزام بلون أبيض منعش يتباين مع لون الميناء، والآخر بلون رمادي داكن جميل </w:t>
      </w:r>
      <w:r w:rsidR="00AD25EF" w:rsidRPr="0015178E">
        <w:rPr>
          <w:rFonts w:ascii="Arial" w:hAnsi="Arial" w:cs="Arial" w:hint="cs"/>
          <w:b/>
          <w:color w:val="000000" w:themeColor="text1"/>
          <w:rtl/>
        </w:rPr>
        <w:t>يتناسب بشكل مثالي مع صفيحة ارتكاز الساعة.</w:t>
      </w:r>
      <w:r w:rsidRPr="0015178E">
        <w:rPr>
          <w:rFonts w:ascii="Arial" w:hAnsi="Arial" w:cs="Arial" w:hint="cs"/>
          <w:b/>
          <w:color w:val="000000" w:themeColor="text1"/>
          <w:rtl/>
        </w:rPr>
        <w:t xml:space="preserve"> </w:t>
      </w:r>
    </w:p>
    <w:p w:rsidR="00090E19" w:rsidRPr="0015178E" w:rsidRDefault="00090E19" w:rsidP="00090E19">
      <w:pPr>
        <w:bidi/>
        <w:spacing w:after="0" w:line="240" w:lineRule="auto"/>
        <w:rPr>
          <w:rFonts w:ascii="Arial" w:hAnsi="Arial" w:cs="Arial"/>
          <w:bCs/>
          <w:rtl/>
          <w:lang w:val="en-GB"/>
        </w:rPr>
      </w:pPr>
    </w:p>
    <w:p w:rsidR="00090E19" w:rsidRPr="0015178E" w:rsidRDefault="00090E19" w:rsidP="00090E19">
      <w:pPr>
        <w:bidi/>
        <w:spacing w:after="0" w:line="240" w:lineRule="auto"/>
        <w:rPr>
          <w:rFonts w:ascii="Arial" w:hAnsi="Arial" w:cs="Arial"/>
          <w:bCs/>
          <w:rtl/>
          <w:lang w:val="en-GB"/>
        </w:rPr>
      </w:pPr>
    </w:p>
    <w:p w:rsidR="00090E19" w:rsidRPr="0015178E" w:rsidRDefault="00090E19" w:rsidP="00090E19">
      <w:pPr>
        <w:bidi/>
        <w:spacing w:after="0" w:line="240" w:lineRule="auto"/>
        <w:rPr>
          <w:rFonts w:ascii="Arial" w:hAnsi="Arial" w:cs="Arial"/>
          <w:bCs/>
          <w:rtl/>
          <w:lang w:val="en-GB"/>
        </w:rPr>
      </w:pPr>
    </w:p>
    <w:p w:rsidR="00090E19" w:rsidRPr="0015178E" w:rsidRDefault="00090E19" w:rsidP="00090E19">
      <w:pPr>
        <w:bidi/>
        <w:spacing w:after="0" w:line="240" w:lineRule="auto"/>
        <w:rPr>
          <w:rFonts w:ascii="Arial" w:hAnsi="Arial" w:cs="Arial"/>
          <w:bCs/>
          <w:rtl/>
          <w:lang w:val="en-GB"/>
        </w:rPr>
      </w:pPr>
    </w:p>
    <w:p w:rsidR="00090E19" w:rsidRPr="0015178E" w:rsidRDefault="00090E19" w:rsidP="00090E19">
      <w:pPr>
        <w:bidi/>
        <w:spacing w:after="0" w:line="240" w:lineRule="auto"/>
        <w:rPr>
          <w:rFonts w:ascii="Arial" w:hAnsi="Arial" w:cs="Arial"/>
          <w:bCs/>
          <w:rtl/>
          <w:lang w:val="en-GB"/>
        </w:rPr>
      </w:pPr>
    </w:p>
    <w:p w:rsidR="00090E19" w:rsidRPr="0015178E" w:rsidRDefault="00090E19" w:rsidP="00090E19">
      <w:pPr>
        <w:bidi/>
        <w:spacing w:after="0" w:line="240" w:lineRule="auto"/>
        <w:rPr>
          <w:rFonts w:ascii="Arial" w:hAnsi="Arial" w:cs="Arial"/>
          <w:bCs/>
          <w:lang w:val="en-GB"/>
        </w:rPr>
      </w:pPr>
    </w:p>
    <w:p w:rsidR="003C0D3D" w:rsidRPr="0015178E" w:rsidRDefault="003C0D3D" w:rsidP="003C0D3D">
      <w:pPr>
        <w:bidi/>
        <w:spacing w:after="0" w:line="240" w:lineRule="auto"/>
        <w:rPr>
          <w:rFonts w:ascii="Arial" w:hAnsi="Arial" w:cs="Arial"/>
          <w:bCs/>
          <w:lang w:val="en-GB"/>
        </w:rPr>
      </w:pPr>
    </w:p>
    <w:p w:rsidR="003C0D3D" w:rsidRPr="0015178E" w:rsidRDefault="003C0D3D" w:rsidP="003C0D3D">
      <w:pPr>
        <w:bidi/>
        <w:spacing w:after="0" w:line="240" w:lineRule="auto"/>
        <w:rPr>
          <w:rFonts w:ascii="Arial" w:hAnsi="Arial" w:cs="Arial"/>
          <w:bCs/>
          <w:lang w:val="en-GB"/>
        </w:rPr>
      </w:pPr>
    </w:p>
    <w:p w:rsidR="003C0D3D" w:rsidRPr="0015178E" w:rsidRDefault="003C0D3D" w:rsidP="003C0D3D">
      <w:pPr>
        <w:bidi/>
        <w:spacing w:after="0" w:line="240" w:lineRule="auto"/>
        <w:rPr>
          <w:rFonts w:ascii="Arial" w:hAnsi="Arial" w:cs="Arial"/>
          <w:bCs/>
          <w:lang w:val="en-GB"/>
        </w:rPr>
      </w:pPr>
    </w:p>
    <w:p w:rsidR="003C0D3D" w:rsidRPr="0015178E" w:rsidRDefault="003C0D3D" w:rsidP="003C0D3D">
      <w:pPr>
        <w:bidi/>
        <w:spacing w:after="0" w:line="240" w:lineRule="auto"/>
        <w:rPr>
          <w:rFonts w:ascii="Arial" w:hAnsi="Arial" w:cs="Arial"/>
          <w:bCs/>
          <w:lang w:val="en-GB"/>
        </w:rPr>
      </w:pPr>
    </w:p>
    <w:p w:rsidR="003C0D3D" w:rsidRPr="0015178E" w:rsidRDefault="003C0D3D" w:rsidP="003C0D3D">
      <w:pPr>
        <w:bidi/>
        <w:spacing w:after="0" w:line="240" w:lineRule="auto"/>
        <w:rPr>
          <w:rFonts w:ascii="Arial" w:hAnsi="Arial" w:cs="Arial"/>
          <w:bCs/>
          <w:lang w:val="en-GB"/>
        </w:rPr>
      </w:pPr>
    </w:p>
    <w:p w:rsidR="003C0D3D" w:rsidRPr="0015178E" w:rsidRDefault="003C0D3D" w:rsidP="003C0D3D">
      <w:pPr>
        <w:bidi/>
        <w:spacing w:after="0" w:line="240" w:lineRule="auto"/>
        <w:rPr>
          <w:rFonts w:ascii="Arial" w:hAnsi="Arial" w:cs="Arial"/>
          <w:bCs/>
          <w:lang w:val="en-GB"/>
        </w:rPr>
      </w:pPr>
    </w:p>
    <w:p w:rsidR="003C0D3D" w:rsidRPr="0015178E" w:rsidRDefault="003C0D3D" w:rsidP="003C0D3D">
      <w:pPr>
        <w:bidi/>
        <w:spacing w:after="0" w:line="240" w:lineRule="auto"/>
        <w:rPr>
          <w:rFonts w:ascii="Arial" w:hAnsi="Arial" w:cs="Arial"/>
          <w:bCs/>
          <w:lang w:val="en-GB"/>
        </w:rPr>
      </w:pPr>
    </w:p>
    <w:p w:rsidR="003C0D3D" w:rsidRPr="0015178E" w:rsidRDefault="003C0D3D" w:rsidP="003C0D3D">
      <w:pPr>
        <w:bidi/>
        <w:spacing w:after="0" w:line="240" w:lineRule="auto"/>
        <w:rPr>
          <w:rFonts w:ascii="Arial" w:hAnsi="Arial" w:cs="Arial"/>
          <w:bCs/>
          <w:lang w:val="en-GB"/>
        </w:rPr>
      </w:pPr>
    </w:p>
    <w:p w:rsidR="003C0D3D" w:rsidRPr="0015178E" w:rsidRDefault="003C0D3D" w:rsidP="003C0D3D">
      <w:pPr>
        <w:bidi/>
        <w:spacing w:after="0" w:line="240" w:lineRule="auto"/>
        <w:rPr>
          <w:rFonts w:ascii="Arial" w:hAnsi="Arial" w:cs="Arial"/>
          <w:bCs/>
          <w:lang w:val="en-GB"/>
        </w:rPr>
      </w:pPr>
    </w:p>
    <w:p w:rsidR="003C0D3D" w:rsidRPr="0015178E" w:rsidRDefault="003C0D3D" w:rsidP="003C0D3D">
      <w:pPr>
        <w:bidi/>
        <w:spacing w:after="0" w:line="240" w:lineRule="auto"/>
        <w:rPr>
          <w:rFonts w:ascii="Arial" w:hAnsi="Arial" w:cs="Arial"/>
          <w:bCs/>
          <w:lang w:val="en-GB"/>
        </w:rPr>
      </w:pPr>
    </w:p>
    <w:p w:rsidR="003C0D3D" w:rsidRPr="0015178E" w:rsidRDefault="003C0D3D" w:rsidP="003C0D3D">
      <w:pPr>
        <w:bidi/>
        <w:spacing w:after="0" w:line="240" w:lineRule="auto"/>
        <w:rPr>
          <w:rFonts w:ascii="Arial" w:hAnsi="Arial" w:cs="Arial"/>
          <w:bCs/>
          <w:lang w:val="en-GB"/>
        </w:rPr>
      </w:pPr>
    </w:p>
    <w:p w:rsidR="003C0D3D" w:rsidRPr="0015178E" w:rsidRDefault="003C0D3D" w:rsidP="003C0D3D">
      <w:pPr>
        <w:bidi/>
        <w:spacing w:after="0" w:line="240" w:lineRule="auto"/>
        <w:rPr>
          <w:rFonts w:ascii="Arial" w:hAnsi="Arial" w:cs="Arial"/>
          <w:bCs/>
          <w:lang w:val="en-GB"/>
        </w:rPr>
      </w:pPr>
    </w:p>
    <w:p w:rsidR="003C0D3D" w:rsidRPr="0015178E" w:rsidRDefault="003C0D3D" w:rsidP="003C0D3D">
      <w:pPr>
        <w:bidi/>
        <w:spacing w:after="0" w:line="240" w:lineRule="auto"/>
        <w:rPr>
          <w:rFonts w:ascii="Arial" w:hAnsi="Arial" w:cs="Arial"/>
          <w:bCs/>
          <w:rtl/>
          <w:lang w:val="en-GB"/>
        </w:rPr>
      </w:pPr>
    </w:p>
    <w:p w:rsidR="00090E19" w:rsidRPr="0015178E" w:rsidRDefault="00090E19" w:rsidP="00090E19">
      <w:pPr>
        <w:bidi/>
        <w:spacing w:after="0" w:line="240" w:lineRule="auto"/>
        <w:rPr>
          <w:rFonts w:ascii="Arial" w:hAnsi="Arial" w:cs="Arial"/>
          <w:bCs/>
          <w:rtl/>
          <w:lang w:val="en-GB"/>
        </w:rPr>
      </w:pPr>
    </w:p>
    <w:p w:rsidR="00090E19" w:rsidRPr="0015178E" w:rsidRDefault="00090E19" w:rsidP="00090E19">
      <w:pPr>
        <w:bidi/>
        <w:spacing w:after="0" w:line="240" w:lineRule="auto"/>
        <w:rPr>
          <w:rFonts w:ascii="Arial" w:hAnsi="Arial" w:cs="Arial"/>
          <w:bCs/>
          <w:rtl/>
          <w:lang w:val="en-GB"/>
        </w:rPr>
      </w:pPr>
    </w:p>
    <w:p w:rsidR="00090E19" w:rsidRPr="0015178E" w:rsidRDefault="00090E19" w:rsidP="00090E19">
      <w:pPr>
        <w:spacing w:after="0" w:line="240" w:lineRule="auto"/>
        <w:rPr>
          <w:rFonts w:ascii="Arial" w:hAnsi="Arial" w:cs="Arial"/>
          <w:b/>
          <w:rtl/>
          <w:lang w:val="en-GB"/>
        </w:rPr>
      </w:pPr>
    </w:p>
    <w:p w:rsidR="00090E19" w:rsidRPr="0015178E" w:rsidRDefault="00090E19" w:rsidP="00090E19">
      <w:pPr>
        <w:spacing w:after="0" w:line="240" w:lineRule="auto"/>
        <w:jc w:val="center"/>
        <w:rPr>
          <w:rFonts w:ascii="Arial" w:hAnsi="Arial" w:cs="Arial"/>
          <w:bCs/>
          <w:color w:val="000000" w:themeColor="text1"/>
          <w:sz w:val="28"/>
          <w:szCs w:val="28"/>
          <w:rtl/>
        </w:rPr>
      </w:pPr>
      <w:r w:rsidRPr="0015178E">
        <w:rPr>
          <w:rFonts w:ascii="Arial" w:hAnsi="Arial" w:cs="Arial"/>
          <w:bCs/>
          <w:sz w:val="28"/>
          <w:szCs w:val="28"/>
          <w:rtl/>
          <w:lang w:val="en-GB"/>
        </w:rPr>
        <w:t xml:space="preserve">"ليغاسي ماشين سبليت إسكيبمنت </w:t>
      </w:r>
      <w:r w:rsidRPr="0015178E">
        <w:rPr>
          <w:rFonts w:ascii="Arial" w:hAnsi="Arial" w:cs="Arial"/>
          <w:bCs/>
          <w:color w:val="000000" w:themeColor="text1"/>
          <w:sz w:val="28"/>
          <w:szCs w:val="28"/>
          <w:rtl/>
        </w:rPr>
        <w:t>إيڨو"</w:t>
      </w:r>
    </w:p>
    <w:p w:rsidR="00090E19" w:rsidRPr="0015178E" w:rsidRDefault="00090E19" w:rsidP="00090E19">
      <w:pPr>
        <w:spacing w:after="0" w:line="240" w:lineRule="auto"/>
        <w:jc w:val="center"/>
        <w:rPr>
          <w:rFonts w:ascii="Arial" w:hAnsi="Arial" w:cs="Arial"/>
          <w:bCs/>
          <w:color w:val="000000" w:themeColor="text1"/>
          <w:sz w:val="28"/>
          <w:szCs w:val="28"/>
          <w:rtl/>
        </w:rPr>
      </w:pPr>
      <w:r w:rsidRPr="0015178E">
        <w:rPr>
          <w:rFonts w:ascii="Arial" w:hAnsi="Arial" w:cs="Arial"/>
          <w:bCs/>
          <w:color w:val="000000" w:themeColor="text1"/>
          <w:sz w:val="28"/>
          <w:szCs w:val="28"/>
          <w:rtl/>
        </w:rPr>
        <w:t>المواصفات التقنية</w:t>
      </w:r>
    </w:p>
    <w:p w:rsidR="00090E19" w:rsidRPr="0015178E" w:rsidRDefault="00090E19" w:rsidP="00090E19">
      <w:pPr>
        <w:spacing w:after="0" w:line="240" w:lineRule="auto"/>
        <w:jc w:val="center"/>
        <w:rPr>
          <w:rFonts w:ascii="Arial" w:hAnsi="Arial" w:cs="Arial"/>
          <w:bCs/>
          <w:sz w:val="28"/>
          <w:szCs w:val="28"/>
          <w:rtl/>
          <w:lang w:val="en-GB"/>
        </w:rPr>
      </w:pPr>
    </w:p>
    <w:p w:rsidR="00090E19" w:rsidRPr="0015178E" w:rsidRDefault="003C0D3D" w:rsidP="003C0D3D">
      <w:pPr>
        <w:spacing w:after="0" w:line="240" w:lineRule="auto"/>
        <w:jc w:val="right"/>
        <w:rPr>
          <w:rFonts w:ascii="Arial" w:hAnsi="Arial" w:cs="Arial"/>
          <w:bCs/>
          <w:rtl/>
        </w:rPr>
      </w:pPr>
      <w:r w:rsidRPr="0015178E">
        <w:rPr>
          <w:rFonts w:ascii="Arial" w:hAnsi="Arial" w:cs="Arial" w:hint="cs"/>
          <w:bCs/>
          <w:rtl/>
          <w:lang w:bidi="ar-AE"/>
        </w:rPr>
        <w:t>تتوافر</w:t>
      </w:r>
      <w:r w:rsidR="00090E19" w:rsidRPr="0015178E">
        <w:rPr>
          <w:rFonts w:ascii="Arial" w:hAnsi="Arial" w:cs="Arial" w:hint="cs"/>
          <w:bCs/>
          <w:rtl/>
        </w:rPr>
        <w:t xml:space="preserve"> </w:t>
      </w:r>
      <w:r w:rsidR="00090E19" w:rsidRPr="0015178E">
        <w:rPr>
          <w:rFonts w:ascii="Arial" w:hAnsi="Arial" w:cs="Arial" w:hint="cs"/>
          <w:bCs/>
          <w:rtl/>
          <w:lang w:val="en-GB"/>
        </w:rPr>
        <w:t xml:space="preserve">"ليغاسي ماشين سبليت </w:t>
      </w:r>
      <w:r w:rsidR="00090E19" w:rsidRPr="0015178E">
        <w:rPr>
          <w:rFonts w:asciiTheme="minorBidi" w:hAnsiTheme="minorBidi"/>
          <w:bCs/>
          <w:rtl/>
          <w:lang w:val="en-GB"/>
        </w:rPr>
        <w:t>إسكيبمنت</w:t>
      </w:r>
      <w:r w:rsidR="00090E19" w:rsidRPr="0015178E">
        <w:rPr>
          <w:rFonts w:asciiTheme="minorBidi" w:hAnsiTheme="minorBidi" w:hint="cs"/>
          <w:bCs/>
          <w:rtl/>
          <w:lang w:val="en-GB"/>
        </w:rPr>
        <w:t xml:space="preserve"> </w:t>
      </w:r>
      <w:r w:rsidR="00090E19" w:rsidRPr="0015178E">
        <w:rPr>
          <w:rFonts w:ascii="Arial" w:hAnsi="Arial" w:cs="Arial"/>
          <w:bCs/>
          <w:rtl/>
        </w:rPr>
        <w:t>إيڨو</w:t>
      </w:r>
      <w:r w:rsidR="00090E19" w:rsidRPr="0015178E">
        <w:rPr>
          <w:rFonts w:ascii="Arial" w:hAnsi="Arial" w:cs="Arial" w:hint="cs"/>
          <w:bCs/>
          <w:rtl/>
        </w:rPr>
        <w:t xml:space="preserve">" في </w:t>
      </w:r>
      <w:r w:rsidRPr="0015178E">
        <w:rPr>
          <w:rFonts w:ascii="Arial" w:hAnsi="Arial" w:cs="Arial" w:hint="cs"/>
          <w:bCs/>
          <w:rtl/>
        </w:rPr>
        <w:t>ثلاث نسخ</w:t>
      </w:r>
      <w:r w:rsidR="00090E19" w:rsidRPr="0015178E">
        <w:rPr>
          <w:rFonts w:ascii="Arial" w:hAnsi="Arial" w:cs="Arial" w:hint="cs"/>
          <w:bCs/>
          <w:rtl/>
        </w:rPr>
        <w:t>:</w:t>
      </w:r>
    </w:p>
    <w:p w:rsidR="00090E19" w:rsidRPr="0015178E" w:rsidRDefault="003C0D3D" w:rsidP="00090E19">
      <w:pPr>
        <w:pStyle w:val="Paragraphedeliste"/>
        <w:numPr>
          <w:ilvl w:val="0"/>
          <w:numId w:val="1"/>
        </w:numPr>
        <w:bidi/>
        <w:spacing w:after="0" w:line="240" w:lineRule="auto"/>
        <w:rPr>
          <w:rFonts w:ascii="Arial" w:hAnsi="Arial" w:cs="Arial"/>
          <w:b/>
          <w:bCs/>
          <w:sz w:val="28"/>
          <w:lang w:val="en-GB"/>
        </w:rPr>
      </w:pPr>
      <w:r w:rsidRPr="0015178E">
        <w:rPr>
          <w:rFonts w:ascii="Arial" w:hAnsi="Arial" w:cs="Arial" w:hint="cs"/>
          <w:b/>
          <w:bCs/>
          <w:sz w:val="28"/>
          <w:rtl/>
          <w:lang w:val="en-GB"/>
        </w:rPr>
        <w:t>نسخة</w:t>
      </w:r>
      <w:r w:rsidR="00090E19" w:rsidRPr="0015178E">
        <w:rPr>
          <w:rFonts w:ascii="Arial" w:hAnsi="Arial" w:cs="Arial"/>
          <w:b/>
          <w:bCs/>
          <w:sz w:val="28"/>
          <w:rtl/>
          <w:lang w:val="en-GB"/>
        </w:rPr>
        <w:t xml:space="preserve"> التيتانيوم: علبة من التيتانيوم</w:t>
      </w:r>
      <w:r w:rsidRPr="0015178E">
        <w:rPr>
          <w:rFonts w:ascii="Arial" w:hAnsi="Arial" w:cs="Arial" w:hint="cs"/>
          <w:b/>
          <w:bCs/>
          <w:sz w:val="28"/>
          <w:rtl/>
          <w:lang w:val="en-GB"/>
        </w:rPr>
        <w:t xml:space="preserve"> من</w:t>
      </w:r>
      <w:r w:rsidR="00090E19" w:rsidRPr="0015178E">
        <w:rPr>
          <w:rFonts w:ascii="Arial" w:hAnsi="Arial" w:cs="Arial"/>
          <w:b/>
          <w:bCs/>
          <w:sz w:val="28"/>
          <w:rtl/>
          <w:lang w:val="en-GB"/>
        </w:rPr>
        <w:t xml:space="preserve"> الدرجة 5، مع صفيحة ارتكاز باللون الأزرق الهادئ (الباستيل) وموانئ باللون الرمادي الداكن.</w:t>
      </w:r>
    </w:p>
    <w:p w:rsidR="00090E19" w:rsidRPr="0015178E" w:rsidRDefault="00090E19" w:rsidP="003C0D3D">
      <w:pPr>
        <w:pStyle w:val="Paragraphedeliste"/>
        <w:numPr>
          <w:ilvl w:val="0"/>
          <w:numId w:val="1"/>
        </w:numPr>
        <w:bidi/>
        <w:spacing w:after="0" w:line="240" w:lineRule="auto"/>
        <w:rPr>
          <w:rFonts w:ascii="Arial" w:hAnsi="Arial" w:cs="Arial"/>
          <w:b/>
          <w:bCs/>
          <w:sz w:val="28"/>
          <w:lang w:val="en-GB"/>
        </w:rPr>
      </w:pPr>
      <w:r w:rsidRPr="0015178E">
        <w:rPr>
          <w:rFonts w:ascii="Arial" w:hAnsi="Arial" w:cs="Arial"/>
          <w:bCs/>
          <w:color w:val="000000" w:themeColor="text1"/>
          <w:rtl/>
        </w:rPr>
        <w:t xml:space="preserve">إصدار "بيڨرلي هيلز": إصدار محدود من 25 قطعة، من التيتانيوم </w:t>
      </w:r>
      <w:r w:rsidR="003C0D3D" w:rsidRPr="0015178E">
        <w:rPr>
          <w:rFonts w:ascii="Arial" w:hAnsi="Arial" w:cs="Arial" w:hint="cs"/>
          <w:bCs/>
          <w:color w:val="000000" w:themeColor="text1"/>
          <w:rtl/>
        </w:rPr>
        <w:t xml:space="preserve">من </w:t>
      </w:r>
      <w:r w:rsidRPr="0015178E">
        <w:rPr>
          <w:rFonts w:ascii="Arial" w:hAnsi="Arial" w:cs="Arial"/>
          <w:bCs/>
          <w:color w:val="000000" w:themeColor="text1"/>
          <w:rtl/>
        </w:rPr>
        <w:t>الدرجة 5، مع صفيحة ارتكاز باللون الأسود وموانئ باللون الأزرق.</w:t>
      </w:r>
    </w:p>
    <w:p w:rsidR="003C0D3D" w:rsidRPr="0015178E" w:rsidRDefault="003C0D3D" w:rsidP="003C0D3D">
      <w:pPr>
        <w:pStyle w:val="Paragraphedeliste"/>
        <w:numPr>
          <w:ilvl w:val="0"/>
          <w:numId w:val="1"/>
        </w:numPr>
        <w:bidi/>
        <w:spacing w:after="0" w:line="240" w:lineRule="auto"/>
        <w:rPr>
          <w:rFonts w:ascii="Arial" w:hAnsi="Arial" w:cs="Arial"/>
          <w:b/>
          <w:bCs/>
          <w:sz w:val="28"/>
          <w:rtl/>
          <w:lang w:val="en-GB"/>
        </w:rPr>
      </w:pPr>
      <w:r w:rsidRPr="0015178E">
        <w:rPr>
          <w:rFonts w:ascii="Arial" w:hAnsi="Arial" w:cs="Arial" w:hint="cs"/>
          <w:bCs/>
          <w:color w:val="000000" w:themeColor="text1"/>
          <w:rtl/>
        </w:rPr>
        <w:t xml:space="preserve">إصدار "تايبيه": </w:t>
      </w:r>
      <w:r w:rsidRPr="0015178E">
        <w:rPr>
          <w:rFonts w:ascii="Arial" w:hAnsi="Arial" w:cs="Arial"/>
          <w:bCs/>
          <w:color w:val="000000" w:themeColor="text1"/>
          <w:rtl/>
        </w:rPr>
        <w:t xml:space="preserve">إصدار محدود من </w:t>
      </w:r>
      <w:r w:rsidRPr="0015178E">
        <w:rPr>
          <w:rFonts w:ascii="Arial" w:hAnsi="Arial" w:cs="Arial" w:hint="cs"/>
          <w:bCs/>
          <w:color w:val="000000" w:themeColor="text1"/>
          <w:rtl/>
        </w:rPr>
        <w:t>20</w:t>
      </w:r>
      <w:r w:rsidRPr="0015178E">
        <w:rPr>
          <w:rFonts w:ascii="Arial" w:hAnsi="Arial" w:cs="Arial"/>
          <w:bCs/>
          <w:color w:val="000000" w:themeColor="text1"/>
          <w:rtl/>
        </w:rPr>
        <w:t xml:space="preserve"> قطعة، من التيتانيوم </w:t>
      </w:r>
      <w:r w:rsidRPr="0015178E">
        <w:rPr>
          <w:rFonts w:ascii="Arial" w:hAnsi="Arial" w:cs="Arial" w:hint="cs"/>
          <w:bCs/>
          <w:color w:val="000000" w:themeColor="text1"/>
          <w:rtl/>
        </w:rPr>
        <w:t xml:space="preserve">من </w:t>
      </w:r>
      <w:r w:rsidRPr="0015178E">
        <w:rPr>
          <w:rFonts w:ascii="Arial" w:hAnsi="Arial" w:cs="Arial"/>
          <w:bCs/>
          <w:color w:val="000000" w:themeColor="text1"/>
          <w:rtl/>
        </w:rPr>
        <w:t>الدرجة 5،</w:t>
      </w:r>
      <w:r w:rsidRPr="0015178E">
        <w:rPr>
          <w:rFonts w:ascii="Arial" w:hAnsi="Arial" w:cs="Arial" w:hint="cs"/>
          <w:bCs/>
          <w:color w:val="000000" w:themeColor="text1"/>
          <w:rtl/>
        </w:rPr>
        <w:t xml:space="preserve"> مع </w:t>
      </w:r>
      <w:r w:rsidRPr="0015178E">
        <w:rPr>
          <w:rFonts w:ascii="Arial" w:hAnsi="Arial" w:cs="Arial"/>
          <w:bCs/>
          <w:color w:val="000000" w:themeColor="text1"/>
          <w:rtl/>
        </w:rPr>
        <w:t>صفيحة ارتكاز باللون الأسود وموانئ باللون</w:t>
      </w:r>
      <w:r w:rsidRPr="0015178E">
        <w:rPr>
          <w:rFonts w:ascii="Arial" w:hAnsi="Arial" w:cs="Arial" w:hint="cs"/>
          <w:bCs/>
          <w:color w:val="000000" w:themeColor="text1"/>
          <w:rtl/>
        </w:rPr>
        <w:t xml:space="preserve"> الأخضر.</w:t>
      </w:r>
    </w:p>
    <w:p w:rsidR="00090E19" w:rsidRPr="0015178E" w:rsidRDefault="00090E19" w:rsidP="00090E19">
      <w:pPr>
        <w:pStyle w:val="Paragraphedeliste"/>
        <w:bidi/>
        <w:spacing w:after="0" w:line="240" w:lineRule="auto"/>
        <w:rPr>
          <w:rFonts w:ascii="Arial" w:hAnsi="Arial" w:cs="Arial"/>
          <w:b/>
          <w:bCs/>
          <w:sz w:val="28"/>
          <w:rtl/>
          <w:lang w:val="en-GB"/>
        </w:rPr>
      </w:pPr>
    </w:p>
    <w:p w:rsidR="00090E19" w:rsidRPr="0015178E" w:rsidRDefault="00090E19" w:rsidP="00090E19">
      <w:pPr>
        <w:bidi/>
        <w:spacing w:after="0" w:line="240" w:lineRule="auto"/>
        <w:jc w:val="lowKashida"/>
        <w:rPr>
          <w:rFonts w:ascii="Arial" w:hAnsi="Arial" w:cs="Arial"/>
          <w:b/>
          <w:color w:val="000000" w:themeColor="text1"/>
          <w:lang w:val="en-GB"/>
        </w:rPr>
      </w:pPr>
      <w:r w:rsidRPr="0015178E">
        <w:rPr>
          <w:rFonts w:ascii="Arial" w:eastAsia="Arial" w:hAnsi="Arial" w:cs="Arial"/>
          <w:b/>
          <w:bCs/>
          <w:color w:val="000000" w:themeColor="text1"/>
          <w:bdr w:val="nil"/>
          <w:rtl/>
          <w:lang w:val="en-GB"/>
        </w:rPr>
        <w:t>المحرك</w:t>
      </w:r>
    </w:p>
    <w:p w:rsidR="00090E19" w:rsidRPr="0015178E" w:rsidRDefault="00090E19" w:rsidP="00090E19">
      <w:pPr>
        <w:bidi/>
        <w:spacing w:after="0" w:line="240" w:lineRule="auto"/>
        <w:jc w:val="lowKashida"/>
        <w:rPr>
          <w:rFonts w:ascii="Arial" w:eastAsia="Arial" w:hAnsi="Arial" w:cs="Arial"/>
          <w:color w:val="000000" w:themeColor="text1"/>
          <w:bdr w:val="nil"/>
          <w:rtl/>
          <w:lang w:val="en-GB"/>
        </w:rPr>
      </w:pPr>
      <w:r w:rsidRPr="0015178E">
        <w:rPr>
          <w:rFonts w:ascii="Arial" w:eastAsia="Arial" w:hAnsi="Arial" w:cs="Arial"/>
          <w:color w:val="000000" w:themeColor="text1"/>
          <w:bdr w:val="nil"/>
          <w:rtl/>
          <w:lang w:val="en-GB"/>
        </w:rPr>
        <w:t>حركة مطوّرة لصالح "إم بي آند إف" بواسطة ستيفن ماكدونيل.</w:t>
      </w:r>
    </w:p>
    <w:p w:rsidR="00090E19" w:rsidRPr="0015178E" w:rsidRDefault="00090E19" w:rsidP="00090E19">
      <w:pPr>
        <w:bidi/>
        <w:spacing w:after="0" w:line="240" w:lineRule="auto"/>
        <w:jc w:val="lowKashida"/>
        <w:rPr>
          <w:rFonts w:ascii="Arial" w:hAnsi="Arial" w:cs="Arial"/>
          <w:color w:val="000000" w:themeColor="text1"/>
          <w:lang w:val="en-GB"/>
        </w:rPr>
      </w:pPr>
      <w:r w:rsidRPr="0015178E">
        <w:rPr>
          <w:rFonts w:ascii="Arial" w:eastAsia="Arial" w:hAnsi="Arial" w:cs="Arial"/>
          <w:color w:val="000000" w:themeColor="text1"/>
          <w:bdr w:val="nil"/>
          <w:rtl/>
          <w:lang w:val="en-GB"/>
        </w:rPr>
        <w:t>تتضمن الحركة خاصية الميزان المنقسم، مع عجلة ميزان معلّقة فوق الميناء، بينما يقع المثبّت أسفل الحركة.</w:t>
      </w:r>
    </w:p>
    <w:p w:rsidR="00090E19" w:rsidRPr="0015178E" w:rsidRDefault="00090E19" w:rsidP="00090E19">
      <w:pPr>
        <w:bidi/>
        <w:spacing w:after="0" w:line="240" w:lineRule="auto"/>
        <w:jc w:val="lowKashida"/>
        <w:rPr>
          <w:rFonts w:ascii="Arial" w:hAnsi="Arial" w:cs="Arial"/>
          <w:color w:val="000000" w:themeColor="text1"/>
          <w:rtl/>
          <w:lang w:val="en-GB"/>
        </w:rPr>
      </w:pPr>
      <w:r w:rsidRPr="0015178E">
        <w:rPr>
          <w:rFonts w:ascii="Arial" w:eastAsia="Arial" w:hAnsi="Arial" w:cs="Arial"/>
          <w:color w:val="000000" w:themeColor="text1"/>
          <w:bdr w:val="nil"/>
          <w:rtl/>
          <w:lang w:val="en-GB"/>
        </w:rPr>
        <w:t>تعبئة يدوية من خلال برميلين للزنبرك الرئيسي.</w:t>
      </w:r>
    </w:p>
    <w:p w:rsidR="00090E19" w:rsidRPr="0015178E" w:rsidRDefault="00090E19" w:rsidP="00090E19">
      <w:pPr>
        <w:bidi/>
        <w:spacing w:after="0" w:line="240" w:lineRule="auto"/>
        <w:jc w:val="lowKashida"/>
        <w:rPr>
          <w:rFonts w:ascii="Arial" w:hAnsi="Arial" w:cs="Arial"/>
          <w:color w:val="000000" w:themeColor="text1"/>
          <w:rtl/>
          <w:lang w:val="en-GB"/>
        </w:rPr>
      </w:pPr>
      <w:r w:rsidRPr="0015178E">
        <w:rPr>
          <w:rFonts w:ascii="Arial" w:eastAsia="Arial" w:hAnsi="Arial" w:cs="Arial"/>
          <w:color w:val="000000" w:themeColor="text1"/>
          <w:bdr w:val="nil"/>
          <w:rtl/>
          <w:lang w:val="en-GB"/>
        </w:rPr>
        <w:t>عجلة ميزان مصمّمة خصيصاً يبلغ قطرها 14 مم، مع براغٍ تقليدية منظِّمة يمكن رؤيتها أعلى الحركة.</w:t>
      </w:r>
    </w:p>
    <w:p w:rsidR="00090E19" w:rsidRPr="0015178E" w:rsidRDefault="00090E19" w:rsidP="00090E19">
      <w:pPr>
        <w:bidi/>
        <w:spacing w:after="0" w:line="240" w:lineRule="auto"/>
        <w:jc w:val="lowKashida"/>
        <w:rPr>
          <w:rFonts w:ascii="Arial" w:eastAsia="Arial" w:hAnsi="Arial" w:cs="Arial"/>
          <w:color w:val="000000" w:themeColor="text1"/>
          <w:bdr w:val="nil"/>
          <w:rtl/>
          <w:lang w:val="en-GB"/>
        </w:rPr>
      </w:pPr>
      <w:r w:rsidRPr="0015178E">
        <w:rPr>
          <w:rFonts w:ascii="Arial" w:eastAsia="Arial" w:hAnsi="Arial" w:cs="Arial"/>
          <w:color w:val="000000" w:themeColor="text1"/>
          <w:bdr w:val="nil"/>
          <w:rtl/>
          <w:lang w:val="en-GB"/>
        </w:rPr>
        <w:t>تشطيبات يدوية فاخرة لجميع مكونات الحركة، احتراماً واحتفاء بنمط تشطيبات القرن التاسع عشر؛ زوايا شطب داخلية مصقولة تسلط الضوء على المهارة اليدوية؛ وحواف مصقولة؛ وموجات زخرفية بنمط جنيڤ؛ ونقوش يدوية.</w:t>
      </w:r>
    </w:p>
    <w:p w:rsidR="00090E19" w:rsidRPr="0015178E" w:rsidRDefault="00090E19" w:rsidP="00090E19">
      <w:pPr>
        <w:bidi/>
        <w:spacing w:after="0" w:line="240" w:lineRule="auto"/>
        <w:jc w:val="lowKashida"/>
        <w:rPr>
          <w:rFonts w:ascii="Arial" w:hAnsi="Arial" w:cs="Arial"/>
          <w:rtl/>
          <w:lang w:val="en-GB"/>
        </w:rPr>
      </w:pPr>
      <w:r w:rsidRPr="0015178E">
        <w:rPr>
          <w:rFonts w:ascii="Arial" w:hAnsi="Arial" w:cs="Arial"/>
          <w:rtl/>
          <w:lang w:val="en-GB"/>
        </w:rPr>
        <w:t>"فليكس رينغ": مُخمّد حَلَقي – على شكل حلقة – مثبّت بين العلبة ومنظومة الحركة، ما يوفر حماية من الصدمات على طول المحاور الرأسية والجانبية.</w:t>
      </w:r>
    </w:p>
    <w:p w:rsidR="00090E19" w:rsidRPr="0015178E" w:rsidRDefault="00090E19" w:rsidP="00090E19">
      <w:pPr>
        <w:bidi/>
        <w:spacing w:after="0" w:line="240" w:lineRule="auto"/>
        <w:jc w:val="lowKashida"/>
        <w:rPr>
          <w:rFonts w:ascii="Arial" w:hAnsi="Arial" w:cs="Arial"/>
          <w:rtl/>
          <w:lang w:val="en-GB"/>
        </w:rPr>
      </w:pPr>
      <w:r w:rsidRPr="0015178E">
        <w:rPr>
          <w:rFonts w:ascii="Arial" w:hAnsi="Arial" w:cs="Arial"/>
          <w:rtl/>
          <w:lang w:val="en-GB"/>
        </w:rPr>
        <w:t>طلاء بمادة "سوبر-لومينوڨا" فوق الأرقام والعقارب.</w:t>
      </w:r>
    </w:p>
    <w:p w:rsidR="00090E19" w:rsidRPr="0015178E" w:rsidRDefault="00090E19" w:rsidP="00090E19">
      <w:pPr>
        <w:bidi/>
        <w:spacing w:after="0" w:line="240" w:lineRule="auto"/>
        <w:jc w:val="lowKashida"/>
        <w:rPr>
          <w:rFonts w:ascii="Arial" w:hAnsi="Arial" w:cs="Arial"/>
          <w:rtl/>
          <w:lang w:val="en-GB"/>
        </w:rPr>
      </w:pPr>
      <w:r w:rsidRPr="0015178E">
        <w:rPr>
          <w:rFonts w:ascii="Arial" w:hAnsi="Arial" w:cs="Arial"/>
          <w:rtl/>
          <w:lang w:val="en-GB"/>
        </w:rPr>
        <w:t>تاج مثبّت لولبياً.</w:t>
      </w:r>
    </w:p>
    <w:p w:rsidR="00090E19" w:rsidRPr="0015178E" w:rsidRDefault="00090E19" w:rsidP="00090E19">
      <w:pPr>
        <w:bidi/>
        <w:spacing w:after="0" w:line="240" w:lineRule="auto"/>
        <w:jc w:val="lowKashida"/>
        <w:rPr>
          <w:rFonts w:ascii="Arial" w:hAnsi="Arial" w:cs="Arial"/>
          <w:color w:val="000000" w:themeColor="text1"/>
          <w:rtl/>
          <w:lang w:val="en-GB" w:bidi="ar-EG"/>
        </w:rPr>
      </w:pPr>
      <w:r w:rsidRPr="0015178E">
        <w:rPr>
          <w:rFonts w:ascii="Arial" w:eastAsia="Arial" w:hAnsi="Arial" w:cs="Arial"/>
          <w:color w:val="000000" w:themeColor="text1"/>
          <w:bdr w:val="nil"/>
          <w:rtl/>
          <w:lang w:val="en-GB"/>
        </w:rPr>
        <w:t>الطاقة الاحتياطية: 72 ساعة</w:t>
      </w:r>
    </w:p>
    <w:p w:rsidR="00090E19" w:rsidRPr="0015178E" w:rsidRDefault="00090E19" w:rsidP="00090E19">
      <w:pPr>
        <w:bidi/>
        <w:spacing w:after="0" w:line="240" w:lineRule="auto"/>
        <w:jc w:val="lowKashida"/>
        <w:rPr>
          <w:rFonts w:ascii="Arial" w:hAnsi="Arial" w:cs="Arial"/>
          <w:color w:val="000000" w:themeColor="text1"/>
          <w:lang w:val="en-GB"/>
        </w:rPr>
      </w:pPr>
      <w:r w:rsidRPr="0015178E">
        <w:rPr>
          <w:rFonts w:ascii="Arial" w:eastAsia="Arial" w:hAnsi="Arial" w:cs="Arial"/>
          <w:color w:val="000000" w:themeColor="text1"/>
          <w:bdr w:val="nil"/>
          <w:rtl/>
          <w:lang w:val="en-GB"/>
        </w:rPr>
        <w:t>معدل تردد الميزان: 2.5 هرتز/ 18,000 ذبذبة في الساعة</w:t>
      </w:r>
    </w:p>
    <w:p w:rsidR="00090E19" w:rsidRPr="0015178E" w:rsidRDefault="00090E19" w:rsidP="00090E19">
      <w:pPr>
        <w:bidi/>
        <w:spacing w:after="0" w:line="240" w:lineRule="auto"/>
        <w:jc w:val="lowKashida"/>
        <w:rPr>
          <w:rFonts w:ascii="Arial" w:eastAsia="Arial" w:hAnsi="Arial" w:cs="Arial"/>
          <w:color w:val="000000" w:themeColor="text1"/>
          <w:bdr w:val="nil"/>
          <w:lang w:val="en-GB"/>
        </w:rPr>
      </w:pPr>
      <w:r w:rsidRPr="0015178E">
        <w:rPr>
          <w:rFonts w:ascii="Arial" w:eastAsia="Arial" w:hAnsi="Arial" w:cs="Arial"/>
          <w:color w:val="000000" w:themeColor="text1"/>
          <w:bdr w:val="nil"/>
          <w:rtl/>
          <w:lang w:val="en-GB"/>
        </w:rPr>
        <w:t xml:space="preserve">عدد المكونات: 298 </w:t>
      </w:r>
    </w:p>
    <w:p w:rsidR="00090E19" w:rsidRPr="0015178E" w:rsidRDefault="00090E19" w:rsidP="00090E19">
      <w:pPr>
        <w:bidi/>
        <w:spacing w:after="0" w:line="240" w:lineRule="auto"/>
        <w:jc w:val="lowKashida"/>
        <w:rPr>
          <w:rFonts w:ascii="Arial" w:eastAsia="Arial" w:hAnsi="Arial" w:cs="Arial"/>
          <w:color w:val="000000" w:themeColor="text1"/>
          <w:bdr w:val="nil"/>
          <w:rtl/>
          <w:lang w:val="en-GB"/>
        </w:rPr>
      </w:pPr>
      <w:r w:rsidRPr="0015178E">
        <w:rPr>
          <w:rFonts w:ascii="Arial" w:eastAsia="Arial" w:hAnsi="Arial" w:cs="Arial"/>
          <w:color w:val="000000" w:themeColor="text1"/>
          <w:bdr w:val="nil"/>
          <w:rtl/>
          <w:lang w:val="en-GB"/>
        </w:rPr>
        <w:t xml:space="preserve">عدد الجواهر: 35 </w:t>
      </w:r>
    </w:p>
    <w:p w:rsidR="00090E19" w:rsidRPr="0015178E" w:rsidRDefault="00090E19" w:rsidP="00090E19">
      <w:pPr>
        <w:bidi/>
        <w:spacing w:after="0" w:line="240" w:lineRule="auto"/>
        <w:jc w:val="lowKashida"/>
        <w:rPr>
          <w:rFonts w:ascii="Arial" w:eastAsia="Arial" w:hAnsi="Arial" w:cs="Arial"/>
          <w:color w:val="000000" w:themeColor="text1"/>
          <w:bdr w:val="nil"/>
          <w:rtl/>
          <w:lang w:val="en-GB"/>
        </w:rPr>
      </w:pPr>
    </w:p>
    <w:p w:rsidR="00090E19" w:rsidRPr="0015178E" w:rsidRDefault="00090E19" w:rsidP="00090E19">
      <w:pPr>
        <w:bidi/>
        <w:spacing w:after="0" w:line="240" w:lineRule="auto"/>
        <w:jc w:val="lowKashida"/>
        <w:rPr>
          <w:rFonts w:ascii="Arial" w:hAnsi="Arial" w:cs="Arial"/>
          <w:b/>
          <w:color w:val="000000" w:themeColor="text1"/>
          <w:lang w:val="en-GB"/>
        </w:rPr>
      </w:pPr>
      <w:r w:rsidRPr="0015178E">
        <w:rPr>
          <w:rFonts w:ascii="Arial" w:eastAsia="Arial" w:hAnsi="Arial" w:cs="Arial"/>
          <w:b/>
          <w:bCs/>
          <w:color w:val="000000" w:themeColor="text1"/>
          <w:bdr w:val="nil"/>
          <w:rtl/>
          <w:lang w:val="en-GB"/>
        </w:rPr>
        <w:t>الوظائف والمؤشرات:</w:t>
      </w:r>
    </w:p>
    <w:p w:rsidR="00090E19" w:rsidRPr="0015178E" w:rsidRDefault="00090E19" w:rsidP="00090E19">
      <w:pPr>
        <w:bidi/>
        <w:spacing w:after="0" w:line="240" w:lineRule="auto"/>
        <w:jc w:val="lowKashida"/>
        <w:rPr>
          <w:rFonts w:ascii="Arial" w:eastAsia="Arial" w:hAnsi="Arial" w:cs="Arial"/>
          <w:color w:val="000000" w:themeColor="text1"/>
          <w:bdr w:val="nil"/>
          <w:rtl/>
          <w:lang w:val="en-GB"/>
        </w:rPr>
      </w:pPr>
      <w:r w:rsidRPr="0015178E">
        <w:rPr>
          <w:rFonts w:ascii="Arial" w:eastAsia="Arial" w:hAnsi="Arial" w:cs="Arial"/>
          <w:color w:val="000000" w:themeColor="text1"/>
          <w:bdr w:val="nil"/>
          <w:rtl/>
          <w:lang w:val="en-GB"/>
        </w:rPr>
        <w:t>مؤشرات للساعات والدقائق والتاريخ والطاقة الاحتياطية.</w:t>
      </w:r>
    </w:p>
    <w:p w:rsidR="00090E19" w:rsidRPr="0015178E" w:rsidRDefault="00090E19" w:rsidP="00090E19">
      <w:pPr>
        <w:bidi/>
        <w:spacing w:after="0" w:line="240" w:lineRule="auto"/>
        <w:jc w:val="lowKashida"/>
        <w:rPr>
          <w:rFonts w:ascii="Arial" w:hAnsi="Arial" w:cs="Arial"/>
          <w:color w:val="000000" w:themeColor="text1"/>
          <w:rtl/>
          <w:lang w:val="en-GB"/>
        </w:rPr>
      </w:pPr>
      <w:r w:rsidRPr="0015178E">
        <w:rPr>
          <w:rFonts w:ascii="Arial" w:hAnsi="Arial" w:cs="Arial"/>
          <w:color w:val="000000" w:themeColor="text1"/>
          <w:rtl/>
          <w:lang w:val="en-GB"/>
        </w:rPr>
        <w:t>زر ضاغط بجوار ميناء التاريخ، يُستخدم للضبط السريع للتاريخ.</w:t>
      </w:r>
    </w:p>
    <w:p w:rsidR="00090E19" w:rsidRPr="0015178E" w:rsidRDefault="00090E19" w:rsidP="00090E19">
      <w:pPr>
        <w:bidi/>
        <w:spacing w:after="0" w:line="240" w:lineRule="auto"/>
        <w:jc w:val="lowKashida"/>
        <w:rPr>
          <w:rFonts w:ascii="Arial" w:hAnsi="Arial" w:cs="Arial"/>
          <w:color w:val="000000" w:themeColor="text1"/>
          <w:rtl/>
          <w:lang w:val="en-GB"/>
        </w:rPr>
      </w:pPr>
    </w:p>
    <w:p w:rsidR="00090E19" w:rsidRPr="0015178E" w:rsidRDefault="00090E19" w:rsidP="00090E19">
      <w:pPr>
        <w:bidi/>
        <w:spacing w:after="0" w:line="240" w:lineRule="auto"/>
        <w:jc w:val="lowKashida"/>
        <w:rPr>
          <w:rFonts w:ascii="Arial" w:eastAsia="Arial" w:hAnsi="Arial" w:cs="Arial"/>
          <w:b/>
          <w:bCs/>
          <w:color w:val="000000" w:themeColor="text1"/>
          <w:bdr w:val="nil"/>
          <w:lang w:val="en-GB"/>
        </w:rPr>
      </w:pPr>
      <w:r w:rsidRPr="0015178E">
        <w:rPr>
          <w:rFonts w:ascii="Arial" w:eastAsia="Arial" w:hAnsi="Arial" w:cs="Arial"/>
          <w:b/>
          <w:bCs/>
          <w:color w:val="000000" w:themeColor="text1"/>
          <w:bdr w:val="nil"/>
          <w:rtl/>
          <w:lang w:val="en-GB"/>
        </w:rPr>
        <w:t>العلبة:</w:t>
      </w:r>
    </w:p>
    <w:p w:rsidR="00090E19" w:rsidRPr="0015178E" w:rsidRDefault="00090E19" w:rsidP="00090E19">
      <w:pPr>
        <w:bidi/>
        <w:spacing w:after="0" w:line="240" w:lineRule="auto"/>
        <w:jc w:val="lowKashida"/>
        <w:rPr>
          <w:rFonts w:ascii="Arial" w:eastAsia="Arial" w:hAnsi="Arial" w:cs="Arial"/>
          <w:color w:val="000000" w:themeColor="text1"/>
          <w:bdr w:val="nil"/>
          <w:lang w:val="en-GB"/>
        </w:rPr>
      </w:pPr>
      <w:r w:rsidRPr="0015178E">
        <w:rPr>
          <w:rFonts w:ascii="Arial" w:eastAsia="Arial" w:hAnsi="Arial" w:cs="Arial"/>
          <w:color w:val="000000" w:themeColor="text1"/>
          <w:bdr w:val="nil"/>
          <w:rtl/>
          <w:lang w:val="en-GB"/>
        </w:rPr>
        <w:t>المادة: التيتانيوم الدرجة 5</w:t>
      </w:r>
    </w:p>
    <w:p w:rsidR="00090E19" w:rsidRPr="0015178E" w:rsidRDefault="00090E19" w:rsidP="00090E19">
      <w:pPr>
        <w:bidi/>
        <w:spacing w:after="0" w:line="240" w:lineRule="auto"/>
        <w:jc w:val="lowKashida"/>
        <w:rPr>
          <w:rFonts w:ascii="Arial" w:eastAsia="Arial" w:hAnsi="Arial" w:cs="Arial"/>
          <w:color w:val="000000" w:themeColor="text1"/>
          <w:bdr w:val="nil"/>
          <w:lang w:val="en-GB"/>
        </w:rPr>
      </w:pPr>
      <w:r w:rsidRPr="0015178E">
        <w:rPr>
          <w:rFonts w:ascii="Arial" w:eastAsia="Arial" w:hAnsi="Arial" w:cs="Arial"/>
          <w:color w:val="000000" w:themeColor="text1"/>
          <w:bdr w:val="nil"/>
          <w:rtl/>
          <w:lang w:val="en-GB"/>
        </w:rPr>
        <w:t>الأبعاد: 44 × 17.5 مم</w:t>
      </w:r>
    </w:p>
    <w:p w:rsidR="00090E19" w:rsidRPr="0015178E" w:rsidRDefault="00090E19" w:rsidP="00090E19">
      <w:pPr>
        <w:bidi/>
        <w:spacing w:after="0" w:line="240" w:lineRule="auto"/>
        <w:jc w:val="lowKashida"/>
        <w:rPr>
          <w:rFonts w:ascii="Arial" w:eastAsia="Arial" w:hAnsi="Arial" w:cs="Arial"/>
          <w:color w:val="000000" w:themeColor="text1"/>
          <w:bdr w:val="nil"/>
          <w:lang w:val="en-GB"/>
        </w:rPr>
      </w:pPr>
      <w:r w:rsidRPr="0015178E">
        <w:rPr>
          <w:rFonts w:ascii="Arial" w:eastAsia="Arial" w:hAnsi="Arial" w:cs="Arial"/>
          <w:color w:val="000000" w:themeColor="text1"/>
          <w:bdr w:val="nil"/>
          <w:rtl/>
          <w:lang w:val="en-GB"/>
        </w:rPr>
        <w:t>عدد المكونات: 52</w:t>
      </w:r>
    </w:p>
    <w:p w:rsidR="00090E19" w:rsidRPr="0015178E" w:rsidRDefault="00090E19" w:rsidP="00090E19">
      <w:pPr>
        <w:bidi/>
        <w:spacing w:after="0" w:line="240" w:lineRule="auto"/>
        <w:jc w:val="lowKashida"/>
        <w:rPr>
          <w:rFonts w:ascii="Arial" w:eastAsia="Arial" w:hAnsi="Arial" w:cs="Arial"/>
          <w:color w:val="000000" w:themeColor="text1"/>
          <w:bdr w:val="nil"/>
          <w:rtl/>
          <w:lang w:val="en-GB"/>
        </w:rPr>
      </w:pPr>
      <w:r w:rsidRPr="0015178E">
        <w:rPr>
          <w:rFonts w:ascii="Arial" w:eastAsia="Arial" w:hAnsi="Arial" w:cs="Arial"/>
          <w:color w:val="000000" w:themeColor="text1"/>
          <w:bdr w:val="nil"/>
          <w:rtl/>
          <w:lang w:val="en-GB"/>
        </w:rPr>
        <w:t>مقاومة الماء: 80 متراً / 8 وحدات ضغط جوي / 270 قدماً</w:t>
      </w:r>
    </w:p>
    <w:p w:rsidR="00090E19" w:rsidRPr="0015178E" w:rsidRDefault="00090E19" w:rsidP="00090E19">
      <w:pPr>
        <w:bidi/>
        <w:spacing w:after="0" w:line="240" w:lineRule="auto"/>
        <w:jc w:val="lowKashida"/>
        <w:rPr>
          <w:rFonts w:ascii="Arial" w:eastAsia="Arial" w:hAnsi="Arial" w:cs="Arial"/>
          <w:color w:val="000000" w:themeColor="text1"/>
          <w:bdr w:val="nil"/>
          <w:rtl/>
          <w:lang w:val="en-GB"/>
        </w:rPr>
      </w:pPr>
    </w:p>
    <w:p w:rsidR="00090E19" w:rsidRPr="0015178E" w:rsidRDefault="00090E19" w:rsidP="00090E19">
      <w:pPr>
        <w:bidi/>
        <w:spacing w:after="0" w:line="240" w:lineRule="auto"/>
        <w:jc w:val="lowKashida"/>
        <w:rPr>
          <w:rFonts w:ascii="Arial" w:hAnsi="Arial" w:cs="Arial"/>
          <w:b/>
          <w:color w:val="000000" w:themeColor="text1"/>
          <w:lang w:val="en-GB"/>
        </w:rPr>
      </w:pPr>
      <w:r w:rsidRPr="0015178E">
        <w:rPr>
          <w:rFonts w:ascii="Arial" w:eastAsia="Arial" w:hAnsi="Arial" w:cs="Arial"/>
          <w:b/>
          <w:bCs/>
          <w:color w:val="000000" w:themeColor="text1"/>
          <w:bdr w:val="nil"/>
          <w:rtl/>
          <w:lang w:val="en-GB"/>
        </w:rPr>
        <w:t>البلورات السافيرية:</w:t>
      </w:r>
    </w:p>
    <w:p w:rsidR="00090E19" w:rsidRPr="0015178E" w:rsidRDefault="00090E19" w:rsidP="00090E19">
      <w:pPr>
        <w:bidi/>
        <w:spacing w:after="0" w:line="240" w:lineRule="auto"/>
        <w:jc w:val="lowKashida"/>
        <w:rPr>
          <w:rFonts w:ascii="Arial" w:eastAsia="Arial" w:hAnsi="Arial" w:cs="Arial"/>
          <w:color w:val="000000" w:themeColor="text1"/>
          <w:bdr w:val="nil"/>
          <w:rtl/>
          <w:lang w:val="en-GB"/>
        </w:rPr>
      </w:pPr>
      <w:r w:rsidRPr="0015178E">
        <w:rPr>
          <w:rFonts w:ascii="Arial" w:eastAsia="Arial" w:hAnsi="Arial" w:cs="Arial"/>
          <w:color w:val="000000" w:themeColor="text1"/>
          <w:bdr w:val="nil"/>
          <w:rtl/>
          <w:lang w:val="en-GB"/>
        </w:rPr>
        <w:t>بلورتان سافيريتان؛ إحداهما على الوجه الأمامي للعلبة والأخرى على الغطاء الخلفي الشفاف، معالجتان بطلاء مقاوم للانعكاس على الجهتين.</w:t>
      </w:r>
    </w:p>
    <w:p w:rsidR="00090E19" w:rsidRPr="0015178E" w:rsidRDefault="00090E19" w:rsidP="00090E19">
      <w:pPr>
        <w:bidi/>
        <w:spacing w:after="0" w:line="240" w:lineRule="auto"/>
        <w:jc w:val="lowKashida"/>
        <w:rPr>
          <w:rFonts w:ascii="Arial" w:eastAsia="Arial" w:hAnsi="Arial" w:cs="Arial"/>
          <w:color w:val="000000" w:themeColor="text1"/>
          <w:bdr w:val="nil"/>
          <w:rtl/>
          <w:lang w:val="en-GB"/>
        </w:rPr>
      </w:pPr>
    </w:p>
    <w:p w:rsidR="00090E19" w:rsidRPr="0015178E" w:rsidRDefault="00090E19" w:rsidP="00090E19">
      <w:pPr>
        <w:bidi/>
        <w:spacing w:after="0" w:line="240" w:lineRule="auto"/>
        <w:jc w:val="lowKashida"/>
        <w:rPr>
          <w:rFonts w:ascii="Arial" w:hAnsi="Arial" w:cs="Arial"/>
          <w:b/>
          <w:color w:val="000000" w:themeColor="text1"/>
          <w:lang w:val="en-GB"/>
        </w:rPr>
      </w:pPr>
      <w:r w:rsidRPr="0015178E">
        <w:rPr>
          <w:rFonts w:ascii="Arial" w:eastAsia="Arial" w:hAnsi="Arial" w:cs="Arial"/>
          <w:b/>
          <w:bCs/>
          <w:color w:val="000000" w:themeColor="text1"/>
          <w:bdr w:val="nil"/>
          <w:rtl/>
          <w:lang w:val="en-GB"/>
        </w:rPr>
        <w:t xml:space="preserve">الحزام والمشبك: </w:t>
      </w:r>
    </w:p>
    <w:p w:rsidR="00090E19" w:rsidRPr="0015178E" w:rsidRDefault="00090E19" w:rsidP="00090E19">
      <w:pPr>
        <w:bidi/>
        <w:spacing w:after="0" w:line="240" w:lineRule="auto"/>
        <w:jc w:val="lowKashida"/>
        <w:rPr>
          <w:rFonts w:ascii="Arial" w:eastAsia="Arial" w:hAnsi="Arial" w:cs="Arial"/>
          <w:color w:val="000000" w:themeColor="text1"/>
          <w:bdr w:val="nil"/>
          <w:rtl/>
          <w:lang w:val="en-GB"/>
        </w:rPr>
      </w:pPr>
      <w:r w:rsidRPr="0015178E">
        <w:rPr>
          <w:rFonts w:ascii="Arial" w:eastAsia="Arial" w:hAnsi="Arial" w:cs="Arial"/>
          <w:color w:val="000000" w:themeColor="text1"/>
          <w:bdr w:val="nil"/>
          <w:rtl/>
          <w:lang w:val="en-GB"/>
        </w:rPr>
        <w:t>حزام مطاطي مدمج مع مشبك قابل للطي من التيتانيوم.</w:t>
      </w:r>
    </w:p>
    <w:p w:rsidR="00090E19" w:rsidRPr="0015178E" w:rsidRDefault="00090E19" w:rsidP="00090E19">
      <w:pPr>
        <w:spacing w:after="0" w:line="240" w:lineRule="auto"/>
        <w:rPr>
          <w:rFonts w:ascii="Arial" w:hAnsi="Arial" w:cs="Arial"/>
          <w:b/>
          <w:bCs/>
          <w:rtl/>
          <w:lang w:val="en-GB"/>
        </w:rPr>
      </w:pPr>
      <w:r w:rsidRPr="0015178E">
        <w:rPr>
          <w:rFonts w:ascii="Arial" w:hAnsi="Arial" w:cs="Arial"/>
          <w:b/>
          <w:bCs/>
          <w:rtl/>
          <w:lang w:val="en-GB"/>
        </w:rPr>
        <w:br w:type="page"/>
      </w:r>
    </w:p>
    <w:p w:rsidR="00090E19" w:rsidRPr="0015178E" w:rsidRDefault="00090E19" w:rsidP="00090E19">
      <w:pPr>
        <w:pStyle w:val="Sansinterligne"/>
        <w:jc w:val="center"/>
        <w:rPr>
          <w:rFonts w:ascii="Arial" w:hAnsi="Arial" w:cs="Arial"/>
          <w:bCs/>
          <w:color w:val="000000" w:themeColor="text1"/>
          <w:sz w:val="28"/>
          <w:szCs w:val="28"/>
          <w:rtl/>
        </w:rPr>
      </w:pPr>
      <w:r w:rsidRPr="0015178E">
        <w:rPr>
          <w:rFonts w:ascii="Arial" w:hAnsi="Arial" w:cs="Arial"/>
          <w:b/>
          <w:bCs/>
          <w:color w:val="000000" w:themeColor="text1"/>
          <w:sz w:val="28"/>
          <w:szCs w:val="28"/>
          <w:rtl/>
          <w:lang w:val="en-GB"/>
        </w:rPr>
        <w:lastRenderedPageBreak/>
        <w:t xml:space="preserve">"الأصدقاء" المسؤولون عن </w:t>
      </w:r>
      <w:r w:rsidRPr="0015178E">
        <w:rPr>
          <w:rFonts w:ascii="Arial" w:hAnsi="Arial" w:cs="Arial"/>
          <w:bCs/>
          <w:sz w:val="28"/>
          <w:szCs w:val="28"/>
          <w:rtl/>
          <w:lang w:val="en-GB"/>
        </w:rPr>
        <w:t xml:space="preserve">"ليغاسي ماشين سبليت إسكيبمنت </w:t>
      </w:r>
      <w:r w:rsidRPr="0015178E">
        <w:rPr>
          <w:rFonts w:ascii="Arial" w:hAnsi="Arial" w:cs="Arial"/>
          <w:bCs/>
          <w:color w:val="000000" w:themeColor="text1"/>
          <w:sz w:val="28"/>
          <w:szCs w:val="28"/>
          <w:rtl/>
        </w:rPr>
        <w:t>إيڨو"</w:t>
      </w:r>
    </w:p>
    <w:p w:rsidR="00090E19" w:rsidRPr="0015178E" w:rsidRDefault="00090E19" w:rsidP="00090E19">
      <w:pPr>
        <w:pStyle w:val="Sansinterligne"/>
        <w:jc w:val="center"/>
        <w:rPr>
          <w:rFonts w:ascii="Arial" w:hAnsi="Arial" w:cs="Arial"/>
          <w:bCs/>
          <w:color w:val="000000" w:themeColor="text1"/>
          <w:sz w:val="28"/>
          <w:szCs w:val="28"/>
          <w:rtl/>
          <w:lang w:val="en-US" w:bidi="ar-AE"/>
        </w:rPr>
      </w:pPr>
    </w:p>
    <w:p w:rsidR="00090E19" w:rsidRPr="0015178E" w:rsidRDefault="00090E19" w:rsidP="00090E19">
      <w:pPr>
        <w:pStyle w:val="Sansinterligne"/>
        <w:bidi/>
        <w:rPr>
          <w:rFonts w:ascii="Arial" w:hAnsi="Arial" w:cs="Arial"/>
          <w:lang w:val="en-GB"/>
        </w:rPr>
      </w:pPr>
      <w:r w:rsidRPr="0015178E">
        <w:rPr>
          <w:rFonts w:ascii="Arial" w:hAnsi="Arial" w:cs="Arial"/>
          <w:b/>
          <w:bCs/>
          <w:rtl/>
          <w:lang w:val="en-GB" w:bidi="ar-AE"/>
        </w:rPr>
        <w:t>الفكرة:</w:t>
      </w:r>
      <w:r w:rsidRPr="0015178E">
        <w:rPr>
          <w:rFonts w:ascii="Arial" w:hAnsi="Arial" w:cs="Arial"/>
          <w:rtl/>
          <w:lang w:val="en-GB" w:bidi="ar-AE"/>
        </w:rPr>
        <w:t xml:space="preserve"> ماكسيميليان بوسير / "إم بي آند إف"</w:t>
      </w:r>
    </w:p>
    <w:p w:rsidR="00090E19" w:rsidRPr="0015178E" w:rsidRDefault="00090E19" w:rsidP="00090E19">
      <w:pPr>
        <w:pStyle w:val="Sansinterligne"/>
        <w:bidi/>
        <w:rPr>
          <w:rFonts w:ascii="Arial" w:hAnsi="Arial" w:cs="Arial"/>
          <w:bCs/>
          <w:lang w:val="en-US" w:bidi="ar-EG"/>
        </w:rPr>
      </w:pPr>
      <w:r w:rsidRPr="0015178E">
        <w:rPr>
          <w:rFonts w:ascii="Arial" w:hAnsi="Arial" w:cs="Arial"/>
          <w:b/>
          <w:bCs/>
          <w:rtl/>
          <w:lang w:val="en-GB" w:bidi="ar-AE"/>
        </w:rPr>
        <w:t>تصميم المنتج:</w:t>
      </w:r>
      <w:r w:rsidRPr="0015178E">
        <w:rPr>
          <w:rFonts w:ascii="Arial" w:hAnsi="Arial" w:cs="Arial"/>
          <w:rtl/>
          <w:lang w:val="en-GB" w:bidi="ar-AE"/>
        </w:rPr>
        <w:t xml:space="preserve"> إريك غيرود / "ثرو ذا لوكنغ غلاس"</w:t>
      </w:r>
    </w:p>
    <w:p w:rsidR="00090E19" w:rsidRPr="0015178E" w:rsidRDefault="00090E19" w:rsidP="00090E19">
      <w:pPr>
        <w:pStyle w:val="Sansinterligne"/>
        <w:bidi/>
        <w:rPr>
          <w:rFonts w:ascii="Arial" w:hAnsi="Arial" w:cs="Arial"/>
          <w:bCs/>
          <w:lang w:val="en-US"/>
        </w:rPr>
      </w:pPr>
      <w:r w:rsidRPr="0015178E">
        <w:rPr>
          <w:rFonts w:ascii="Arial" w:hAnsi="Arial" w:cs="Arial"/>
          <w:b/>
          <w:bCs/>
          <w:rtl/>
          <w:lang w:val="en-GB" w:bidi="ar-AE"/>
        </w:rPr>
        <w:t>الإدارة التقنية والإنتاجية:</w:t>
      </w:r>
      <w:r w:rsidRPr="0015178E">
        <w:rPr>
          <w:rFonts w:ascii="Arial" w:hAnsi="Arial" w:cs="Arial"/>
          <w:rtl/>
          <w:lang w:val="en-GB" w:bidi="ar-AE"/>
        </w:rPr>
        <w:t xml:space="preserve"> </w:t>
      </w:r>
      <w:r w:rsidRPr="0015178E">
        <w:rPr>
          <w:rFonts w:ascii="Arial" w:hAnsi="Arial" w:cs="Arial"/>
          <w:rtl/>
        </w:rPr>
        <w:t>سيرج كريكنوف / "إم بي آند إف"</w:t>
      </w:r>
    </w:p>
    <w:p w:rsidR="00090E19" w:rsidRPr="0015178E" w:rsidRDefault="00090E19" w:rsidP="00090E19">
      <w:pPr>
        <w:pStyle w:val="Sansinterligne"/>
        <w:bidi/>
        <w:rPr>
          <w:rFonts w:ascii="Arial" w:hAnsi="Arial" w:cs="Arial"/>
          <w:lang w:val="en-GB" w:bidi="ar-AE"/>
        </w:rPr>
      </w:pPr>
      <w:r w:rsidRPr="0015178E">
        <w:rPr>
          <w:rFonts w:ascii="Arial" w:hAnsi="Arial" w:cs="Arial"/>
          <w:b/>
          <w:bCs/>
          <w:rtl/>
          <w:lang w:val="en-GB" w:bidi="ar-AE"/>
        </w:rPr>
        <w:t>تصميم الحركة ومواصفات التشطيب:</w:t>
      </w:r>
      <w:r w:rsidRPr="0015178E">
        <w:rPr>
          <w:rFonts w:ascii="Arial" w:hAnsi="Arial" w:cs="Arial"/>
          <w:rtl/>
          <w:lang w:val="en-GB" w:bidi="ar-AE"/>
        </w:rPr>
        <w:t xml:space="preserve"> ستيفن ماكدونيل و"إم بي آند إف"</w:t>
      </w:r>
    </w:p>
    <w:p w:rsidR="00090E19" w:rsidRPr="0015178E" w:rsidRDefault="00090E19" w:rsidP="00090E19">
      <w:pPr>
        <w:pStyle w:val="Sansinterligne"/>
        <w:bidi/>
        <w:rPr>
          <w:rFonts w:ascii="Arial" w:hAnsi="Arial" w:cs="Arial"/>
          <w:rtl/>
          <w:lang w:val="en-GB"/>
        </w:rPr>
      </w:pPr>
      <w:r w:rsidRPr="0015178E">
        <w:rPr>
          <w:rFonts w:ascii="Arial" w:hAnsi="Arial" w:cs="Arial"/>
          <w:b/>
          <w:bCs/>
          <w:rtl/>
          <w:lang w:val="en-GB" w:bidi="ar-AE"/>
        </w:rPr>
        <w:t>تطوير الحركة:</w:t>
      </w:r>
      <w:r w:rsidRPr="0015178E">
        <w:rPr>
          <w:rFonts w:ascii="Arial" w:hAnsi="Arial" w:cs="Arial"/>
          <w:rtl/>
          <w:lang w:val="en-GB" w:bidi="ar-AE"/>
        </w:rPr>
        <w:t xml:space="preserve"> </w:t>
      </w:r>
      <w:r w:rsidRPr="0015178E">
        <w:rPr>
          <w:rFonts w:ascii="Arial" w:hAnsi="Arial" w:cs="Arial"/>
          <w:rtl/>
          <w:lang w:val="en-GB"/>
        </w:rPr>
        <w:t>ستيفن ماكدونيل و"إم بي آند إف"</w:t>
      </w:r>
    </w:p>
    <w:p w:rsidR="00CB5161" w:rsidRPr="0015178E" w:rsidRDefault="00CB5161" w:rsidP="00CB5161">
      <w:pPr>
        <w:bidi/>
        <w:spacing w:after="0"/>
        <w:jc w:val="lowKashida"/>
        <w:outlineLvl w:val="0"/>
        <w:rPr>
          <w:rFonts w:ascii="Arial" w:hAnsi="Arial" w:cs="Arial"/>
          <w:rtl/>
        </w:rPr>
      </w:pPr>
      <w:r w:rsidRPr="0015178E">
        <w:rPr>
          <w:rFonts w:ascii="Arial" w:eastAsia="Arial" w:hAnsi="Arial" w:cs="Arial"/>
          <w:b/>
          <w:bCs/>
          <w:bdr w:val="nil"/>
          <w:rtl/>
          <w:lang w:val="en-GB"/>
        </w:rPr>
        <w:t>الأبحاث والتطوير:</w:t>
      </w:r>
      <w:r w:rsidRPr="0015178E">
        <w:rPr>
          <w:rFonts w:ascii="Arial" w:eastAsia="Arial" w:hAnsi="Arial" w:cs="Arial"/>
          <w:bdr w:val="nil"/>
          <w:rtl/>
          <w:lang w:val="en-GB"/>
        </w:rPr>
        <w:t xml:space="preserve"> </w:t>
      </w:r>
      <w:r w:rsidRPr="0015178E">
        <w:rPr>
          <w:rFonts w:ascii="Arial" w:hAnsi="Arial" w:cs="Arial"/>
          <w:rtl/>
          <w:lang w:bidi="ar-AE"/>
        </w:rPr>
        <w:t>توماس لورنزاتو، وجوي ميزريه، ومائيل مونديل، وبيير-ألكسندر غاميه</w:t>
      </w:r>
      <w:r w:rsidRPr="0015178E">
        <w:rPr>
          <w:rFonts w:ascii="Arial" w:hAnsi="Arial" w:cs="Arial" w:hint="cs"/>
          <w:rtl/>
          <w:lang w:bidi="ar-AE"/>
        </w:rPr>
        <w:t>،</w:t>
      </w:r>
      <w:r w:rsidRPr="0015178E">
        <w:rPr>
          <w:rFonts w:ascii="Arial" w:hAnsi="Arial" w:cs="Arial"/>
          <w:rtl/>
          <w:lang w:bidi="ar-AE"/>
        </w:rPr>
        <w:t xml:space="preserve"> </w:t>
      </w:r>
      <w:r w:rsidRPr="0015178E">
        <w:rPr>
          <w:rFonts w:ascii="Arial" w:hAnsi="Arial" w:cs="Arial" w:hint="cs"/>
          <w:rtl/>
          <w:lang w:bidi="ar-AE"/>
        </w:rPr>
        <w:t xml:space="preserve">وروبن كوتريل </w:t>
      </w:r>
      <w:r w:rsidRPr="0015178E">
        <w:rPr>
          <w:rFonts w:ascii="Arial" w:hAnsi="Arial" w:cs="Arial"/>
          <w:rtl/>
          <w:lang w:bidi="ar-AE"/>
        </w:rPr>
        <w:t>/ "</w:t>
      </w:r>
      <w:r w:rsidRPr="0015178E">
        <w:rPr>
          <w:rFonts w:ascii="Arial" w:hAnsi="Arial" w:cs="Arial"/>
          <w:rtl/>
        </w:rPr>
        <w:t>إم بي آند إف"</w:t>
      </w:r>
    </w:p>
    <w:p w:rsidR="00CB5161" w:rsidRPr="0015178E" w:rsidRDefault="00CB5161" w:rsidP="00CB5161">
      <w:pPr>
        <w:bidi/>
        <w:spacing w:after="0"/>
        <w:jc w:val="lowKashida"/>
        <w:outlineLvl w:val="0"/>
        <w:rPr>
          <w:rFonts w:ascii="Arial" w:eastAsia="Arial" w:hAnsi="Arial" w:cs="Arial"/>
          <w:color w:val="000000" w:themeColor="text1"/>
          <w:bdr w:val="nil"/>
          <w:rtl/>
        </w:rPr>
      </w:pPr>
      <w:r w:rsidRPr="0015178E">
        <w:rPr>
          <w:rFonts w:ascii="Arial" w:hAnsi="Arial" w:cs="Arial" w:hint="cs"/>
          <w:b/>
          <w:bCs/>
          <w:rtl/>
          <w:lang w:bidi="ar-AE"/>
        </w:rPr>
        <w:t>الأساليب والمختبر:</w:t>
      </w:r>
      <w:r w:rsidRPr="0015178E">
        <w:rPr>
          <w:rFonts w:ascii="Arial" w:hAnsi="Arial" w:cs="Arial" w:hint="cs"/>
          <w:rtl/>
          <w:lang w:bidi="ar-AE"/>
        </w:rPr>
        <w:t xml:space="preserve"> مائيل مونديل </w:t>
      </w:r>
      <w:r w:rsidRPr="0015178E">
        <w:rPr>
          <w:rFonts w:ascii="Arial" w:eastAsia="Arial" w:hAnsi="Arial" w:cs="Arial" w:hint="cs"/>
          <w:color w:val="000000" w:themeColor="text1"/>
          <w:bdr w:val="nil"/>
          <w:rtl/>
        </w:rPr>
        <w:t>وأنتوني مونييه</w:t>
      </w:r>
      <w:r w:rsidRPr="0015178E">
        <w:rPr>
          <w:rFonts w:ascii="Arial" w:eastAsia="Arial" w:hAnsi="Arial" w:cs="Arial"/>
          <w:color w:val="000000" w:themeColor="text1"/>
          <w:bdr w:val="nil"/>
          <w:rtl/>
        </w:rPr>
        <w:t xml:space="preserve"> / "إم بي آند إف"</w:t>
      </w:r>
    </w:p>
    <w:p w:rsidR="00090E19" w:rsidRPr="0015178E" w:rsidRDefault="00090E19" w:rsidP="00090E19">
      <w:pPr>
        <w:tabs>
          <w:tab w:val="left" w:pos="2694"/>
        </w:tabs>
        <w:bidi/>
        <w:spacing w:after="0" w:line="240" w:lineRule="auto"/>
        <w:jc w:val="both"/>
        <w:outlineLvl w:val="0"/>
        <w:rPr>
          <w:rFonts w:ascii="Arial" w:hAnsi="Arial" w:cs="Arial"/>
          <w:rtl/>
          <w:lang w:bidi="ar-AE"/>
        </w:rPr>
      </w:pPr>
    </w:p>
    <w:p w:rsidR="00090E19" w:rsidRPr="0015178E" w:rsidRDefault="00090E19" w:rsidP="00090E19">
      <w:pPr>
        <w:bidi/>
        <w:spacing w:after="0" w:line="240" w:lineRule="auto"/>
        <w:jc w:val="lowKashida"/>
        <w:rPr>
          <w:rFonts w:ascii="Arial" w:eastAsia="Arial" w:hAnsi="Arial" w:cs="Arial"/>
          <w:color w:val="000000" w:themeColor="text1"/>
          <w:bdr w:val="nil"/>
          <w:rtl/>
        </w:rPr>
      </w:pPr>
      <w:r w:rsidRPr="0015178E">
        <w:rPr>
          <w:rFonts w:ascii="Arial" w:hAnsi="Arial" w:cs="Arial"/>
          <w:b/>
          <w:bCs/>
          <w:rtl/>
        </w:rPr>
        <w:t>التروس، والجسور، والمسنّنات، والمحاور:</w:t>
      </w:r>
      <w:r w:rsidRPr="0015178E">
        <w:rPr>
          <w:rFonts w:ascii="Arial" w:hAnsi="Arial" w:cs="Arial"/>
          <w:color w:val="000000" w:themeColor="text1"/>
          <w:rtl/>
        </w:rPr>
        <w:t xml:space="preserve"> جان-فرانسوا موجون </w:t>
      </w:r>
      <w:r w:rsidRPr="0015178E">
        <w:rPr>
          <w:rFonts w:ascii="Arial" w:eastAsia="Arial" w:hAnsi="Arial" w:cs="Arial"/>
          <w:color w:val="000000" w:themeColor="text1"/>
          <w:bdr w:val="nil"/>
          <w:rtl/>
        </w:rPr>
        <w:t>/ "كرونود"، و</w:t>
      </w:r>
      <w:r w:rsidRPr="0015178E">
        <w:rPr>
          <w:rFonts w:ascii="Arial" w:hAnsi="Arial" w:cs="Arial"/>
          <w:color w:val="000000" w:themeColor="text1"/>
          <w:rtl/>
        </w:rPr>
        <w:t>"أتوكلبا"،</w:t>
      </w:r>
      <w:r w:rsidRPr="0015178E">
        <w:rPr>
          <w:rFonts w:ascii="Arial" w:eastAsia="Arial" w:hAnsi="Arial" w:cs="Arial"/>
          <w:color w:val="000000" w:themeColor="text1"/>
          <w:bdr w:val="nil"/>
          <w:rtl/>
        </w:rPr>
        <w:t xml:space="preserve"> وبول-أندريه توندون/ "باندي"، </w:t>
      </w:r>
      <w:r w:rsidRPr="0015178E">
        <w:rPr>
          <w:rFonts w:ascii="Arial" w:eastAsia="Arial" w:hAnsi="Arial" w:cs="Arial"/>
          <w:color w:val="000000" w:themeColor="text1"/>
          <w:rtl/>
        </w:rPr>
        <w:t>و</w:t>
      </w:r>
      <w:r w:rsidRPr="0015178E">
        <w:rPr>
          <w:rFonts w:ascii="Arial" w:hAnsi="Arial" w:cs="Arial"/>
          <w:color w:val="000000" w:themeColor="text1"/>
          <w:rtl/>
        </w:rPr>
        <w:t xml:space="preserve">دانيال غومي / </w:t>
      </w:r>
      <w:r w:rsidRPr="0015178E">
        <w:rPr>
          <w:rFonts w:ascii="Arial" w:eastAsia="Arial" w:hAnsi="Arial" w:cs="Arial"/>
          <w:color w:val="000000" w:themeColor="text1"/>
          <w:bdr w:val="nil"/>
          <w:rtl/>
        </w:rPr>
        <w:t>"ديكوبار سويس"، ورودريغ بوم / "هورلوفاب"، ودي إم بي"، و"لو تومب روتروڨيه"</w:t>
      </w:r>
    </w:p>
    <w:p w:rsidR="00090E19" w:rsidRPr="0015178E" w:rsidRDefault="00090E19" w:rsidP="00090E19">
      <w:pPr>
        <w:bidi/>
        <w:spacing w:after="0" w:line="240" w:lineRule="auto"/>
        <w:jc w:val="both"/>
        <w:rPr>
          <w:rFonts w:ascii="Arial" w:hAnsi="Arial" w:cs="Arial"/>
          <w:b/>
          <w:bCs/>
          <w:rtl/>
          <w:lang w:bidi="ar-AE"/>
        </w:rPr>
      </w:pPr>
      <w:r w:rsidRPr="0015178E">
        <w:rPr>
          <w:rFonts w:ascii="Arial" w:hAnsi="Arial" w:cs="Arial"/>
          <w:b/>
          <w:bCs/>
          <w:rtl/>
          <w:lang w:bidi="ar-AE"/>
        </w:rPr>
        <w:t xml:space="preserve">ترس التوازن: </w:t>
      </w:r>
      <w:r w:rsidRPr="0015178E">
        <w:rPr>
          <w:rFonts w:ascii="Arial" w:hAnsi="Arial" w:cs="Arial"/>
          <w:rtl/>
          <w:lang w:bidi="ar-AE"/>
        </w:rPr>
        <w:t xml:space="preserve">أندرياس كيرت / </w:t>
      </w:r>
      <w:r w:rsidRPr="0015178E">
        <w:rPr>
          <w:rFonts w:ascii="Arial" w:eastAsia="Arial" w:hAnsi="Arial" w:cs="Arial"/>
          <w:bdr w:val="nil"/>
          <w:rtl/>
          <w:lang w:val="en-GB"/>
        </w:rPr>
        <w:t xml:space="preserve">"بريسيجن إنجنيرينغ"، </w:t>
      </w:r>
      <w:r w:rsidRPr="0015178E">
        <w:rPr>
          <w:rFonts w:ascii="Arial" w:hAnsi="Arial" w:cs="Arial"/>
          <w:rtl/>
          <w:lang w:bidi="ar-AE"/>
        </w:rPr>
        <w:t>و</w:t>
      </w:r>
      <w:r w:rsidRPr="0015178E">
        <w:rPr>
          <w:rFonts w:ascii="Arial" w:eastAsia="Arial" w:hAnsi="Arial" w:cs="Arial"/>
          <w:kern w:val="24"/>
          <w:bdr w:val="nil"/>
          <w:rtl/>
        </w:rPr>
        <w:t>بنجامان سينيو/ "أميكاب"، و</w:t>
      </w:r>
      <w:r w:rsidRPr="0015178E">
        <w:rPr>
          <w:rFonts w:ascii="Arial" w:hAnsi="Arial" w:cs="Arial"/>
          <w:color w:val="000000" w:themeColor="text1"/>
          <w:rtl/>
        </w:rPr>
        <w:t xml:space="preserve">مارك بوليس / </w:t>
      </w:r>
      <w:r w:rsidRPr="0015178E">
        <w:rPr>
          <w:rFonts w:ascii="Arial" w:hAnsi="Arial" w:cs="Arial"/>
          <w:color w:val="000000" w:themeColor="text1"/>
        </w:rPr>
        <w:t>2B8</w:t>
      </w:r>
    </w:p>
    <w:p w:rsidR="00090E19" w:rsidRPr="0015178E" w:rsidRDefault="00090E19" w:rsidP="00090E19">
      <w:pPr>
        <w:bidi/>
        <w:spacing w:after="0" w:line="240" w:lineRule="auto"/>
        <w:jc w:val="lowKashida"/>
        <w:rPr>
          <w:rFonts w:ascii="Arial" w:eastAsia="Arial" w:hAnsi="Arial" w:cs="Arial"/>
          <w:color w:val="000000" w:themeColor="text1"/>
          <w:bdr w:val="nil"/>
          <w:rtl/>
        </w:rPr>
      </w:pPr>
      <w:r w:rsidRPr="0015178E">
        <w:rPr>
          <w:rFonts w:ascii="Arial" w:eastAsia="Arial" w:hAnsi="Arial" w:cs="Arial"/>
          <w:b/>
          <w:bCs/>
          <w:color w:val="000000" w:themeColor="text1"/>
          <w:bdr w:val="nil"/>
          <w:rtl/>
        </w:rPr>
        <w:t>خزّان الطاقة:</w:t>
      </w:r>
      <w:r w:rsidRPr="0015178E">
        <w:rPr>
          <w:rFonts w:ascii="Arial" w:eastAsia="Arial" w:hAnsi="Arial" w:cs="Arial"/>
          <w:color w:val="000000" w:themeColor="text1"/>
          <w:bdr w:val="nil"/>
          <w:rtl/>
        </w:rPr>
        <w:t xml:space="preserve"> </w:t>
      </w:r>
      <w:r w:rsidRPr="0015178E">
        <w:rPr>
          <w:rFonts w:ascii="Arial" w:hAnsi="Arial" w:cs="Arial"/>
          <w:color w:val="000000" w:themeColor="text1"/>
          <w:rtl/>
          <w:lang w:val="de-CH"/>
        </w:rPr>
        <w:t>ستيفان شواب / "شواب-فيلر"، و</w:t>
      </w:r>
      <w:r w:rsidRPr="0015178E">
        <w:rPr>
          <w:rFonts w:ascii="Arial" w:eastAsia="Arial" w:hAnsi="Arial" w:cs="Arial"/>
          <w:color w:val="000000" w:themeColor="text1"/>
          <w:bdr w:val="nil"/>
          <w:rtl/>
        </w:rPr>
        <w:t>"سويس مانيوفكتشرينغ"</w:t>
      </w:r>
    </w:p>
    <w:p w:rsidR="00090E19" w:rsidRPr="0015178E" w:rsidRDefault="00090E19" w:rsidP="00090E19">
      <w:pPr>
        <w:spacing w:after="0" w:line="240" w:lineRule="auto"/>
        <w:jc w:val="right"/>
        <w:rPr>
          <w:rFonts w:ascii="Arial" w:hAnsi="Arial" w:cs="Arial"/>
          <w:rtl/>
        </w:rPr>
      </w:pPr>
      <w:r w:rsidRPr="0015178E">
        <w:rPr>
          <w:rFonts w:ascii="Arial" w:hAnsi="Arial" w:cs="Arial"/>
          <w:bCs/>
          <w:rtl/>
        </w:rPr>
        <w:t>أجزاء تعقيدة التقويم الدائم:</w:t>
      </w:r>
      <w:r w:rsidRPr="0015178E">
        <w:rPr>
          <w:rFonts w:ascii="Arial" w:hAnsi="Arial" w:cs="Arial"/>
          <w:rtl/>
        </w:rPr>
        <w:t xml:space="preserve"> آلان بيليه / "إلفيل"</w:t>
      </w:r>
    </w:p>
    <w:p w:rsidR="00090E19" w:rsidRPr="0015178E" w:rsidRDefault="00090E19" w:rsidP="00090E19">
      <w:pPr>
        <w:bidi/>
        <w:spacing w:after="0" w:line="240" w:lineRule="auto"/>
        <w:ind w:right="-540"/>
        <w:jc w:val="both"/>
        <w:rPr>
          <w:rFonts w:ascii="Arial" w:hAnsi="Arial" w:cs="Arial"/>
          <w:color w:val="000000" w:themeColor="text1"/>
          <w:lang w:val="de-CH"/>
        </w:rPr>
      </w:pPr>
      <w:r w:rsidRPr="0015178E">
        <w:rPr>
          <w:rFonts w:ascii="Arial" w:hAnsi="Arial" w:cs="Arial"/>
          <w:b/>
          <w:bCs/>
          <w:color w:val="000000" w:themeColor="text1"/>
          <w:rtl/>
          <w:lang w:val="de-CH"/>
        </w:rPr>
        <w:t>النقش اليدوي للحركة:</w:t>
      </w:r>
      <w:r w:rsidRPr="0015178E">
        <w:rPr>
          <w:rFonts w:ascii="Arial" w:hAnsi="Arial" w:cs="Arial"/>
          <w:color w:val="000000" w:themeColor="text1"/>
          <w:rtl/>
          <w:lang w:val="de-CH"/>
        </w:rPr>
        <w:t xml:space="preserve"> "غليبتو"</w:t>
      </w:r>
    </w:p>
    <w:p w:rsidR="00090E19" w:rsidRPr="0015178E" w:rsidRDefault="00090E19" w:rsidP="00090E19">
      <w:pPr>
        <w:bidi/>
        <w:spacing w:after="0" w:line="240" w:lineRule="auto"/>
        <w:ind w:right="-540"/>
        <w:jc w:val="both"/>
        <w:rPr>
          <w:rFonts w:ascii="Arial" w:hAnsi="Arial" w:cs="Arial"/>
          <w:lang w:bidi="ar-AE"/>
        </w:rPr>
      </w:pPr>
      <w:r w:rsidRPr="0015178E">
        <w:rPr>
          <w:rFonts w:ascii="Arial" w:hAnsi="Arial" w:cs="Arial"/>
          <w:bCs/>
          <w:rtl/>
          <w:lang w:bidi="ar-AE"/>
        </w:rPr>
        <w:t>مخمِّد "فليكس رينغ":</w:t>
      </w:r>
      <w:r w:rsidRPr="0015178E">
        <w:rPr>
          <w:rFonts w:ascii="Arial" w:hAnsi="Arial" w:cs="Arial"/>
          <w:rtl/>
          <w:lang w:bidi="ar-AE"/>
        </w:rPr>
        <w:t xml:space="preserve"> "ليزر أوتوميشن"</w:t>
      </w:r>
    </w:p>
    <w:p w:rsidR="00090E19" w:rsidRPr="0015178E" w:rsidRDefault="00090E19" w:rsidP="00090E19">
      <w:pPr>
        <w:bidi/>
        <w:spacing w:after="0" w:line="240" w:lineRule="auto"/>
        <w:ind w:right="-540"/>
        <w:jc w:val="both"/>
        <w:rPr>
          <w:rFonts w:ascii="Arial" w:hAnsi="Arial" w:cs="Arial"/>
          <w:color w:val="000000" w:themeColor="text1"/>
          <w:rtl/>
          <w:lang w:val="de-CH"/>
        </w:rPr>
      </w:pPr>
      <w:r w:rsidRPr="0015178E">
        <w:rPr>
          <w:rFonts w:ascii="Arial" w:hAnsi="Arial" w:cs="Arial"/>
          <w:b/>
          <w:bCs/>
          <w:color w:val="000000" w:themeColor="text1"/>
          <w:rtl/>
          <w:lang w:bidi="ar-AE"/>
        </w:rPr>
        <w:t>التشطيب اليدوي لمكونات الحركة:</w:t>
      </w:r>
      <w:r w:rsidRPr="0015178E">
        <w:rPr>
          <w:rFonts w:ascii="Arial" w:hAnsi="Arial" w:cs="Arial"/>
          <w:color w:val="000000" w:themeColor="text1"/>
          <w:rtl/>
          <w:lang w:bidi="ar-AE"/>
        </w:rPr>
        <w:t xml:space="preserve"> جاك-أدريان روشا ودينيس </w:t>
      </w:r>
      <w:r w:rsidRPr="0015178E">
        <w:rPr>
          <w:rFonts w:ascii="Arial" w:hAnsi="Arial" w:cs="Arial"/>
          <w:color w:val="000000" w:themeColor="text1"/>
          <w:rtl/>
        </w:rPr>
        <w:t xml:space="preserve">غارسيا / </w:t>
      </w:r>
      <w:r w:rsidRPr="0015178E">
        <w:rPr>
          <w:rFonts w:ascii="Arial" w:hAnsi="Arial" w:cs="Arial"/>
          <w:color w:val="000000" w:themeColor="text1"/>
          <w:rtl/>
          <w:lang w:val="de-CH"/>
        </w:rPr>
        <w:t>"</w:t>
      </w:r>
      <w:r w:rsidRPr="0015178E">
        <w:rPr>
          <w:rFonts w:ascii="Arial" w:hAnsi="Arial" w:cs="Arial"/>
          <w:color w:val="000000" w:themeColor="text1"/>
          <w:rtl/>
          <w:lang w:bidi="ar-AE"/>
        </w:rPr>
        <w:t>سي-إل روشا</w:t>
      </w:r>
      <w:r w:rsidRPr="0015178E">
        <w:rPr>
          <w:rFonts w:ascii="Arial" w:hAnsi="Arial" w:cs="Arial"/>
          <w:color w:val="000000" w:themeColor="text1"/>
          <w:rtl/>
          <w:lang w:val="de-CH"/>
        </w:rPr>
        <w:t>"</w:t>
      </w:r>
    </w:p>
    <w:p w:rsidR="00090E19" w:rsidRPr="0015178E" w:rsidRDefault="00090E19" w:rsidP="00090E19">
      <w:pPr>
        <w:spacing w:after="0" w:line="240" w:lineRule="auto"/>
        <w:jc w:val="right"/>
        <w:rPr>
          <w:rFonts w:ascii="Arial" w:hAnsi="Arial" w:cs="Arial"/>
          <w:rtl/>
          <w:lang w:bidi="ar-AE"/>
        </w:rPr>
      </w:pPr>
      <w:r w:rsidRPr="0015178E">
        <w:rPr>
          <w:rFonts w:ascii="Arial" w:hAnsi="Arial" w:cs="Arial"/>
          <w:bCs/>
          <w:rtl/>
        </w:rPr>
        <w:t xml:space="preserve">المعالجة بتقنيتيّ "بي </w:t>
      </w:r>
      <w:r w:rsidRPr="0015178E">
        <w:rPr>
          <w:rFonts w:ascii="Arial" w:hAnsi="Arial" w:cs="Arial"/>
          <w:bCs/>
          <w:rtl/>
          <w:lang w:bidi="ar-AE"/>
        </w:rPr>
        <w:t>ڤي دي"/"سي ڨي دي":</w:t>
      </w:r>
      <w:r w:rsidRPr="0015178E">
        <w:rPr>
          <w:rFonts w:ascii="Arial" w:hAnsi="Arial" w:cs="Arial"/>
          <w:rtl/>
          <w:lang w:bidi="ar-AE"/>
        </w:rPr>
        <w:t xml:space="preserve"> بيير-ألبير ستاينمان / "بوزيتيڤ كوتنغ"</w:t>
      </w:r>
    </w:p>
    <w:p w:rsidR="00CB5161" w:rsidRPr="0015178E" w:rsidRDefault="00090E19" w:rsidP="00D35423">
      <w:pPr>
        <w:spacing w:after="0" w:line="240" w:lineRule="auto"/>
        <w:jc w:val="right"/>
        <w:rPr>
          <w:rFonts w:ascii="Arial" w:hAnsi="Arial" w:cs="Arial"/>
          <w:color w:val="000000" w:themeColor="text1"/>
          <w:rtl/>
        </w:rPr>
      </w:pPr>
      <w:r w:rsidRPr="0015178E">
        <w:rPr>
          <w:rFonts w:ascii="Arial" w:hAnsi="Arial" w:cs="Arial"/>
          <w:bCs/>
          <w:color w:val="000000" w:themeColor="text1"/>
          <w:rtl/>
        </w:rPr>
        <w:t>العلبة ومكونات الحركة:</w:t>
      </w:r>
      <w:r w:rsidRPr="0015178E">
        <w:rPr>
          <w:rFonts w:ascii="Arial" w:hAnsi="Arial" w:cs="Arial"/>
          <w:color w:val="000000" w:themeColor="text1"/>
          <w:rtl/>
        </w:rPr>
        <w:t xml:space="preserve"> آلان لومارشان، وجان-ب</w:t>
      </w:r>
      <w:r w:rsidR="00CB5161" w:rsidRPr="0015178E">
        <w:rPr>
          <w:rFonts w:ascii="Arial" w:hAnsi="Arial" w:cs="Arial"/>
          <w:color w:val="000000" w:themeColor="text1"/>
          <w:rtl/>
        </w:rPr>
        <w:t>اتيست بريتو، وستيفاني كارڨالو،</w:t>
      </w:r>
      <w:r w:rsidR="00CB5161" w:rsidRPr="0015178E">
        <w:rPr>
          <w:rFonts w:ascii="Arial" w:hAnsi="Arial" w:cs="Arial" w:hint="cs"/>
          <w:rtl/>
          <w:lang w:val="en-GB"/>
        </w:rPr>
        <w:t xml:space="preserve"> ويوان جويار</w:t>
      </w:r>
      <w:r w:rsidRPr="0015178E">
        <w:rPr>
          <w:rFonts w:ascii="Arial" w:hAnsi="Arial" w:cs="Arial"/>
          <w:color w:val="000000" w:themeColor="text1"/>
          <w:rtl/>
        </w:rPr>
        <w:t>/ "إم بي آند إف"</w:t>
      </w:r>
    </w:p>
    <w:p w:rsidR="00090E19" w:rsidRPr="0015178E" w:rsidRDefault="00090E19" w:rsidP="00090E19">
      <w:pPr>
        <w:spacing w:after="0" w:line="240" w:lineRule="auto"/>
        <w:jc w:val="right"/>
        <w:rPr>
          <w:rFonts w:ascii="Arial" w:eastAsia="Arial" w:hAnsi="Arial" w:cs="Arial"/>
          <w:color w:val="000000" w:themeColor="text1"/>
          <w:bdr w:val="nil"/>
          <w:rtl/>
        </w:rPr>
      </w:pPr>
      <w:r w:rsidRPr="0015178E">
        <w:rPr>
          <w:rFonts w:ascii="Arial" w:eastAsia="Arial" w:hAnsi="Arial" w:cs="Arial"/>
          <w:b/>
          <w:bCs/>
          <w:color w:val="000000" w:themeColor="text1"/>
          <w:bdr w:val="nil"/>
          <w:rtl/>
        </w:rPr>
        <w:t>تجميع الحركة:</w:t>
      </w:r>
      <w:r w:rsidRPr="0015178E">
        <w:rPr>
          <w:rFonts w:ascii="Arial" w:eastAsia="Arial" w:hAnsi="Arial" w:cs="Arial"/>
          <w:color w:val="000000" w:themeColor="text1"/>
          <w:bdr w:val="nil"/>
          <w:rtl/>
        </w:rPr>
        <w:t xml:space="preserve"> ديدييه دوماس، وجورج ڤيسي، وآن غيتير، وإيمانويل ميتر، وهنري بورتيبوف، وماتيو لوكولتر / "إم بي آند إف"</w:t>
      </w:r>
    </w:p>
    <w:p w:rsidR="005B4114" w:rsidRPr="0015178E" w:rsidRDefault="005B4114" w:rsidP="005B4114">
      <w:pPr>
        <w:pStyle w:val="Commentaire"/>
        <w:bidi/>
        <w:spacing w:after="0"/>
        <w:rPr>
          <w:rFonts w:ascii="Arial" w:hAnsi="Arial" w:cs="Arial"/>
          <w:sz w:val="22"/>
          <w:szCs w:val="22"/>
          <w:rtl/>
        </w:rPr>
      </w:pPr>
      <w:r w:rsidRPr="0015178E">
        <w:rPr>
          <w:rFonts w:ascii="Arial" w:hAnsi="Arial" w:cs="Arial" w:hint="cs"/>
          <w:b/>
          <w:bCs/>
          <w:sz w:val="22"/>
          <w:szCs w:val="22"/>
          <w:rtl/>
          <w:lang w:val="en-GB"/>
        </w:rPr>
        <w:t>خدمة</w:t>
      </w:r>
      <w:r w:rsidRPr="0015178E">
        <w:rPr>
          <w:rFonts w:ascii="Arial" w:hAnsi="Arial" w:cs="Arial"/>
          <w:b/>
          <w:bCs/>
          <w:sz w:val="22"/>
          <w:szCs w:val="22"/>
          <w:rtl/>
          <w:lang w:val="en-GB"/>
        </w:rPr>
        <w:t xml:space="preserve"> ما بعد البيع:</w:t>
      </w:r>
      <w:r w:rsidRPr="0015178E">
        <w:rPr>
          <w:rFonts w:ascii="Arial" w:hAnsi="Arial" w:cs="Arial"/>
          <w:sz w:val="22"/>
          <w:szCs w:val="22"/>
          <w:rtl/>
          <w:lang w:val="en-GB"/>
        </w:rPr>
        <w:t xml:space="preserve"> </w:t>
      </w:r>
      <w:r w:rsidRPr="0015178E">
        <w:rPr>
          <w:rFonts w:ascii="Arial" w:hAnsi="Arial" w:cs="Arial"/>
          <w:sz w:val="22"/>
          <w:szCs w:val="22"/>
          <w:rtl/>
        </w:rPr>
        <w:t>أنتوني مورينو</w:t>
      </w:r>
      <w:r w:rsidRPr="0015178E">
        <w:rPr>
          <w:rFonts w:ascii="Arial" w:hAnsi="Arial" w:cs="Arial" w:hint="cs"/>
          <w:sz w:val="22"/>
          <w:szCs w:val="22"/>
          <w:rtl/>
        </w:rPr>
        <w:t xml:space="preserve"> </w:t>
      </w:r>
      <w:r w:rsidRPr="0015178E">
        <w:rPr>
          <w:rFonts w:ascii="Arial" w:hAnsi="Arial" w:cs="Arial"/>
          <w:sz w:val="22"/>
          <w:szCs w:val="22"/>
          <w:rtl/>
        </w:rPr>
        <w:t>/ "إم بي آند إف</w:t>
      </w:r>
      <w:r w:rsidRPr="0015178E">
        <w:rPr>
          <w:rFonts w:ascii="Arial" w:hAnsi="Arial" w:cs="Arial" w:hint="cs"/>
          <w:sz w:val="22"/>
          <w:szCs w:val="22"/>
          <w:rtl/>
        </w:rPr>
        <w:t>"</w:t>
      </w:r>
    </w:p>
    <w:p w:rsidR="00090E19" w:rsidRPr="0015178E" w:rsidRDefault="00090E19" w:rsidP="00090E19">
      <w:pPr>
        <w:bidi/>
        <w:spacing w:after="0" w:line="240" w:lineRule="auto"/>
        <w:jc w:val="lowKashida"/>
        <w:rPr>
          <w:rFonts w:ascii="Arial" w:hAnsi="Arial" w:cs="Arial"/>
          <w:color w:val="000000" w:themeColor="text1"/>
          <w:rtl/>
        </w:rPr>
      </w:pPr>
      <w:r w:rsidRPr="0015178E">
        <w:rPr>
          <w:rFonts w:ascii="Arial" w:hAnsi="Arial" w:cs="Arial"/>
          <w:b/>
          <w:bCs/>
          <w:color w:val="000000" w:themeColor="text1"/>
          <w:rtl/>
        </w:rPr>
        <w:t>مراقبة الجودة:</w:t>
      </w:r>
      <w:r w:rsidRPr="0015178E">
        <w:rPr>
          <w:rFonts w:ascii="Arial" w:hAnsi="Arial" w:cs="Arial"/>
          <w:color w:val="000000" w:themeColor="text1"/>
          <w:rtl/>
        </w:rPr>
        <w:t xml:space="preserve"> سيريل فاليه وجينيفير لونغبيز / "إم بي آند إف"</w:t>
      </w:r>
    </w:p>
    <w:p w:rsidR="00090E19" w:rsidRPr="0015178E" w:rsidRDefault="00090E19" w:rsidP="00090E19">
      <w:pPr>
        <w:bidi/>
        <w:spacing w:after="0" w:line="240" w:lineRule="auto"/>
        <w:jc w:val="lowKashida"/>
        <w:rPr>
          <w:rFonts w:ascii="Arial" w:hAnsi="Arial" w:cs="Arial"/>
          <w:rtl/>
        </w:rPr>
      </w:pPr>
      <w:r w:rsidRPr="0015178E">
        <w:rPr>
          <w:rFonts w:ascii="Arial" w:hAnsi="Arial" w:cs="Arial"/>
          <w:b/>
          <w:bCs/>
          <w:color w:val="000000" w:themeColor="text1"/>
          <w:rtl/>
          <w:lang w:val="de-CH"/>
        </w:rPr>
        <w:t>زخرفة العلبة:</w:t>
      </w:r>
      <w:r w:rsidRPr="0015178E">
        <w:rPr>
          <w:rFonts w:ascii="Arial" w:hAnsi="Arial" w:cs="Arial"/>
          <w:color w:val="000000" w:themeColor="text1"/>
          <w:rtl/>
          <w:lang w:val="de-CH"/>
        </w:rPr>
        <w:t xml:space="preserve"> ساندرا لومبير / "بريبولي"، و</w:t>
      </w:r>
      <w:r w:rsidRPr="0015178E">
        <w:rPr>
          <w:rFonts w:ascii="Arial" w:hAnsi="Arial" w:cs="Arial"/>
          <w:rtl/>
        </w:rPr>
        <w:t>جوزيبي دي ستيفانو/ "إس تي جي كرييشن"</w:t>
      </w:r>
    </w:p>
    <w:p w:rsidR="00090E19" w:rsidRPr="0015178E" w:rsidRDefault="00090E19" w:rsidP="00090E19">
      <w:pPr>
        <w:bidi/>
        <w:spacing w:after="0" w:line="240" w:lineRule="auto"/>
        <w:jc w:val="lowKashida"/>
        <w:rPr>
          <w:rFonts w:ascii="Arial" w:hAnsi="Arial" w:cs="Arial"/>
          <w:color w:val="000000" w:themeColor="text1"/>
          <w:rtl/>
        </w:rPr>
      </w:pPr>
      <w:r w:rsidRPr="0015178E">
        <w:rPr>
          <w:rFonts w:ascii="Arial" w:eastAsia="Arial" w:hAnsi="Arial" w:cs="Arial"/>
          <w:bCs/>
          <w:color w:val="000000" w:themeColor="text1"/>
          <w:bdr w:val="nil"/>
          <w:rtl/>
          <w:lang w:val="it-IT"/>
        </w:rPr>
        <w:t>الميناء:</w:t>
      </w:r>
      <w:r w:rsidRPr="0015178E">
        <w:rPr>
          <w:rFonts w:ascii="Arial" w:eastAsia="Arial" w:hAnsi="Arial" w:cs="Arial"/>
          <w:color w:val="000000" w:themeColor="text1"/>
          <w:bdr w:val="nil"/>
          <w:rtl/>
          <w:lang w:val="it-IT"/>
        </w:rPr>
        <w:t xml:space="preserve"> حسن شيبة وڨيرجيني دوڨال / "ليز أتيلييه ديرمي أورلوجي" </w:t>
      </w:r>
      <w:r w:rsidRPr="0015178E">
        <w:rPr>
          <w:rFonts w:ascii="Arial" w:hAnsi="Arial" w:cs="Arial"/>
          <w:color w:val="000000" w:themeColor="text1"/>
        </w:rPr>
        <w:t>Les Ateliers d’Hermès Horlogers</w:t>
      </w:r>
    </w:p>
    <w:p w:rsidR="00090E19" w:rsidRPr="0015178E" w:rsidRDefault="00090E19" w:rsidP="00090E19">
      <w:pPr>
        <w:pStyle w:val="Sansinterligne"/>
        <w:bidi/>
        <w:rPr>
          <w:rFonts w:ascii="Arial" w:hAnsi="Arial" w:cs="Arial"/>
          <w:color w:val="000000" w:themeColor="text1"/>
          <w:rtl/>
          <w:lang w:val="en-GB" w:bidi="ar-AE"/>
        </w:rPr>
      </w:pPr>
      <w:r w:rsidRPr="0015178E">
        <w:rPr>
          <w:rFonts w:ascii="Arial" w:hAnsi="Arial" w:cs="Arial"/>
          <w:bCs/>
          <w:color w:val="000000" w:themeColor="text1"/>
          <w:rtl/>
        </w:rPr>
        <w:t xml:space="preserve">الطلاء بمادة </w:t>
      </w:r>
      <w:r w:rsidRPr="0015178E">
        <w:rPr>
          <w:rFonts w:ascii="Arial" w:hAnsi="Arial" w:cs="Arial"/>
          <w:bCs/>
          <w:color w:val="000000" w:themeColor="text1"/>
          <w:rtl/>
          <w:lang w:val="en-GB" w:bidi="ar-AE"/>
        </w:rPr>
        <w:t>"سوبر-لومينوڨا" على الموانئ:</w:t>
      </w:r>
      <w:r w:rsidRPr="0015178E">
        <w:rPr>
          <w:rFonts w:ascii="Arial" w:hAnsi="Arial" w:cs="Arial"/>
          <w:color w:val="000000" w:themeColor="text1"/>
          <w:rtl/>
          <w:lang w:val="en-GB" w:bidi="ar-AE"/>
        </w:rPr>
        <w:t xml:space="preserve"> فريديريك تيري / "مونيكو"</w:t>
      </w:r>
    </w:p>
    <w:p w:rsidR="00090E19" w:rsidRPr="0015178E" w:rsidRDefault="00090E19" w:rsidP="00090E19">
      <w:pPr>
        <w:pStyle w:val="Sansinterligne"/>
        <w:bidi/>
        <w:rPr>
          <w:rFonts w:ascii="Arial" w:hAnsi="Arial" w:cs="Arial"/>
          <w:color w:val="000000" w:themeColor="text1"/>
          <w:rtl/>
          <w:lang w:val="it-IT" w:bidi="ar-EG"/>
        </w:rPr>
      </w:pPr>
      <w:r w:rsidRPr="0015178E">
        <w:rPr>
          <w:rFonts w:ascii="Arial" w:eastAsia="Arial" w:hAnsi="Arial" w:cs="Arial"/>
          <w:b/>
          <w:bCs/>
          <w:color w:val="000000" w:themeColor="text1"/>
          <w:bdr w:val="nil"/>
          <w:rtl/>
          <w:lang w:val="en-GB"/>
        </w:rPr>
        <w:t>المشبك:</w:t>
      </w:r>
      <w:r w:rsidRPr="0015178E">
        <w:rPr>
          <w:rFonts w:ascii="Arial" w:eastAsia="Arial" w:hAnsi="Arial" w:cs="Arial"/>
          <w:color w:val="000000" w:themeColor="text1"/>
          <w:bdr w:val="nil"/>
          <w:rtl/>
          <w:lang w:val="en-GB"/>
        </w:rPr>
        <w:t xml:space="preserve"> </w:t>
      </w:r>
      <w:r w:rsidRPr="0015178E">
        <w:rPr>
          <w:rFonts w:ascii="Arial" w:hAnsi="Arial" w:cs="Arial"/>
          <w:color w:val="000000" w:themeColor="text1"/>
          <w:rtl/>
          <w:lang w:val="it-IT" w:bidi="ar-EG"/>
        </w:rPr>
        <w:t>"جي آند إف شاتلان"</w:t>
      </w:r>
    </w:p>
    <w:p w:rsidR="00090E19" w:rsidRPr="0015178E" w:rsidRDefault="00090E19" w:rsidP="00090E19">
      <w:pPr>
        <w:bidi/>
        <w:spacing w:after="0" w:line="240" w:lineRule="auto"/>
        <w:jc w:val="lowKashida"/>
        <w:rPr>
          <w:rFonts w:ascii="Arial" w:eastAsia="Arial" w:hAnsi="Arial" w:cs="Arial"/>
          <w:color w:val="000000" w:themeColor="text1"/>
          <w:bdr w:val="nil"/>
          <w:rtl/>
          <w:lang w:val="en-GB"/>
        </w:rPr>
      </w:pPr>
      <w:r w:rsidRPr="0015178E">
        <w:rPr>
          <w:rFonts w:ascii="Arial" w:hAnsi="Arial" w:cs="Arial"/>
          <w:bCs/>
          <w:color w:val="000000" w:themeColor="text1"/>
          <w:rtl/>
          <w:lang w:val="it-IT" w:bidi="ar-EG"/>
        </w:rPr>
        <w:t>التاج والمصححات:</w:t>
      </w:r>
      <w:r w:rsidRPr="0015178E">
        <w:rPr>
          <w:rFonts w:ascii="Arial" w:hAnsi="Arial" w:cs="Arial"/>
          <w:color w:val="000000" w:themeColor="text1"/>
          <w:rtl/>
          <w:lang w:val="it-IT" w:bidi="ar-EG"/>
        </w:rPr>
        <w:t xml:space="preserve"> </w:t>
      </w:r>
      <w:r w:rsidRPr="0015178E">
        <w:rPr>
          <w:rFonts w:ascii="Arial" w:eastAsia="Arial" w:hAnsi="Arial" w:cs="Arial"/>
          <w:color w:val="000000" w:themeColor="text1"/>
          <w:bdr w:val="nil"/>
          <w:rtl/>
          <w:lang w:val="en-GB"/>
        </w:rPr>
        <w:t>"شوڤال فرير"</w:t>
      </w:r>
    </w:p>
    <w:p w:rsidR="00090E19" w:rsidRPr="0015178E" w:rsidRDefault="00090E19" w:rsidP="00090E19">
      <w:pPr>
        <w:bidi/>
        <w:spacing w:after="0" w:line="240" w:lineRule="auto"/>
        <w:jc w:val="lowKashida"/>
        <w:rPr>
          <w:rFonts w:ascii="Arial" w:eastAsia="Arial" w:hAnsi="Arial" w:cs="Arial"/>
          <w:color w:val="000000" w:themeColor="text1"/>
          <w:bdr w:val="nil"/>
          <w:rtl/>
        </w:rPr>
      </w:pPr>
      <w:r w:rsidRPr="0015178E">
        <w:rPr>
          <w:rFonts w:ascii="Arial" w:hAnsi="Arial" w:cs="Arial"/>
          <w:b/>
          <w:bCs/>
          <w:color w:val="000000" w:themeColor="text1"/>
          <w:rtl/>
        </w:rPr>
        <w:t>العقارب:</w:t>
      </w:r>
      <w:r w:rsidRPr="0015178E">
        <w:rPr>
          <w:rFonts w:ascii="Arial" w:hAnsi="Arial" w:cs="Arial"/>
          <w:color w:val="000000" w:themeColor="text1"/>
          <w:rtl/>
        </w:rPr>
        <w:t xml:space="preserve"> </w:t>
      </w:r>
      <w:r w:rsidRPr="0015178E">
        <w:rPr>
          <w:rFonts w:ascii="Arial" w:eastAsia="Arial" w:hAnsi="Arial" w:cs="Arial"/>
          <w:color w:val="000000" w:themeColor="text1"/>
          <w:bdr w:val="nil"/>
          <w:rtl/>
        </w:rPr>
        <w:t>"ويبر إتش إم إس"</w:t>
      </w:r>
    </w:p>
    <w:p w:rsidR="00090E19" w:rsidRPr="0015178E" w:rsidRDefault="00090E19" w:rsidP="00090E19">
      <w:pPr>
        <w:spacing w:after="0" w:line="240" w:lineRule="auto"/>
        <w:jc w:val="right"/>
        <w:rPr>
          <w:rFonts w:ascii="Arial" w:hAnsi="Arial" w:cs="Arial"/>
          <w:color w:val="000000" w:themeColor="text1"/>
          <w:rtl/>
          <w:lang w:val="it-IT"/>
        </w:rPr>
      </w:pPr>
      <w:r w:rsidRPr="0015178E">
        <w:rPr>
          <w:rFonts w:ascii="Arial" w:eastAsia="Arial" w:hAnsi="Arial" w:cs="Arial"/>
          <w:bCs/>
          <w:color w:val="000000" w:themeColor="text1"/>
          <w:bdr w:val="nil"/>
          <w:rtl/>
          <w:lang w:val="it-IT"/>
        </w:rPr>
        <w:t>البلورات السافيرية:</w:t>
      </w:r>
      <w:r w:rsidRPr="0015178E">
        <w:rPr>
          <w:rFonts w:ascii="Arial" w:eastAsia="Arial" w:hAnsi="Arial" w:cs="Arial"/>
          <w:color w:val="000000" w:themeColor="text1"/>
          <w:bdr w:val="nil"/>
          <w:rtl/>
          <w:lang w:val="it-IT"/>
        </w:rPr>
        <w:t xml:space="preserve"> "ستيتلر</w:t>
      </w:r>
      <w:r w:rsidRPr="0015178E">
        <w:rPr>
          <w:rFonts w:ascii="Arial" w:hAnsi="Arial" w:cs="Arial"/>
          <w:color w:val="000000" w:themeColor="text1"/>
          <w:rtl/>
          <w:lang w:val="it-IT"/>
        </w:rPr>
        <w:t>"</w:t>
      </w:r>
    </w:p>
    <w:p w:rsidR="00090E19" w:rsidRPr="0015178E" w:rsidRDefault="00090E19" w:rsidP="00090E19">
      <w:pPr>
        <w:pStyle w:val="Sansinterligne"/>
        <w:bidi/>
        <w:rPr>
          <w:rFonts w:ascii="Arial" w:eastAsia="Arial" w:hAnsi="Arial" w:cs="Arial"/>
          <w:bdr w:val="nil"/>
          <w:rtl/>
          <w:lang w:val="en-GB"/>
        </w:rPr>
      </w:pPr>
      <w:r w:rsidRPr="0015178E">
        <w:rPr>
          <w:rFonts w:ascii="Arial" w:eastAsia="Arial" w:hAnsi="Arial" w:cs="Arial"/>
          <w:b/>
          <w:bCs/>
          <w:bdr w:val="nil"/>
          <w:rtl/>
        </w:rPr>
        <w:t>معالجة البلورات السافيرية بالطلاء المضاد للانعكاس</w:t>
      </w:r>
      <w:r w:rsidRPr="0015178E">
        <w:rPr>
          <w:rFonts w:ascii="Arial" w:eastAsia="Arial" w:hAnsi="Arial" w:cs="Arial"/>
          <w:bCs/>
          <w:bdr w:val="nil"/>
          <w:rtl/>
          <w:lang w:val="en-GB"/>
        </w:rPr>
        <w:t>:</w:t>
      </w:r>
      <w:r w:rsidRPr="0015178E">
        <w:rPr>
          <w:rFonts w:ascii="Arial" w:eastAsia="Arial" w:hAnsi="Arial" w:cs="Arial"/>
          <w:bdr w:val="nil"/>
          <w:rtl/>
          <w:lang w:val="en-GB"/>
        </w:rPr>
        <w:t xml:space="preserve"> أنتوني شواب / "إيكونورم"</w:t>
      </w:r>
    </w:p>
    <w:p w:rsidR="00090E19" w:rsidRPr="0015178E" w:rsidRDefault="00090E19" w:rsidP="00090E19">
      <w:pPr>
        <w:pStyle w:val="Sansinterligne"/>
        <w:bidi/>
        <w:rPr>
          <w:rFonts w:ascii="Arial" w:eastAsia="Arial" w:hAnsi="Arial" w:cs="Arial"/>
          <w:bdr w:val="nil"/>
          <w:rtl/>
          <w:lang w:val="en-GB" w:bidi="ar-AE"/>
        </w:rPr>
      </w:pPr>
      <w:r w:rsidRPr="0015178E">
        <w:rPr>
          <w:rFonts w:ascii="Arial" w:eastAsia="Arial" w:hAnsi="Arial" w:cs="Arial"/>
          <w:bCs/>
          <w:bdr w:val="nil"/>
          <w:rtl/>
          <w:lang w:val="en-GB"/>
        </w:rPr>
        <w:t>الحزام:</w:t>
      </w:r>
      <w:r w:rsidRPr="0015178E">
        <w:rPr>
          <w:rFonts w:ascii="Arial" w:eastAsia="Arial" w:hAnsi="Arial" w:cs="Arial"/>
          <w:bdr w:val="nil"/>
          <w:rtl/>
          <w:lang w:val="en-GB"/>
        </w:rPr>
        <w:t xml:space="preserve"> تيري رونيون / "ڨالينس"، و</w:t>
      </w:r>
      <w:r w:rsidRPr="0015178E">
        <w:rPr>
          <w:rFonts w:ascii="Arial" w:eastAsia="Arial" w:hAnsi="Arial" w:cs="Arial"/>
          <w:bdr w:val="nil"/>
          <w:lang w:val="en-GB"/>
        </w:rPr>
        <w:t>BIWI</w:t>
      </w:r>
    </w:p>
    <w:p w:rsidR="00D129B1" w:rsidRPr="0015178E" w:rsidRDefault="00090E19" w:rsidP="00D129B1">
      <w:pPr>
        <w:bidi/>
        <w:spacing w:after="0" w:line="240" w:lineRule="auto"/>
        <w:jc w:val="lowKashida"/>
        <w:rPr>
          <w:rFonts w:ascii="Arial" w:eastAsia="Times New Roman" w:hAnsi="Arial" w:cs="Arial"/>
          <w:color w:val="000000" w:themeColor="text1"/>
          <w:rtl/>
          <w:lang w:eastAsia="fr-FR" w:bidi="ar-AE"/>
        </w:rPr>
      </w:pPr>
      <w:r w:rsidRPr="0015178E">
        <w:rPr>
          <w:rFonts w:ascii="Arial" w:eastAsia="Arial" w:hAnsi="Arial" w:cs="Arial"/>
          <w:bCs/>
          <w:color w:val="000000" w:themeColor="text1"/>
          <w:bdr w:val="nil"/>
          <w:rtl/>
          <w:lang w:val="it-IT"/>
        </w:rPr>
        <w:t>علبة التقديم:</w:t>
      </w:r>
      <w:r w:rsidRPr="0015178E">
        <w:rPr>
          <w:rFonts w:ascii="Arial" w:eastAsia="Arial" w:hAnsi="Arial" w:cs="Arial"/>
          <w:color w:val="000000" w:themeColor="text1"/>
          <w:bdr w:val="nil"/>
          <w:rtl/>
          <w:lang w:val="it-IT"/>
        </w:rPr>
        <w:t xml:space="preserve"> </w:t>
      </w:r>
      <w:r w:rsidRPr="0015178E">
        <w:rPr>
          <w:rFonts w:ascii="Arial" w:eastAsia="Times New Roman" w:hAnsi="Arial" w:cs="Arial"/>
          <w:color w:val="000000" w:themeColor="text1"/>
          <w:rtl/>
          <w:lang w:eastAsia="fr-FR" w:bidi="ar-AE"/>
        </w:rPr>
        <w:t>أوليڤييه بيرتون / "سواسانت إيه أونز"</w:t>
      </w:r>
    </w:p>
    <w:p w:rsidR="004958A3" w:rsidRPr="0015178E" w:rsidRDefault="00090E19" w:rsidP="004958A3">
      <w:pPr>
        <w:bidi/>
        <w:jc w:val="both"/>
        <w:rPr>
          <w:rFonts w:ascii="Arial" w:hAnsi="Arial" w:cs="Arial"/>
          <w:rtl/>
          <w:lang w:bidi="ar-LB"/>
        </w:rPr>
      </w:pPr>
      <w:r w:rsidRPr="0015178E">
        <w:rPr>
          <w:rFonts w:ascii="Arial" w:hAnsi="Arial" w:cs="Arial"/>
          <w:b/>
          <w:bCs/>
          <w:color w:val="000000" w:themeColor="text1"/>
          <w:rtl/>
          <w:lang w:bidi="ar-AE"/>
        </w:rPr>
        <w:t>اللوجيستيات والإنتاج:</w:t>
      </w:r>
      <w:r w:rsidRPr="0015178E">
        <w:rPr>
          <w:rFonts w:ascii="Arial" w:hAnsi="Arial" w:cs="Arial"/>
          <w:color w:val="000000" w:themeColor="text1"/>
          <w:rtl/>
          <w:lang w:bidi="ar-AE"/>
        </w:rPr>
        <w:t xml:space="preserve"> </w:t>
      </w:r>
      <w:r w:rsidR="00D129B1" w:rsidRPr="0015178E">
        <w:rPr>
          <w:rFonts w:ascii="Arial" w:hAnsi="Arial" w:cs="Arial" w:hint="cs"/>
          <w:rtl/>
          <w:lang w:bidi="ar-LB"/>
        </w:rPr>
        <w:t xml:space="preserve">آشلي موسييه، وميلاني آتيد، </w:t>
      </w:r>
      <w:r w:rsidR="00D129B1" w:rsidRPr="0015178E">
        <w:rPr>
          <w:rFonts w:ascii="Arial" w:hAnsi="Arial" w:cs="Arial" w:hint="cs"/>
          <w:color w:val="000000" w:themeColor="text1"/>
          <w:rtl/>
          <w:lang w:bidi="ar-LB"/>
        </w:rPr>
        <w:t xml:space="preserve">وتيبو جوانار، وداڨيد غاڨوت، وماريلين ليڨيك، وإميلي بورنييه </w:t>
      </w:r>
      <w:r w:rsidR="00D129B1" w:rsidRPr="0015178E">
        <w:rPr>
          <w:rFonts w:ascii="Arial" w:hAnsi="Arial" w:cs="Arial"/>
          <w:rtl/>
          <w:lang w:bidi="ar-LB"/>
        </w:rPr>
        <w:t>/ "إم بي آند إف"</w:t>
      </w:r>
    </w:p>
    <w:p w:rsidR="004958A3" w:rsidRPr="0015178E" w:rsidRDefault="004958A3" w:rsidP="004958A3">
      <w:pPr>
        <w:bidi/>
        <w:spacing w:after="0"/>
        <w:outlineLvl w:val="0"/>
        <w:rPr>
          <w:rFonts w:ascii="Arial" w:eastAsia="Times New Roman" w:hAnsi="Arial" w:cs="Arial"/>
          <w:b/>
          <w:bCs/>
          <w:color w:val="000000" w:themeColor="text1"/>
          <w:rtl/>
          <w:lang w:eastAsia="fr-FR" w:bidi="ar-AE"/>
        </w:rPr>
      </w:pPr>
    </w:p>
    <w:p w:rsidR="004958A3" w:rsidRPr="0015178E" w:rsidRDefault="00090E19" w:rsidP="004958A3">
      <w:pPr>
        <w:bidi/>
        <w:spacing w:after="0"/>
        <w:outlineLvl w:val="0"/>
        <w:rPr>
          <w:rFonts w:ascii="Arial" w:eastAsia="Times New Roman" w:hAnsi="Arial" w:cs="Arial"/>
          <w:rtl/>
          <w:lang w:eastAsia="fr-FR" w:bidi="ar-AE"/>
        </w:rPr>
      </w:pPr>
      <w:r w:rsidRPr="0015178E">
        <w:rPr>
          <w:rFonts w:ascii="Arial" w:eastAsia="Times New Roman" w:hAnsi="Arial" w:cs="Arial"/>
          <w:b/>
          <w:bCs/>
          <w:color w:val="000000" w:themeColor="text1"/>
          <w:rtl/>
          <w:lang w:eastAsia="fr-FR" w:bidi="ar-AE"/>
        </w:rPr>
        <w:t>التسويق والعلاقات العامة:</w:t>
      </w:r>
      <w:r w:rsidRPr="0015178E">
        <w:rPr>
          <w:rFonts w:ascii="Arial" w:eastAsia="Times New Roman" w:hAnsi="Arial" w:cs="Arial"/>
          <w:color w:val="000000" w:themeColor="text1"/>
          <w:rtl/>
          <w:lang w:eastAsia="fr-FR" w:bidi="ar-AE"/>
        </w:rPr>
        <w:t xml:space="preserve"> </w:t>
      </w:r>
      <w:r w:rsidR="004958A3" w:rsidRPr="0015178E">
        <w:rPr>
          <w:rFonts w:ascii="Arial" w:eastAsia="Times New Roman" w:hAnsi="Arial" w:cs="Arial"/>
          <w:rtl/>
          <w:lang w:eastAsia="fr-FR" w:bidi="ar-AE"/>
        </w:rPr>
        <w:t>شاري ياديغاروغلو،</w:t>
      </w:r>
      <w:r w:rsidR="004958A3" w:rsidRPr="0015178E">
        <w:rPr>
          <w:rFonts w:ascii="Arial" w:eastAsia="Times New Roman" w:hAnsi="Arial" w:cs="Arial" w:hint="cs"/>
          <w:rtl/>
          <w:lang w:eastAsia="fr-FR" w:bidi="ar-AE"/>
        </w:rPr>
        <w:t xml:space="preserve"> وڨانيسا أندريه، </w:t>
      </w:r>
      <w:r w:rsidR="004958A3" w:rsidRPr="0015178E">
        <w:rPr>
          <w:rFonts w:ascii="Arial" w:eastAsia="Times New Roman" w:hAnsi="Arial" w:cs="Arial"/>
          <w:rtl/>
          <w:lang w:eastAsia="fr-FR" w:bidi="ar-AE"/>
        </w:rPr>
        <w:t>وأرنو ليجريه</w:t>
      </w:r>
      <w:r w:rsidR="004958A3" w:rsidRPr="0015178E">
        <w:rPr>
          <w:rFonts w:ascii="Arial" w:eastAsia="Times New Roman" w:hAnsi="Arial" w:cs="Arial" w:hint="cs"/>
          <w:rtl/>
          <w:lang w:eastAsia="fr-FR" w:bidi="ar-AE"/>
        </w:rPr>
        <w:t xml:space="preserve">، وبول غاي، </w:t>
      </w:r>
      <w:r w:rsidR="004958A3" w:rsidRPr="0015178E">
        <w:rPr>
          <w:rFonts w:ascii="Arial" w:eastAsia="Times New Roman" w:hAnsi="Arial" w:cs="Arial" w:hint="cs"/>
          <w:color w:val="000000" w:themeColor="text1"/>
          <w:rtl/>
          <w:lang w:eastAsia="fr-FR" w:bidi="ar-AE"/>
        </w:rPr>
        <w:t>وتاليا لاكين</w:t>
      </w:r>
      <w:r w:rsidR="004958A3" w:rsidRPr="0015178E">
        <w:rPr>
          <w:rFonts w:ascii="Arial" w:eastAsia="Times New Roman" w:hAnsi="Arial" w:cs="Arial" w:hint="cs"/>
          <w:rtl/>
          <w:lang w:eastAsia="fr-FR" w:bidi="ar-AE"/>
        </w:rPr>
        <w:t xml:space="preserve"> </w:t>
      </w:r>
      <w:r w:rsidR="004958A3" w:rsidRPr="0015178E">
        <w:rPr>
          <w:rFonts w:ascii="Arial" w:eastAsia="Times New Roman" w:hAnsi="Arial" w:cs="Arial"/>
          <w:rtl/>
          <w:lang w:eastAsia="fr-FR" w:bidi="ar-AE"/>
        </w:rPr>
        <w:t>/ "إم بي آند إف"</w:t>
      </w:r>
    </w:p>
    <w:p w:rsidR="004958A3" w:rsidRPr="0015178E" w:rsidRDefault="004958A3" w:rsidP="004958A3">
      <w:pPr>
        <w:bidi/>
        <w:spacing w:after="0"/>
        <w:outlineLvl w:val="0"/>
        <w:rPr>
          <w:rFonts w:ascii="Arial" w:eastAsia="Arial" w:hAnsi="Arial" w:cs="Arial"/>
          <w:color w:val="000000" w:themeColor="text1"/>
          <w:bdr w:val="nil"/>
          <w:rtl/>
          <w:lang w:bidi="ar-EG"/>
        </w:rPr>
      </w:pPr>
      <w:r w:rsidRPr="0015178E">
        <w:rPr>
          <w:rFonts w:ascii="Arial" w:eastAsia="Arial" w:hAnsi="Arial" w:cs="Arial"/>
          <w:b/>
          <w:bCs/>
          <w:color w:val="000000" w:themeColor="text1"/>
          <w:bdr w:val="nil"/>
          <w:rtl/>
        </w:rPr>
        <w:t>تصميم الغرافيك</w:t>
      </w:r>
      <w:r w:rsidRPr="0015178E">
        <w:rPr>
          <w:rFonts w:ascii="Arial" w:eastAsia="Arial" w:hAnsi="Arial" w:cs="Arial"/>
          <w:b/>
          <w:bCs/>
          <w:color w:val="000000" w:themeColor="text1"/>
          <w:bdr w:val="nil"/>
          <w:rtl/>
          <w:lang w:bidi="ar-EG"/>
        </w:rPr>
        <w:t xml:space="preserve">: </w:t>
      </w:r>
      <w:r w:rsidRPr="0015178E">
        <w:rPr>
          <w:rFonts w:ascii="Arial" w:eastAsia="Arial" w:hAnsi="Arial" w:cs="Arial"/>
          <w:color w:val="000000" w:themeColor="text1"/>
          <w:bdr w:val="nil"/>
          <w:rtl/>
          <w:lang w:bidi="ar-EG"/>
        </w:rPr>
        <w:t>سيدوني بايز / "إم بي آند إف"</w:t>
      </w:r>
    </w:p>
    <w:p w:rsidR="004958A3" w:rsidRPr="0015178E" w:rsidRDefault="004958A3" w:rsidP="004958A3">
      <w:pPr>
        <w:pStyle w:val="Sansinterligne"/>
        <w:bidi/>
        <w:rPr>
          <w:rFonts w:ascii="Arial" w:hAnsi="Arial" w:cs="Arial"/>
          <w:rtl/>
          <w:lang w:val="en-GB"/>
        </w:rPr>
      </w:pPr>
      <w:r w:rsidRPr="0015178E">
        <w:rPr>
          <w:rFonts w:ascii="Arial" w:hAnsi="Arial" w:cs="Arial" w:hint="cs"/>
          <w:b/>
          <w:bCs/>
          <w:rtl/>
          <w:lang w:val="en-GB"/>
        </w:rPr>
        <w:t>صالة عرض "ماد غاليري"</w:t>
      </w:r>
      <w:r w:rsidRPr="0015178E">
        <w:rPr>
          <w:rFonts w:ascii="Arial" w:hAnsi="Arial" w:cs="Arial"/>
          <w:b/>
          <w:bCs/>
          <w:rtl/>
          <w:lang w:val="en-GB" w:bidi="ar-AE"/>
        </w:rPr>
        <w:t>:</w:t>
      </w:r>
      <w:r w:rsidRPr="0015178E">
        <w:rPr>
          <w:rFonts w:ascii="Arial" w:hAnsi="Arial" w:cs="Arial"/>
          <w:b/>
          <w:bCs/>
          <w:rtl/>
          <w:lang w:val="en-GB"/>
        </w:rPr>
        <w:t xml:space="preserve"> </w:t>
      </w:r>
      <w:r w:rsidRPr="0015178E">
        <w:rPr>
          <w:rFonts w:ascii="Arial" w:hAnsi="Arial" w:cs="Arial"/>
          <w:rtl/>
          <w:lang w:val="en-GB"/>
        </w:rPr>
        <w:t>هيرڤي إستيين</w:t>
      </w:r>
      <w:r w:rsidRPr="0015178E">
        <w:rPr>
          <w:rFonts w:ascii="Arial" w:hAnsi="Arial" w:cs="Arial" w:hint="cs"/>
          <w:rtl/>
          <w:lang w:val="en-GB"/>
        </w:rPr>
        <w:t xml:space="preserve"> و</w:t>
      </w:r>
      <w:r w:rsidRPr="0015178E">
        <w:rPr>
          <w:rFonts w:ascii="Arial" w:hAnsi="Arial" w:cs="Arial"/>
          <w:rtl/>
          <w:lang w:val="en-GB"/>
        </w:rPr>
        <w:t>مار</w:t>
      </w:r>
      <w:r w:rsidRPr="0015178E">
        <w:rPr>
          <w:rFonts w:ascii="Arial" w:hAnsi="Arial" w:cs="Arial" w:hint="cs"/>
          <w:rtl/>
          <w:lang w:val="en-GB"/>
        </w:rPr>
        <w:t>غ</w:t>
      </w:r>
      <w:r w:rsidRPr="0015178E">
        <w:rPr>
          <w:rFonts w:ascii="Arial" w:hAnsi="Arial" w:cs="Arial"/>
          <w:rtl/>
          <w:lang w:val="en-GB"/>
        </w:rPr>
        <w:t>و ديونيسيو سيرا</w:t>
      </w:r>
      <w:r w:rsidRPr="0015178E">
        <w:rPr>
          <w:rFonts w:ascii="Arial" w:hAnsi="Arial" w:cs="Arial" w:hint="cs"/>
          <w:rtl/>
          <w:lang w:val="en-GB"/>
        </w:rPr>
        <w:t xml:space="preserve"> </w:t>
      </w:r>
      <w:r w:rsidRPr="0015178E">
        <w:rPr>
          <w:rFonts w:ascii="Arial" w:hAnsi="Arial" w:cs="Arial"/>
          <w:rtl/>
          <w:lang w:val="en-GB"/>
        </w:rPr>
        <w:t xml:space="preserve">/ </w:t>
      </w:r>
      <w:r w:rsidRPr="0015178E">
        <w:rPr>
          <w:rFonts w:ascii="Arial" w:hAnsi="Arial" w:cs="Arial" w:hint="cs"/>
          <w:rtl/>
          <w:lang w:val="en-GB"/>
        </w:rPr>
        <w:t>"</w:t>
      </w:r>
      <w:r w:rsidRPr="0015178E">
        <w:rPr>
          <w:rFonts w:ascii="Arial" w:hAnsi="Arial" w:cs="Arial"/>
          <w:rtl/>
          <w:lang w:val="en-GB"/>
        </w:rPr>
        <w:t>إم بي آند إف</w:t>
      </w:r>
      <w:r w:rsidRPr="0015178E">
        <w:rPr>
          <w:rFonts w:ascii="Arial" w:hAnsi="Arial" w:cs="Arial" w:hint="cs"/>
          <w:rtl/>
          <w:lang w:val="en-GB"/>
        </w:rPr>
        <w:t>"</w:t>
      </w:r>
    </w:p>
    <w:p w:rsidR="004958A3" w:rsidRPr="0015178E" w:rsidRDefault="004958A3" w:rsidP="00920B41">
      <w:pPr>
        <w:bidi/>
        <w:spacing w:after="0"/>
        <w:jc w:val="lowKashida"/>
        <w:rPr>
          <w:rFonts w:cs="Arial"/>
          <w:color w:val="000000" w:themeColor="text1"/>
          <w:rtl/>
          <w:lang w:bidi="ar-AE"/>
        </w:rPr>
      </w:pPr>
      <w:r w:rsidRPr="0015178E">
        <w:rPr>
          <w:rFonts w:cs="Arial"/>
          <w:b/>
          <w:bCs/>
          <w:color w:val="000000" w:themeColor="text1"/>
          <w:rtl/>
          <w:lang w:bidi="ar-AE"/>
        </w:rPr>
        <w:t>المبيعات:</w:t>
      </w:r>
      <w:r w:rsidRPr="0015178E">
        <w:rPr>
          <w:rFonts w:cs="Arial"/>
          <w:color w:val="000000" w:themeColor="text1"/>
          <w:rtl/>
          <w:lang w:bidi="ar-AE"/>
        </w:rPr>
        <w:t xml:space="preserve"> تيبو ڨيردونكت، و</w:t>
      </w:r>
      <w:r w:rsidRPr="0015178E">
        <w:rPr>
          <w:rFonts w:cs="Arial"/>
          <w:color w:val="000000" w:themeColor="text1"/>
          <w:rtl/>
        </w:rPr>
        <w:t xml:space="preserve">ڨيرجيني مارشون، </w:t>
      </w:r>
      <w:r w:rsidRPr="0015178E">
        <w:rPr>
          <w:rFonts w:cs="Arial"/>
          <w:color w:val="000000" w:themeColor="text1"/>
          <w:rtl/>
          <w:lang w:bidi="ar-AE"/>
        </w:rPr>
        <w:t>وسيدريك روسيل، وجان-مارك بوري</w:t>
      </w:r>
      <w:r w:rsidRPr="0015178E">
        <w:rPr>
          <w:rFonts w:cs="Arial" w:hint="cs"/>
          <w:color w:val="000000" w:themeColor="text1"/>
          <w:rtl/>
          <w:lang w:bidi="ar-AE"/>
        </w:rPr>
        <w:t>، و</w:t>
      </w:r>
      <w:r w:rsidRPr="0015178E">
        <w:rPr>
          <w:rFonts w:cs="Arial"/>
          <w:color w:val="000000" w:themeColor="text1"/>
          <w:rtl/>
          <w:lang w:bidi="ar-AE"/>
        </w:rPr>
        <w:t xml:space="preserve">أوغستين </w:t>
      </w:r>
      <w:r w:rsidRPr="0015178E">
        <w:rPr>
          <w:rFonts w:cs="Arial" w:hint="cs"/>
          <w:color w:val="000000" w:themeColor="text1"/>
          <w:rtl/>
          <w:lang w:bidi="ar-AE"/>
        </w:rPr>
        <w:t>ك</w:t>
      </w:r>
      <w:r w:rsidRPr="0015178E">
        <w:rPr>
          <w:rFonts w:cs="Arial"/>
          <w:color w:val="000000" w:themeColor="text1"/>
          <w:rtl/>
          <w:lang w:bidi="ar-AE"/>
        </w:rPr>
        <w:t>ي</w:t>
      </w:r>
      <w:r w:rsidRPr="0015178E">
        <w:rPr>
          <w:rFonts w:cs="Arial"/>
          <w:color w:val="000000" w:themeColor="text1"/>
          <w:rtl/>
        </w:rPr>
        <w:t>ڨ</w:t>
      </w:r>
      <w:r w:rsidRPr="0015178E">
        <w:rPr>
          <w:rFonts w:cs="Arial"/>
          <w:color w:val="000000" w:themeColor="text1"/>
          <w:rtl/>
          <w:lang w:bidi="ar-AE"/>
        </w:rPr>
        <w:t>وت</w:t>
      </w:r>
      <w:r w:rsidRPr="0015178E">
        <w:rPr>
          <w:rFonts w:cs="Arial" w:hint="cs"/>
          <w:color w:val="000000" w:themeColor="text1"/>
          <w:rtl/>
          <w:lang w:bidi="ar-AE"/>
        </w:rPr>
        <w:t>، وكلير جاميه</w:t>
      </w:r>
      <w:r w:rsidRPr="0015178E">
        <w:rPr>
          <w:rFonts w:cs="Arial"/>
          <w:color w:val="000000" w:themeColor="text1"/>
          <w:rtl/>
          <w:lang w:bidi="ar-AE"/>
        </w:rPr>
        <w:t xml:space="preserve"> / "إم بي آند إف</w:t>
      </w:r>
      <w:r w:rsidRPr="0015178E">
        <w:rPr>
          <w:rFonts w:cs="Arial" w:hint="cs"/>
          <w:color w:val="000000" w:themeColor="text1"/>
          <w:rtl/>
          <w:lang w:bidi="ar-AE"/>
        </w:rPr>
        <w:t>"</w:t>
      </w:r>
    </w:p>
    <w:p w:rsidR="00920B41" w:rsidRPr="0015178E" w:rsidRDefault="00920B41" w:rsidP="00967A31">
      <w:pPr>
        <w:pStyle w:val="Sansinterligne"/>
        <w:bidi/>
        <w:rPr>
          <w:rFonts w:ascii="Arial" w:eastAsia="Arial" w:hAnsi="Arial" w:cs="Arial"/>
          <w:color w:val="000000" w:themeColor="text1"/>
          <w:bdr w:val="nil"/>
          <w:rtl/>
        </w:rPr>
      </w:pPr>
      <w:r w:rsidRPr="0015178E">
        <w:rPr>
          <w:rFonts w:ascii="Arial" w:eastAsia="Arial" w:hAnsi="Arial" w:cs="Arial" w:hint="cs"/>
          <w:b/>
          <w:bCs/>
          <w:rtl/>
        </w:rPr>
        <w:t>صور المنتج:</w:t>
      </w:r>
      <w:r w:rsidRPr="0015178E">
        <w:rPr>
          <w:rFonts w:ascii="Arial" w:eastAsia="Arial" w:hAnsi="Arial" w:cs="Arial" w:hint="cs"/>
          <w:rtl/>
        </w:rPr>
        <w:t xml:space="preserve"> </w:t>
      </w:r>
      <w:r w:rsidRPr="0015178E">
        <w:rPr>
          <w:rFonts w:ascii="Arial" w:eastAsia="Arial" w:hAnsi="Arial" w:cs="Arial" w:hint="cs"/>
          <w:color w:val="000000" w:themeColor="text1"/>
          <w:bdr w:val="nil"/>
          <w:rtl/>
          <w:lang w:val="en-GB"/>
        </w:rPr>
        <w:t xml:space="preserve">مارتن ڨان دير إندي، </w:t>
      </w:r>
      <w:r w:rsidR="00967A31" w:rsidRPr="0015178E">
        <w:rPr>
          <w:rFonts w:ascii="Arial" w:eastAsia="Arial" w:hAnsi="Arial" w:cs="Arial" w:hint="cs"/>
          <w:color w:val="000000" w:themeColor="text1"/>
          <w:bdr w:val="nil"/>
          <w:rtl/>
          <w:lang w:val="en-GB"/>
        </w:rPr>
        <w:t>ولوران</w:t>
      </w:r>
      <w:r w:rsidRPr="0015178E">
        <w:rPr>
          <w:rFonts w:ascii="Arial" w:hAnsi="Arial" w:cs="Arial" w:hint="cs"/>
          <w:color w:val="000000" w:themeColor="text1"/>
          <w:rtl/>
          <w:lang w:val="en-GB"/>
        </w:rPr>
        <w:t>-</w:t>
      </w:r>
      <w:r w:rsidRPr="0015178E">
        <w:rPr>
          <w:rFonts w:ascii="Arial" w:hAnsi="Arial" w:cs="Arial"/>
          <w:color w:val="000000" w:themeColor="text1"/>
          <w:rtl/>
          <w:lang w:val="en-GB"/>
        </w:rPr>
        <w:t>كزا</w:t>
      </w:r>
      <w:r w:rsidRPr="0015178E">
        <w:rPr>
          <w:rFonts w:ascii="Arial" w:hAnsi="Arial" w:cs="Arial"/>
          <w:color w:val="000000" w:themeColor="text1"/>
          <w:rtl/>
          <w:lang w:bidi="ar-AE"/>
        </w:rPr>
        <w:t>ڨ</w:t>
      </w:r>
      <w:r w:rsidRPr="0015178E">
        <w:rPr>
          <w:rFonts w:ascii="Arial" w:hAnsi="Arial" w:cs="Arial"/>
          <w:color w:val="000000" w:themeColor="text1"/>
          <w:rtl/>
          <w:lang w:val="en-GB"/>
        </w:rPr>
        <w:t>ييه مول</w:t>
      </w:r>
      <w:r w:rsidRPr="0015178E">
        <w:rPr>
          <w:rFonts w:ascii="Arial" w:hAnsi="Arial" w:cs="Arial" w:hint="cs"/>
          <w:color w:val="000000" w:themeColor="text1"/>
          <w:rtl/>
          <w:lang w:val="en-GB"/>
        </w:rPr>
        <w:t>ا</w:t>
      </w:r>
      <w:r w:rsidRPr="0015178E">
        <w:rPr>
          <w:rFonts w:ascii="Arial" w:hAnsi="Arial" w:cs="Arial"/>
          <w:color w:val="000000" w:themeColor="text1"/>
          <w:rtl/>
          <w:lang w:val="en-GB"/>
        </w:rPr>
        <w:t>ن</w:t>
      </w:r>
      <w:r w:rsidRPr="0015178E">
        <w:rPr>
          <w:rFonts w:ascii="Arial" w:hAnsi="Arial" w:cs="Arial" w:hint="cs"/>
          <w:color w:val="000000" w:themeColor="text1"/>
          <w:rtl/>
          <w:lang w:val="en-GB"/>
        </w:rPr>
        <w:t xml:space="preserve">، </w:t>
      </w:r>
      <w:r w:rsidRPr="0015178E">
        <w:rPr>
          <w:rFonts w:ascii="Arial" w:eastAsia="Arial" w:hAnsi="Arial" w:cs="Arial" w:hint="cs"/>
          <w:color w:val="000000" w:themeColor="text1"/>
          <w:bdr w:val="nil"/>
          <w:rtl/>
        </w:rPr>
        <w:t>وأليكس تويشر</w:t>
      </w:r>
    </w:p>
    <w:p w:rsidR="00A964BA" w:rsidRPr="0015178E" w:rsidRDefault="00A964BA" w:rsidP="00A964BA">
      <w:pPr>
        <w:bidi/>
        <w:spacing w:after="0" w:line="240" w:lineRule="auto"/>
        <w:jc w:val="lowKashida"/>
        <w:outlineLvl w:val="0"/>
        <w:rPr>
          <w:rFonts w:ascii="Arial" w:hAnsi="Arial" w:cs="Arial"/>
          <w:color w:val="000000" w:themeColor="text1"/>
          <w:rtl/>
          <w:lang w:bidi="ar-AE"/>
        </w:rPr>
      </w:pPr>
      <w:r w:rsidRPr="0015178E">
        <w:rPr>
          <w:rFonts w:ascii="Arial" w:hAnsi="Arial" w:cs="Arial"/>
          <w:b/>
          <w:bCs/>
          <w:color w:val="000000" w:themeColor="text1"/>
          <w:rtl/>
          <w:lang w:bidi="ar-AE"/>
        </w:rPr>
        <w:t>صور الشخصيات:</w:t>
      </w:r>
      <w:r w:rsidRPr="0015178E">
        <w:rPr>
          <w:rFonts w:ascii="Arial" w:hAnsi="Arial" w:cs="Arial"/>
          <w:color w:val="000000" w:themeColor="text1"/>
          <w:rtl/>
          <w:lang w:bidi="ar-AE"/>
        </w:rPr>
        <w:t xml:space="preserve"> ريجيس غولاي / "فيديرال"</w:t>
      </w:r>
    </w:p>
    <w:p w:rsidR="00A964BA" w:rsidRPr="0015178E" w:rsidRDefault="00A964BA" w:rsidP="00A964BA">
      <w:pPr>
        <w:bidi/>
        <w:spacing w:after="0" w:line="240" w:lineRule="auto"/>
        <w:jc w:val="lowKashida"/>
        <w:outlineLvl w:val="0"/>
        <w:rPr>
          <w:rFonts w:ascii="Arial" w:hAnsi="Arial" w:cs="Arial"/>
          <w:color w:val="000000" w:themeColor="text1"/>
        </w:rPr>
      </w:pPr>
      <w:r w:rsidRPr="0015178E">
        <w:rPr>
          <w:rFonts w:ascii="Arial" w:eastAsia="Arial" w:hAnsi="Arial" w:cs="Arial"/>
          <w:b/>
          <w:bCs/>
          <w:color w:val="000000" w:themeColor="text1"/>
          <w:rtl/>
        </w:rPr>
        <w:t xml:space="preserve">المادة الفيلمية: </w:t>
      </w:r>
      <w:r w:rsidRPr="0015178E">
        <w:rPr>
          <w:rFonts w:ascii="Arial" w:eastAsia="Arial" w:hAnsi="Arial" w:cs="Arial"/>
          <w:color w:val="000000" w:themeColor="text1"/>
          <w:bdr w:val="nil"/>
          <w:rtl/>
        </w:rPr>
        <w:t xml:space="preserve">مارك-أندريه ديشو / "ماد لوكس"، </w:t>
      </w:r>
      <w:r w:rsidRPr="0015178E">
        <w:rPr>
          <w:rFonts w:ascii="Arial" w:hAnsi="Arial" w:cs="Arial"/>
          <w:color w:val="000000" w:themeColor="text1"/>
          <w:rtl/>
        </w:rPr>
        <w:t>ومانويل كارابيتسيس ودومينيك لانغ / "بروسكي ميديا"</w:t>
      </w:r>
    </w:p>
    <w:p w:rsidR="00A964BA" w:rsidRPr="0015178E" w:rsidRDefault="00A964BA" w:rsidP="00A964BA">
      <w:pPr>
        <w:bidi/>
        <w:spacing w:after="0" w:line="240" w:lineRule="auto"/>
        <w:jc w:val="lowKashida"/>
        <w:outlineLvl w:val="0"/>
        <w:rPr>
          <w:rFonts w:ascii="Arial" w:hAnsi="Arial" w:cs="Arial"/>
          <w:color w:val="000000" w:themeColor="text1"/>
          <w:rtl/>
          <w:lang w:bidi="ar-AE"/>
        </w:rPr>
      </w:pPr>
      <w:r w:rsidRPr="0015178E">
        <w:rPr>
          <w:rFonts w:ascii="Arial" w:eastAsia="Arial" w:hAnsi="Arial" w:cs="Arial"/>
          <w:b/>
          <w:bCs/>
          <w:color w:val="000000" w:themeColor="text1"/>
          <w:bdr w:val="nil"/>
          <w:rtl/>
        </w:rPr>
        <w:t>الموقع الإلكتروني:</w:t>
      </w:r>
      <w:r w:rsidRPr="0015178E">
        <w:rPr>
          <w:rFonts w:ascii="Arial" w:eastAsia="Arial" w:hAnsi="Arial" w:cs="Arial"/>
          <w:color w:val="000000" w:themeColor="text1"/>
          <w:bdr w:val="nil"/>
          <w:rtl/>
        </w:rPr>
        <w:t xml:space="preserve"> ستيفان باليه / "إيدياتي</w:t>
      </w:r>
      <w:r w:rsidRPr="0015178E">
        <w:rPr>
          <w:rFonts w:ascii="Arial" w:hAnsi="Arial" w:cs="Arial"/>
          <w:color w:val="000000" w:themeColor="text1"/>
          <w:rtl/>
          <w:lang w:bidi="ar-AE"/>
        </w:rPr>
        <w:t>ڤ"</w:t>
      </w:r>
    </w:p>
    <w:p w:rsidR="004958A3" w:rsidRPr="00A964BA" w:rsidRDefault="00A964BA" w:rsidP="00A964BA">
      <w:pPr>
        <w:pStyle w:val="Grillemoyenne21"/>
        <w:bidi/>
        <w:jc w:val="both"/>
        <w:rPr>
          <w:rFonts w:ascii="Arial" w:hAnsi="Arial"/>
          <w:color w:val="000000" w:themeColor="text1"/>
          <w:rtl/>
        </w:rPr>
      </w:pPr>
      <w:r w:rsidRPr="0015178E">
        <w:rPr>
          <w:rFonts w:ascii="Arial" w:hAnsi="Arial"/>
          <w:b/>
          <w:bCs/>
          <w:color w:val="000000" w:themeColor="text1"/>
          <w:rtl/>
          <w:lang w:val="en-US"/>
        </w:rPr>
        <w:t>النصوص:</w:t>
      </w:r>
      <w:r w:rsidRPr="0015178E">
        <w:rPr>
          <w:rFonts w:ascii="Arial" w:hAnsi="Arial"/>
          <w:color w:val="000000" w:themeColor="text1"/>
          <w:rtl/>
          <w:lang w:val="en-US"/>
        </w:rPr>
        <w:t xml:space="preserve"> </w:t>
      </w:r>
      <w:r w:rsidRPr="0015178E">
        <w:rPr>
          <w:rFonts w:ascii="Arial" w:hAnsi="Arial"/>
          <w:color w:val="222222"/>
          <w:shd w:val="clear" w:color="auto" w:fill="FFFFFF"/>
          <w:rtl/>
        </w:rPr>
        <w:t>صوفي فورلي / "ورلدتمبس</w:t>
      </w:r>
      <w:r w:rsidRPr="0015178E">
        <w:rPr>
          <w:rFonts w:ascii="Arial" w:hAnsi="Arial"/>
          <w:color w:val="222222"/>
          <w:shd w:val="clear" w:color="auto" w:fill="FFFFFF"/>
        </w:rPr>
        <w:t>"</w:t>
      </w:r>
    </w:p>
    <w:p w:rsidR="00090E19" w:rsidRPr="00426D53" w:rsidRDefault="00090E19" w:rsidP="00090E19">
      <w:pPr>
        <w:bidi/>
        <w:spacing w:after="0" w:line="240" w:lineRule="auto"/>
        <w:jc w:val="lowKashida"/>
        <w:outlineLvl w:val="0"/>
        <w:rPr>
          <w:rFonts w:ascii="Arial" w:hAnsi="Arial" w:cs="Arial"/>
          <w:color w:val="000000" w:themeColor="text1"/>
          <w:rtl/>
          <w:lang w:bidi="ar-AE"/>
        </w:rPr>
      </w:pPr>
    </w:p>
    <w:p w:rsidR="00000000" w:rsidRPr="00090E19" w:rsidRDefault="00000000">
      <w:pPr>
        <w:rPr>
          <w:lang w:val="en-GB"/>
        </w:rPr>
      </w:pPr>
    </w:p>
    <w:sectPr w:rsidR="009254CB" w:rsidRPr="00090E19" w:rsidSect="00752F54">
      <w:headerReference w:type="default" r:id="rId7"/>
      <w:footerReference w:type="default" r:id="rId8"/>
      <w:pgSz w:w="12240" w:h="15840"/>
      <w:pgMar w:top="1440" w:right="1440" w:bottom="1440" w:left="1440" w:header="562" w:footer="4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60103" w:rsidRDefault="00A60103" w:rsidP="0038597F">
      <w:pPr>
        <w:spacing w:after="0" w:line="240" w:lineRule="auto"/>
      </w:pPr>
      <w:r>
        <w:separator/>
      </w:r>
    </w:p>
  </w:endnote>
  <w:endnote w:type="continuationSeparator" w:id="0">
    <w:p w:rsidR="00A60103" w:rsidRDefault="00A60103" w:rsidP="00385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ヒラギノ角ゴ Pro W3">
    <w:altName w:val="MS Gothic"/>
    <w:panose1 w:val="020B0604020202020204"/>
    <w:charset w:val="80"/>
    <w:family w:val="auto"/>
    <w:pitch w:val="variable"/>
    <w:sig w:usb0="00000001" w:usb1="00000000" w:usb2="01000407" w:usb3="00000000" w:csb0="00020000" w:csb1="00000000"/>
  </w:font>
  <w:font w:name="Avenir Light">
    <w:altName w:val="Century Gothic"/>
    <w:panose1 w:val="020B0402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597F" w:rsidRPr="00CF036D" w:rsidRDefault="0038597F" w:rsidP="0038597F">
    <w:pPr>
      <w:pStyle w:val="Pieddepage"/>
      <w:bidi/>
      <w:rPr>
        <w:rFonts w:cs="Arial"/>
        <w:sz w:val="18"/>
        <w:szCs w:val="18"/>
      </w:rPr>
    </w:pPr>
    <w:r w:rsidRPr="000A6DA4">
      <w:rPr>
        <w:rFonts w:cs="Arial"/>
        <w:sz w:val="18"/>
        <w:szCs w:val="18"/>
        <w:rtl/>
      </w:rPr>
      <w:t>لمزيد من المعلومات، الرجاء الاتصال بـ:</w:t>
    </w:r>
    <w:r w:rsidRPr="000A6DA4">
      <w:rPr>
        <w:rFonts w:cs="Arial"/>
        <w:sz w:val="18"/>
        <w:szCs w:val="18"/>
      </w:rPr>
      <w:t xml:space="preserve"> </w:t>
    </w:r>
    <w:r w:rsidRPr="000A6DA4">
      <w:rPr>
        <w:rFonts w:cs="Arial"/>
        <w:sz w:val="18"/>
        <w:szCs w:val="18"/>
      </w:rPr>
      <w:br/>
    </w:r>
    <w:r w:rsidRPr="000A6DA4">
      <w:rPr>
        <w:rFonts w:cs="Arial"/>
        <w:sz w:val="18"/>
        <w:szCs w:val="18"/>
        <w:rtl/>
      </w:rPr>
      <w:t xml:space="preserve">شاري ياديغاروغلو - </w:t>
    </w:r>
    <w:hyperlink r:id="rId1" w:history="1">
      <w:r w:rsidRPr="008E6D3B">
        <w:rPr>
          <w:rStyle w:val="Lienhypertexte"/>
          <w:rFonts w:ascii="Arial" w:hAnsi="Arial" w:cs="Arial"/>
          <w:sz w:val="18"/>
          <w:szCs w:val="18"/>
        </w:rPr>
        <w:t>cy@mbandf.com</w:t>
      </w:r>
    </w:hyperlink>
    <w:r w:rsidRPr="000A6DA4">
      <w:rPr>
        <w:rFonts w:cs="Arial"/>
        <w:sz w:val="18"/>
        <w:szCs w:val="18"/>
        <w:rtl/>
      </w:rPr>
      <w:t xml:space="preserve"> / أرنو ليجريه – </w:t>
    </w:r>
    <w:hyperlink r:id="rId2" w:history="1">
      <w:r w:rsidRPr="008E6D3B">
        <w:rPr>
          <w:rStyle w:val="Lienhypertexte"/>
          <w:rFonts w:ascii="Arial" w:hAnsi="Arial" w:cs="Arial"/>
          <w:sz w:val="18"/>
          <w:szCs w:val="18"/>
        </w:rPr>
        <w:t>arl@mbandf.com</w:t>
      </w:r>
    </w:hyperlink>
    <w:r w:rsidRPr="000A6DA4">
      <w:rPr>
        <w:rFonts w:cs="Arial"/>
        <w:sz w:val="18"/>
        <w:szCs w:val="18"/>
        <w:rtl/>
        <w:lang w:bidi="ar-AE"/>
      </w:rPr>
      <w:br/>
    </w:r>
    <w:r w:rsidRPr="000A6DA4">
      <w:rPr>
        <w:rFonts w:cs="Arial"/>
        <w:sz w:val="18"/>
        <w:szCs w:val="18"/>
        <w:rtl/>
      </w:rPr>
      <w:t>إم بي آند إف إس آ</w:t>
    </w:r>
    <w:r w:rsidRPr="000A6DA4">
      <w:rPr>
        <w:rFonts w:cs="Arial"/>
        <w:sz w:val="18"/>
        <w:szCs w:val="18"/>
      </w:rPr>
      <w:t>,</w:t>
    </w:r>
    <w:r w:rsidRPr="000A6DA4">
      <w:rPr>
        <w:rFonts w:cs="Arial"/>
        <w:sz w:val="18"/>
        <w:szCs w:val="18"/>
        <w:rtl/>
      </w:rPr>
      <w:t xml:space="preserve"> </w:t>
    </w:r>
    <w:r w:rsidRPr="000A6DA4">
      <w:rPr>
        <w:rFonts w:cs="Arial"/>
        <w:sz w:val="18"/>
        <w:szCs w:val="18"/>
      </w:rPr>
      <w:t>,</w:t>
    </w:r>
    <w:r w:rsidRPr="000A6DA4">
      <w:rPr>
        <w:rFonts w:cs="Arial"/>
        <w:color w:val="222222"/>
        <w:sz w:val="18"/>
        <w:szCs w:val="18"/>
        <w:lang w:val="it-IT"/>
      </w:rPr>
      <w:t>Route de Drize</w:t>
    </w:r>
    <w:r w:rsidRPr="000A6DA4">
      <w:rPr>
        <w:rFonts w:cs="Arial"/>
        <w:sz w:val="18"/>
        <w:szCs w:val="18"/>
      </w:rPr>
      <w:t xml:space="preserve"> 2</w:t>
    </w:r>
    <w:r w:rsidRPr="000A6DA4">
      <w:rPr>
        <w:rFonts w:cs="Arial"/>
        <w:sz w:val="18"/>
        <w:szCs w:val="18"/>
        <w:rtl/>
      </w:rPr>
      <w:t xml:space="preserve"> </w:t>
    </w:r>
    <w:r w:rsidRPr="000A6DA4">
      <w:rPr>
        <w:rFonts w:cs="Arial"/>
        <w:sz w:val="18"/>
        <w:szCs w:val="18"/>
      </w:rPr>
      <w:t xml:space="preserve"> CH-1227</w:t>
    </w:r>
    <w:r w:rsidRPr="000A6DA4">
      <w:rPr>
        <w:rFonts w:cs="Arial"/>
        <w:sz w:val="18"/>
        <w:szCs w:val="18"/>
        <w:rtl/>
      </w:rPr>
      <w:t>كاروج، سويسرا</w:t>
    </w:r>
    <w:r w:rsidRPr="000A6DA4">
      <w:rPr>
        <w:rFonts w:cs="Arial"/>
        <w:sz w:val="18"/>
        <w:szCs w:val="18"/>
      </w:rPr>
      <w:br/>
    </w:r>
    <w:r w:rsidRPr="000A6DA4">
      <w:rPr>
        <w:rFonts w:cs="Arial"/>
        <w:sz w:val="18"/>
        <w:szCs w:val="18"/>
        <w:rtl/>
      </w:rPr>
      <w:t xml:space="preserve">هاتف: </w:t>
    </w:r>
    <w:r w:rsidRPr="000A6DA4">
      <w:rPr>
        <w:rFonts w:cs="Arial"/>
        <w:sz w:val="18"/>
        <w:szCs w:val="18"/>
      </w:rPr>
      <w:t>+41 22 786 36 18</w:t>
    </w:r>
  </w:p>
  <w:p w:rsidR="00000000" w:rsidRPr="0038597F" w:rsidRDefault="0000000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60103" w:rsidRDefault="00A60103" w:rsidP="0038597F">
      <w:pPr>
        <w:spacing w:after="0" w:line="240" w:lineRule="auto"/>
      </w:pPr>
      <w:r>
        <w:separator/>
      </w:r>
    </w:p>
  </w:footnote>
  <w:footnote w:type="continuationSeparator" w:id="0">
    <w:p w:rsidR="00A60103" w:rsidRDefault="00A60103" w:rsidP="003859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11045E" w:rsidP="00752F54">
    <w:pPr>
      <w:pStyle w:val="En-tte"/>
    </w:pPr>
    <w:r>
      <w:rPr>
        <w:noProof/>
        <w:lang w:val="en-GB" w:eastAsia="en-GB"/>
      </w:rPr>
      <w:drawing>
        <wp:inline distT="0" distB="0" distL="0" distR="0" wp14:anchorId="75F40190" wp14:editId="2CECEC45">
          <wp:extent cx="1531620" cy="518160"/>
          <wp:effectExtent l="0" t="0" r="0" b="0"/>
          <wp:docPr id="14" name="Image 14"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620" cy="518160"/>
                  </a:xfrm>
                  <a:prstGeom prst="rect">
                    <a:avLst/>
                  </a:prstGeom>
                  <a:noFill/>
                  <a:ln>
                    <a:noFill/>
                  </a:ln>
                </pic:spPr>
              </pic:pic>
            </a:graphicData>
          </a:graphic>
        </wp:inline>
      </w:drawing>
    </w:r>
  </w:p>
  <w:p w:rsidR="00000000" w:rsidRDefault="00000000" w:rsidP="00752F5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C2D57"/>
    <w:multiLevelType w:val="hybridMultilevel"/>
    <w:tmpl w:val="D5CA470C"/>
    <w:lvl w:ilvl="0" w:tplc="E4A8B308">
      <w:start w:val="1400"/>
      <w:numFmt w:val="bullet"/>
      <w:lvlText w:val="-"/>
      <w:lvlJc w:val="left"/>
      <w:pPr>
        <w:ind w:left="720" w:hanging="360"/>
      </w:pPr>
      <w:rPr>
        <w:rFonts w:ascii="Arial" w:eastAsiaTheme="minorHAnsi" w:hAnsi="Arial" w:cs="Arial" w:hint="default"/>
        <w:b w:val="0"/>
        <w:color w:val="000000" w:themeColor="text1"/>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8100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FBE"/>
    <w:rsid w:val="0003225B"/>
    <w:rsid w:val="00090E19"/>
    <w:rsid w:val="0011045E"/>
    <w:rsid w:val="0015178E"/>
    <w:rsid w:val="001820ED"/>
    <w:rsid w:val="001C192B"/>
    <w:rsid w:val="00206A80"/>
    <w:rsid w:val="002243A3"/>
    <w:rsid w:val="00225BD8"/>
    <w:rsid w:val="0030286A"/>
    <w:rsid w:val="0038597F"/>
    <w:rsid w:val="003C0D3D"/>
    <w:rsid w:val="00454E85"/>
    <w:rsid w:val="004958A3"/>
    <w:rsid w:val="005B4114"/>
    <w:rsid w:val="00683BC1"/>
    <w:rsid w:val="00701AC5"/>
    <w:rsid w:val="008E06FD"/>
    <w:rsid w:val="008E65CC"/>
    <w:rsid w:val="00920B41"/>
    <w:rsid w:val="00932ED3"/>
    <w:rsid w:val="00967A31"/>
    <w:rsid w:val="00A60103"/>
    <w:rsid w:val="00A62168"/>
    <w:rsid w:val="00A964BA"/>
    <w:rsid w:val="00AA5669"/>
    <w:rsid w:val="00AD1F15"/>
    <w:rsid w:val="00AD25EF"/>
    <w:rsid w:val="00AD5447"/>
    <w:rsid w:val="00AE59A1"/>
    <w:rsid w:val="00B12742"/>
    <w:rsid w:val="00B25773"/>
    <w:rsid w:val="00B42ABE"/>
    <w:rsid w:val="00CB5161"/>
    <w:rsid w:val="00CC39C8"/>
    <w:rsid w:val="00D129B1"/>
    <w:rsid w:val="00D35423"/>
    <w:rsid w:val="00DA1172"/>
    <w:rsid w:val="00DB2705"/>
    <w:rsid w:val="00E60E1C"/>
    <w:rsid w:val="00EB6FBE"/>
    <w:rsid w:val="00EC10B9"/>
    <w:rsid w:val="00F7304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D1827B-2EAB-4D8B-8AC2-26E07B1E5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E19"/>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90E19"/>
    <w:pPr>
      <w:tabs>
        <w:tab w:val="center" w:pos="4680"/>
        <w:tab w:val="right" w:pos="9360"/>
      </w:tabs>
      <w:spacing w:after="0" w:line="240" w:lineRule="auto"/>
    </w:pPr>
  </w:style>
  <w:style w:type="character" w:customStyle="1" w:styleId="En-tteCar">
    <w:name w:val="En-tête Car"/>
    <w:basedOn w:val="Policepardfaut"/>
    <w:link w:val="En-tte"/>
    <w:uiPriority w:val="99"/>
    <w:rsid w:val="00090E19"/>
    <w:rPr>
      <w:lang w:val="en-US"/>
    </w:rPr>
  </w:style>
  <w:style w:type="paragraph" w:styleId="Pieddepage">
    <w:name w:val="footer"/>
    <w:basedOn w:val="Normal"/>
    <w:link w:val="PieddepageCar"/>
    <w:uiPriority w:val="99"/>
    <w:unhideWhenUsed/>
    <w:rsid w:val="00090E19"/>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090E19"/>
    <w:rPr>
      <w:lang w:val="en-US"/>
    </w:rPr>
  </w:style>
  <w:style w:type="paragraph" w:styleId="Sansinterligne">
    <w:name w:val="No Spacing"/>
    <w:basedOn w:val="Normal"/>
    <w:qFormat/>
    <w:rsid w:val="00090E19"/>
    <w:pPr>
      <w:spacing w:after="0" w:line="240" w:lineRule="auto"/>
    </w:pPr>
    <w:rPr>
      <w:rFonts w:ascii="Calibri" w:hAnsi="Calibri" w:cs="Calibri"/>
      <w:lang w:val="fr-CH"/>
    </w:rPr>
  </w:style>
  <w:style w:type="character" w:styleId="Lienhypertexte">
    <w:name w:val="Hyperlink"/>
    <w:uiPriority w:val="99"/>
    <w:unhideWhenUsed/>
    <w:rsid w:val="00090E19"/>
    <w:rPr>
      <w:color w:val="0000FF"/>
      <w:u w:val="single"/>
    </w:rPr>
  </w:style>
  <w:style w:type="paragraph" w:customStyle="1" w:styleId="WW-Default">
    <w:name w:val="WW-Default"/>
    <w:uiPriority w:val="99"/>
    <w:rsid w:val="00090E19"/>
    <w:pPr>
      <w:widowControl w:val="0"/>
      <w:suppressAutoHyphens/>
      <w:spacing w:after="0" w:line="240" w:lineRule="auto"/>
    </w:pPr>
    <w:rPr>
      <w:rFonts w:ascii="Times New Roman" w:eastAsia="ヒラギノ角ゴ Pro W3" w:hAnsi="Times New Roman" w:cs="Times New Roman"/>
      <w:color w:val="000000"/>
      <w:kern w:val="1"/>
      <w:sz w:val="24"/>
      <w:szCs w:val="20"/>
      <w:lang w:val="en-US" w:eastAsia="ar-SA"/>
    </w:rPr>
  </w:style>
  <w:style w:type="paragraph" w:styleId="Paragraphedeliste">
    <w:name w:val="List Paragraph"/>
    <w:basedOn w:val="Normal"/>
    <w:uiPriority w:val="34"/>
    <w:qFormat/>
    <w:rsid w:val="00090E19"/>
    <w:pPr>
      <w:ind w:left="720"/>
      <w:contextualSpacing/>
    </w:pPr>
  </w:style>
  <w:style w:type="paragraph" w:styleId="Commentaire">
    <w:name w:val="annotation text"/>
    <w:basedOn w:val="Normal"/>
    <w:link w:val="CommentaireCar"/>
    <w:uiPriority w:val="99"/>
    <w:unhideWhenUsed/>
    <w:rsid w:val="00090E19"/>
    <w:pPr>
      <w:spacing w:after="200" w:line="240" w:lineRule="auto"/>
    </w:pPr>
    <w:rPr>
      <w:rFonts w:ascii="Avenir Light" w:hAnsi="Avenir Light"/>
      <w:sz w:val="20"/>
      <w:szCs w:val="20"/>
    </w:rPr>
  </w:style>
  <w:style w:type="character" w:customStyle="1" w:styleId="CommentaireCar">
    <w:name w:val="Commentaire Car"/>
    <w:basedOn w:val="Policepardfaut"/>
    <w:link w:val="Commentaire"/>
    <w:uiPriority w:val="99"/>
    <w:rsid w:val="00090E19"/>
    <w:rPr>
      <w:rFonts w:ascii="Avenir Light" w:hAnsi="Avenir Light"/>
      <w:sz w:val="20"/>
      <w:szCs w:val="20"/>
      <w:lang w:val="en-US"/>
    </w:rPr>
  </w:style>
  <w:style w:type="paragraph" w:customStyle="1" w:styleId="Grillemoyenne21">
    <w:name w:val="Grille moyenne 21"/>
    <w:uiPriority w:val="1"/>
    <w:qFormat/>
    <w:rsid w:val="00090E19"/>
    <w:pPr>
      <w:spacing w:after="0" w:line="240" w:lineRule="auto"/>
    </w:pPr>
    <w:rPr>
      <w:rFonts w:ascii="Calibri" w:eastAsia="Calibri" w:hAnsi="Calibri" w:cs="Arial"/>
      <w:lang w:val="fr-CH"/>
    </w:rPr>
  </w:style>
  <w:style w:type="paragraph" w:styleId="NormalWeb">
    <w:name w:val="Normal (Web)"/>
    <w:basedOn w:val="Normal"/>
    <w:uiPriority w:val="99"/>
    <w:semiHidden/>
    <w:unhideWhenUsed/>
    <w:rsid w:val="008E65C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wtze">
    <w:name w:val="hwtze"/>
    <w:basedOn w:val="Policepardfaut"/>
    <w:rsid w:val="00A62168"/>
  </w:style>
  <w:style w:type="character" w:customStyle="1" w:styleId="rynqvb">
    <w:name w:val="rynqvb"/>
    <w:basedOn w:val="Policepardfaut"/>
    <w:rsid w:val="00A62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207955">
      <w:bodyDiv w:val="1"/>
      <w:marLeft w:val="0"/>
      <w:marRight w:val="0"/>
      <w:marTop w:val="0"/>
      <w:marBottom w:val="0"/>
      <w:divBdr>
        <w:top w:val="none" w:sz="0" w:space="0" w:color="auto"/>
        <w:left w:val="none" w:sz="0" w:space="0" w:color="auto"/>
        <w:bottom w:val="none" w:sz="0" w:space="0" w:color="auto"/>
        <w:right w:val="none" w:sz="0" w:space="0" w:color="auto"/>
      </w:divBdr>
      <w:divsChild>
        <w:div w:id="1440905490">
          <w:marLeft w:val="0"/>
          <w:marRight w:val="0"/>
          <w:marTop w:val="0"/>
          <w:marBottom w:val="0"/>
          <w:divBdr>
            <w:top w:val="none" w:sz="0" w:space="0" w:color="auto"/>
            <w:left w:val="none" w:sz="0" w:space="0" w:color="auto"/>
            <w:bottom w:val="none" w:sz="0" w:space="0" w:color="auto"/>
            <w:right w:val="none" w:sz="0" w:space="0" w:color="auto"/>
          </w:divBdr>
          <w:divsChild>
            <w:div w:id="2053580631">
              <w:marLeft w:val="0"/>
              <w:marRight w:val="0"/>
              <w:marTop w:val="0"/>
              <w:marBottom w:val="0"/>
              <w:divBdr>
                <w:top w:val="none" w:sz="0" w:space="0" w:color="auto"/>
                <w:left w:val="none" w:sz="0" w:space="0" w:color="auto"/>
                <w:bottom w:val="none" w:sz="0" w:space="0" w:color="auto"/>
                <w:right w:val="none" w:sz="0" w:space="0" w:color="auto"/>
              </w:divBdr>
              <w:divsChild>
                <w:div w:id="2102287326">
                  <w:marLeft w:val="0"/>
                  <w:marRight w:val="0"/>
                  <w:marTop w:val="0"/>
                  <w:marBottom w:val="0"/>
                  <w:divBdr>
                    <w:top w:val="none" w:sz="0" w:space="0" w:color="auto"/>
                    <w:left w:val="none" w:sz="0" w:space="0" w:color="auto"/>
                    <w:bottom w:val="none" w:sz="0" w:space="0" w:color="auto"/>
                    <w:right w:val="none" w:sz="0" w:space="0" w:color="auto"/>
                  </w:divBdr>
                  <w:divsChild>
                    <w:div w:id="85114396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642588408">
          <w:marLeft w:val="0"/>
          <w:marRight w:val="0"/>
          <w:marTop w:val="0"/>
          <w:marBottom w:val="0"/>
          <w:divBdr>
            <w:top w:val="none" w:sz="0" w:space="0" w:color="auto"/>
            <w:left w:val="none" w:sz="0" w:space="0" w:color="auto"/>
            <w:bottom w:val="none" w:sz="0" w:space="0" w:color="auto"/>
            <w:right w:val="none" w:sz="0" w:space="0" w:color="auto"/>
          </w:divBdr>
          <w:divsChild>
            <w:div w:id="2128043889">
              <w:marLeft w:val="0"/>
              <w:marRight w:val="0"/>
              <w:marTop w:val="0"/>
              <w:marBottom w:val="0"/>
              <w:divBdr>
                <w:top w:val="none" w:sz="0" w:space="0" w:color="auto"/>
                <w:left w:val="none" w:sz="0" w:space="0" w:color="auto"/>
                <w:bottom w:val="none" w:sz="0" w:space="0" w:color="auto"/>
                <w:right w:val="none" w:sz="0" w:space="0" w:color="auto"/>
              </w:divBdr>
              <w:divsChild>
                <w:div w:id="142943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74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4</Pages>
  <Words>1584</Words>
  <Characters>8718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MBandF IT</cp:lastModifiedBy>
  <cp:revision>31</cp:revision>
  <dcterms:created xsi:type="dcterms:W3CDTF">2023-08-31T09:17:00Z</dcterms:created>
  <dcterms:modified xsi:type="dcterms:W3CDTF">2023-09-11T08:54:00Z</dcterms:modified>
</cp:coreProperties>
</file>