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7AB1" w14:textId="42B05B8C" w:rsidR="0068457E" w:rsidRPr="009E67E5" w:rsidRDefault="00C76B09" w:rsidP="00544971">
      <w:pPr>
        <w:pStyle w:val="Sansinterligne"/>
        <w:jc w:val="center"/>
        <w:rPr>
          <w:rFonts w:ascii="Arial" w:hAnsi="Arial" w:cs="Arial"/>
          <w:b/>
          <w:sz w:val="36"/>
          <w:szCs w:val="36"/>
          <w:lang w:val="de-DE"/>
        </w:rPr>
      </w:pPr>
      <w:r w:rsidRPr="009E67E5">
        <w:rPr>
          <w:rFonts w:ascii="Arial" w:hAnsi="Arial" w:cs="Arial"/>
          <w:b/>
          <w:bCs/>
          <w:sz w:val="36"/>
          <w:szCs w:val="36"/>
          <w:lang w:val="de-DE"/>
        </w:rPr>
        <w:t xml:space="preserve">LEGACY MACHINE </w:t>
      </w:r>
      <w:r w:rsidR="00687CE5" w:rsidRPr="009E67E5">
        <w:rPr>
          <w:rFonts w:ascii="Arial" w:hAnsi="Arial" w:cs="Arial"/>
          <w:b/>
          <w:bCs/>
          <w:sz w:val="36"/>
          <w:szCs w:val="36"/>
          <w:lang w:val="de-DE"/>
        </w:rPr>
        <w:t xml:space="preserve">FLYING </w:t>
      </w:r>
      <w:r w:rsidR="00525EB5" w:rsidRPr="009E67E5">
        <w:rPr>
          <w:rFonts w:ascii="Arial" w:hAnsi="Arial" w:cs="Arial"/>
          <w:b/>
          <w:bCs/>
          <w:sz w:val="36"/>
          <w:szCs w:val="36"/>
          <w:lang w:val="de-DE"/>
        </w:rPr>
        <w:t>T</w:t>
      </w:r>
    </w:p>
    <w:p w14:paraId="3103B5D0" w14:textId="50E0046C" w:rsidR="002F4D93" w:rsidRPr="009E67E5" w:rsidRDefault="00911228" w:rsidP="00544971">
      <w:pPr>
        <w:pStyle w:val="Sansinterligne"/>
        <w:jc w:val="center"/>
        <w:rPr>
          <w:rFonts w:ascii="Arial" w:hAnsi="Arial" w:cs="Arial"/>
          <w:b/>
          <w:bCs/>
          <w:sz w:val="28"/>
          <w:lang w:val="de-DE"/>
        </w:rPr>
      </w:pPr>
      <w:r w:rsidRPr="009E67E5">
        <w:rPr>
          <w:rFonts w:ascii="Arial" w:hAnsi="Arial" w:cs="Arial"/>
          <w:b/>
          <w:bCs/>
          <w:color w:val="000000" w:themeColor="text1"/>
          <w:sz w:val="28"/>
          <w:lang w:val="de-DE"/>
        </w:rPr>
        <w:t xml:space="preserve">Die erste von Frauen inspirierte </w:t>
      </w:r>
      <w:r w:rsidR="00525EB5" w:rsidRPr="009E67E5">
        <w:rPr>
          <w:rFonts w:ascii="Arial" w:hAnsi="Arial" w:cs="Arial"/>
          <w:b/>
          <w:bCs/>
          <w:sz w:val="28"/>
          <w:lang w:val="de-DE"/>
        </w:rPr>
        <w:t>Zeitmessmaschine von MB&amp;F</w:t>
      </w:r>
    </w:p>
    <w:p w14:paraId="449643C8" w14:textId="10CCB3C6" w:rsidR="00B63670" w:rsidRPr="009E67E5" w:rsidRDefault="00B63670" w:rsidP="00544971">
      <w:pPr>
        <w:pStyle w:val="Sansinterligne"/>
        <w:rPr>
          <w:rFonts w:ascii="Arial" w:hAnsi="Arial" w:cs="Arial"/>
          <w:sz w:val="22"/>
          <w:lang w:val="de-DE"/>
        </w:rPr>
      </w:pPr>
    </w:p>
    <w:p w14:paraId="53B33063" w14:textId="77777777" w:rsidR="00847E1C"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Selbst Lebenswege voller unvorhergesehener Wendungen und wagemutiger Entscheidungen weisen – aus der Ferne betrachtet – Muster und Zyklen auf. Diese Grundwahrheit gilt für die gesamte menschliche Existenz, individuell wie kollektiv. In Bezug auf die schöpferische Energie von Maximilian </w:t>
      </w:r>
      <w:proofErr w:type="spellStart"/>
      <w:r w:rsidRPr="009E67E5">
        <w:rPr>
          <w:rFonts w:ascii="Arial" w:hAnsi="Arial" w:cs="Arial"/>
          <w:sz w:val="22"/>
          <w:lang w:val="de-DE"/>
        </w:rPr>
        <w:t>Büsser</w:t>
      </w:r>
      <w:proofErr w:type="spellEnd"/>
      <w:r w:rsidRPr="009E67E5">
        <w:rPr>
          <w:rFonts w:ascii="Arial" w:hAnsi="Arial" w:cs="Arial"/>
          <w:sz w:val="22"/>
          <w:lang w:val="de-DE"/>
        </w:rPr>
        <w:t xml:space="preserve"> und MB&amp;F lassen sich siebenjährige Zyklen beobachten: Das siebte Bestehungsjahr von MB&amp;F war nicht nur die Geburtsstunde der Legacy-</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-Kollektion, sondern brachte auch die Eröffnung der ersten </w:t>
      </w:r>
      <w:proofErr w:type="spellStart"/>
      <w:r w:rsidRPr="009E67E5">
        <w:rPr>
          <w:rFonts w:ascii="Arial" w:hAnsi="Arial" w:cs="Arial"/>
          <w:sz w:val="22"/>
          <w:lang w:val="de-DE"/>
        </w:rPr>
        <w:t>M.A.D.Gallery</w:t>
      </w:r>
      <w:proofErr w:type="spellEnd"/>
      <w:r w:rsidRPr="009E67E5">
        <w:rPr>
          <w:rFonts w:ascii="Arial" w:hAnsi="Arial" w:cs="Arial"/>
          <w:sz w:val="22"/>
          <w:lang w:val="de-DE"/>
        </w:rPr>
        <w:t xml:space="preserve"> in Genf, die die MB&amp;F Co-Kreationen ermöglichte.</w:t>
      </w:r>
    </w:p>
    <w:p w14:paraId="1C5432EA" w14:textId="77777777" w:rsidR="00847E1C" w:rsidRPr="009E67E5" w:rsidRDefault="00847E1C" w:rsidP="00544971">
      <w:pPr>
        <w:pStyle w:val="Sansinterligne"/>
        <w:jc w:val="both"/>
        <w:rPr>
          <w:rFonts w:ascii="Arial" w:hAnsi="Arial" w:cs="Arial"/>
          <w:sz w:val="22"/>
          <w:lang w:val="de-DE"/>
        </w:rPr>
      </w:pPr>
    </w:p>
    <w:p w14:paraId="6531F287" w14:textId="648A73D0"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Das 14. Jahr von MB&amp;F </w:t>
      </w:r>
      <w:r w:rsidR="00847E1C" w:rsidRPr="009E67E5">
        <w:rPr>
          <w:rFonts w:ascii="Arial" w:hAnsi="Arial" w:cs="Arial"/>
          <w:sz w:val="22"/>
          <w:lang w:val="de-DE"/>
        </w:rPr>
        <w:t>hielt</w:t>
      </w:r>
      <w:r w:rsidRPr="009E67E5">
        <w:rPr>
          <w:rFonts w:ascii="Arial" w:hAnsi="Arial" w:cs="Arial"/>
          <w:sz w:val="22"/>
          <w:lang w:val="de-DE"/>
        </w:rPr>
        <w:t xml:space="preserve"> ganz neue Wege für die Auslotung </w:t>
      </w:r>
      <w:proofErr w:type="spellStart"/>
      <w:r w:rsidRPr="009E67E5">
        <w:rPr>
          <w:rFonts w:ascii="Arial" w:hAnsi="Arial" w:cs="Arial"/>
          <w:sz w:val="22"/>
          <w:lang w:val="de-DE"/>
        </w:rPr>
        <w:t>uhrmacherischer</w:t>
      </w:r>
      <w:proofErr w:type="spellEnd"/>
      <w:r w:rsidRPr="009E67E5">
        <w:rPr>
          <w:rFonts w:ascii="Arial" w:hAnsi="Arial" w:cs="Arial"/>
          <w:sz w:val="22"/>
          <w:lang w:val="de-DE"/>
        </w:rPr>
        <w:t xml:space="preserve"> Möglichkeiten bereit, eine Erweiterung kreativer Horizonte sowohl für den Gründer als auch für das Unternehmen: </w:t>
      </w:r>
      <w:r w:rsidR="00847E1C" w:rsidRPr="009E67E5">
        <w:rPr>
          <w:rFonts w:ascii="Arial" w:hAnsi="Arial" w:cs="Arial"/>
          <w:sz w:val="22"/>
          <w:lang w:val="de-DE"/>
        </w:rPr>
        <w:t xml:space="preserve">Mit der Legacy </w:t>
      </w:r>
      <w:proofErr w:type="spellStart"/>
      <w:r w:rsidR="00847E1C" w:rsidRPr="009E67E5">
        <w:rPr>
          <w:rFonts w:ascii="Arial" w:hAnsi="Arial" w:cs="Arial"/>
          <w:sz w:val="22"/>
          <w:lang w:val="de-DE"/>
        </w:rPr>
        <w:t>Machine</w:t>
      </w:r>
      <w:proofErr w:type="spellEnd"/>
      <w:r w:rsidR="00847E1C" w:rsidRPr="009E67E5">
        <w:rPr>
          <w:rFonts w:ascii="Arial" w:hAnsi="Arial" w:cs="Arial"/>
          <w:sz w:val="22"/>
          <w:lang w:val="de-DE"/>
        </w:rPr>
        <w:t xml:space="preserve"> </w:t>
      </w:r>
      <w:proofErr w:type="spellStart"/>
      <w:r w:rsidR="00847E1C" w:rsidRPr="009E67E5">
        <w:rPr>
          <w:rFonts w:ascii="Arial" w:hAnsi="Arial" w:cs="Arial"/>
          <w:sz w:val="22"/>
          <w:lang w:val="de-DE"/>
        </w:rPr>
        <w:t>FlyingT</w:t>
      </w:r>
      <w:proofErr w:type="spellEnd"/>
      <w:r w:rsidRPr="009E67E5">
        <w:rPr>
          <w:rFonts w:ascii="Arial" w:hAnsi="Arial" w:cs="Arial"/>
          <w:sz w:val="22"/>
          <w:lang w:val="de-DE"/>
        </w:rPr>
        <w:t xml:space="preserve"> wurde 2019 das erste </w:t>
      </w:r>
      <w:r w:rsidR="002346E7" w:rsidRPr="009E67E5">
        <w:rPr>
          <w:rFonts w:ascii="Arial" w:hAnsi="Arial" w:cs="Arial"/>
          <w:color w:val="000000" w:themeColor="text1"/>
          <w:sz w:val="22"/>
          <w:lang w:val="de-DE"/>
        </w:rPr>
        <w:t xml:space="preserve">von Frauen inspirierte </w:t>
      </w:r>
      <w:r w:rsidRPr="009E67E5">
        <w:rPr>
          <w:rFonts w:ascii="Arial" w:hAnsi="Arial" w:cs="Arial"/>
          <w:sz w:val="22"/>
          <w:lang w:val="de-DE"/>
        </w:rPr>
        <w:t xml:space="preserve">dreidimensionale </w:t>
      </w:r>
      <w:proofErr w:type="spellStart"/>
      <w:r w:rsidRPr="009E67E5">
        <w:rPr>
          <w:rFonts w:ascii="Arial" w:hAnsi="Arial" w:cs="Arial"/>
          <w:sz w:val="22"/>
          <w:lang w:val="de-DE"/>
        </w:rPr>
        <w:t>uhrmacherische</w:t>
      </w:r>
      <w:proofErr w:type="spellEnd"/>
      <w:r w:rsidRPr="009E67E5">
        <w:rPr>
          <w:rFonts w:ascii="Arial" w:hAnsi="Arial" w:cs="Arial"/>
          <w:sz w:val="22"/>
          <w:lang w:val="de-DE"/>
        </w:rPr>
        <w:t xml:space="preserve"> Kunstwerk von MB&amp;</w:t>
      </w:r>
      <w:r w:rsidR="002346E7" w:rsidRPr="009E67E5">
        <w:rPr>
          <w:rFonts w:ascii="Arial" w:hAnsi="Arial" w:cs="Arial"/>
          <w:sz w:val="22"/>
          <w:lang w:val="de-DE"/>
        </w:rPr>
        <w:t>F</w:t>
      </w:r>
      <w:r w:rsidRPr="009E67E5">
        <w:rPr>
          <w:rFonts w:ascii="Arial" w:hAnsi="Arial" w:cs="Arial"/>
          <w:sz w:val="22"/>
          <w:lang w:val="de-DE"/>
        </w:rPr>
        <w:t xml:space="preserve"> vorgestellt.</w:t>
      </w:r>
    </w:p>
    <w:p w14:paraId="483215BC" w14:textId="77777777" w:rsidR="00B63670" w:rsidRPr="009E67E5" w:rsidRDefault="00B63670" w:rsidP="00544971">
      <w:pPr>
        <w:pStyle w:val="Sansinterligne"/>
        <w:jc w:val="both"/>
        <w:rPr>
          <w:rFonts w:ascii="Arial" w:hAnsi="Arial" w:cs="Arial"/>
          <w:sz w:val="22"/>
          <w:lang w:val="de-DE"/>
        </w:rPr>
      </w:pPr>
    </w:p>
    <w:p w14:paraId="4478AE54" w14:textId="50A9F340"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Ein rundes Gehäuse in Gold oder Platin mit einer stark gewölbten Lünette und schlanken, länglichen Bandanstößen, </w:t>
      </w:r>
      <w:r w:rsidR="00847E1C" w:rsidRPr="009E67E5">
        <w:rPr>
          <w:rFonts w:ascii="Arial" w:hAnsi="Arial" w:cs="Arial"/>
          <w:sz w:val="22"/>
          <w:lang w:val="de-DE"/>
        </w:rPr>
        <w:t>oft vollständig</w:t>
      </w:r>
      <w:r w:rsidRPr="009E67E5">
        <w:rPr>
          <w:rFonts w:ascii="Arial" w:hAnsi="Arial" w:cs="Arial"/>
          <w:sz w:val="22"/>
          <w:lang w:val="de-DE"/>
        </w:rPr>
        <w:t xml:space="preserve"> mit Diamanten besetzt. Aus der Lünette erhebt sich eine hohe und außergewöhnlich konvexe Kuppel aus Saphirglas. Unter dieser Kuppel ist ein leicht gewölbtes Zifferblatt </w:t>
      </w:r>
      <w:r w:rsidR="0029038E" w:rsidRPr="009E67E5">
        <w:rPr>
          <w:rFonts w:ascii="Arial" w:hAnsi="Arial" w:cs="Arial"/>
          <w:sz w:val="22"/>
          <w:lang w:val="de-DE"/>
        </w:rPr>
        <w:t xml:space="preserve">mit verschiedenen </w:t>
      </w:r>
      <w:proofErr w:type="spellStart"/>
      <w:r w:rsidR="0029038E" w:rsidRPr="009E67E5">
        <w:rPr>
          <w:rFonts w:ascii="Arial" w:hAnsi="Arial" w:cs="Arial"/>
          <w:sz w:val="22"/>
          <w:lang w:val="de-DE"/>
        </w:rPr>
        <w:t>Finissierungen</w:t>
      </w:r>
      <w:proofErr w:type="spellEnd"/>
      <w:r w:rsidR="00880D89" w:rsidRPr="009E67E5">
        <w:rPr>
          <w:rFonts w:ascii="Arial" w:hAnsi="Arial" w:cs="Arial"/>
          <w:sz w:val="22"/>
          <w:lang w:val="de-DE"/>
        </w:rPr>
        <w:t xml:space="preserve"> </w:t>
      </w:r>
      <w:r w:rsidRPr="009E67E5">
        <w:rPr>
          <w:rFonts w:ascii="Arial" w:hAnsi="Arial" w:cs="Arial"/>
          <w:sz w:val="22"/>
          <w:lang w:val="de-DE"/>
        </w:rPr>
        <w:t xml:space="preserve">zu sehen: mithilfe einer transluzenten Hochglanztechnik, der so genannten </w:t>
      </w:r>
      <w:proofErr w:type="spellStart"/>
      <w:r w:rsidRPr="009E67E5">
        <w:rPr>
          <w:rFonts w:ascii="Arial" w:hAnsi="Arial" w:cs="Arial"/>
          <w:sz w:val="22"/>
          <w:lang w:val="de-DE"/>
        </w:rPr>
        <w:t>laque</w:t>
      </w:r>
      <w:proofErr w:type="spellEnd"/>
      <w:r w:rsidRPr="009E67E5">
        <w:rPr>
          <w:rFonts w:ascii="Arial" w:hAnsi="Arial" w:cs="Arial"/>
          <w:sz w:val="22"/>
          <w:lang w:val="de-DE"/>
        </w:rPr>
        <w:t xml:space="preserve"> </w:t>
      </w:r>
      <w:proofErr w:type="spellStart"/>
      <w:r w:rsidRPr="009E67E5">
        <w:rPr>
          <w:rFonts w:ascii="Arial" w:hAnsi="Arial" w:cs="Arial"/>
          <w:sz w:val="22"/>
          <w:lang w:val="de-DE"/>
        </w:rPr>
        <w:t>tendue</w:t>
      </w:r>
      <w:proofErr w:type="spellEnd"/>
      <w:r w:rsidRPr="009E67E5">
        <w:rPr>
          <w:rFonts w:ascii="Arial" w:hAnsi="Arial" w:cs="Arial"/>
          <w:sz w:val="22"/>
          <w:lang w:val="de-DE"/>
        </w:rPr>
        <w:t xml:space="preserve">, in flüssig erscheinendes Schwarz getaucht, </w:t>
      </w:r>
      <w:r w:rsidR="0029038E" w:rsidRPr="009E67E5">
        <w:rPr>
          <w:rFonts w:ascii="Arial" w:hAnsi="Arial" w:cs="Arial"/>
          <w:sz w:val="22"/>
          <w:lang w:val="de-DE"/>
        </w:rPr>
        <w:t xml:space="preserve">guillochiert, </w:t>
      </w:r>
      <w:r w:rsidR="00F97D34" w:rsidRPr="009E67E5">
        <w:rPr>
          <w:rFonts w:ascii="Arial" w:hAnsi="Arial" w:cs="Arial"/>
          <w:sz w:val="22"/>
          <w:lang w:val="de-DE"/>
        </w:rPr>
        <w:t xml:space="preserve">aus </w:t>
      </w:r>
      <w:r w:rsidR="00047ED9" w:rsidRPr="009E67E5">
        <w:rPr>
          <w:rFonts w:ascii="Arial" w:hAnsi="Arial" w:cs="Arial"/>
          <w:sz w:val="22"/>
          <w:lang w:val="de-DE"/>
        </w:rPr>
        <w:t xml:space="preserve">lebhaft </w:t>
      </w:r>
      <w:r w:rsidR="00F97D34" w:rsidRPr="009E67E5">
        <w:rPr>
          <w:rFonts w:ascii="Arial" w:hAnsi="Arial" w:cs="Arial"/>
          <w:sz w:val="22"/>
          <w:lang w:val="de-DE"/>
        </w:rPr>
        <w:t>schattiertem</w:t>
      </w:r>
      <w:r w:rsidR="0029038E" w:rsidRPr="009E67E5">
        <w:rPr>
          <w:rFonts w:ascii="Arial" w:hAnsi="Arial" w:cs="Arial"/>
          <w:sz w:val="22"/>
          <w:lang w:val="de-DE"/>
        </w:rPr>
        <w:t xml:space="preserve"> </w:t>
      </w:r>
      <w:r w:rsidR="00F97D34" w:rsidRPr="009E67E5">
        <w:rPr>
          <w:rFonts w:ascii="Arial" w:hAnsi="Arial" w:cs="Arial"/>
          <w:sz w:val="22"/>
          <w:lang w:val="de-DE"/>
        </w:rPr>
        <w:t>Edelstein</w:t>
      </w:r>
      <w:r w:rsidR="00880D89" w:rsidRPr="009E67E5">
        <w:rPr>
          <w:rFonts w:ascii="Arial" w:hAnsi="Arial" w:cs="Arial"/>
          <w:sz w:val="22"/>
          <w:lang w:val="de-DE"/>
        </w:rPr>
        <w:t xml:space="preserve"> oder</w:t>
      </w:r>
      <w:r w:rsidRPr="009E67E5">
        <w:rPr>
          <w:rFonts w:ascii="Arial" w:hAnsi="Arial" w:cs="Arial"/>
          <w:sz w:val="22"/>
          <w:lang w:val="de-DE"/>
        </w:rPr>
        <w:t xml:space="preserve"> erhellt vom Glanz strahlend weißer Diamanten. </w:t>
      </w:r>
    </w:p>
    <w:p w14:paraId="64C4AEF8" w14:textId="77777777" w:rsidR="00B63670" w:rsidRPr="009E67E5" w:rsidRDefault="00B63670" w:rsidP="00544971">
      <w:pPr>
        <w:pStyle w:val="Sansinterligne"/>
        <w:jc w:val="both"/>
        <w:rPr>
          <w:rFonts w:ascii="Arial" w:hAnsi="Arial" w:cs="Arial"/>
          <w:sz w:val="22"/>
          <w:lang w:val="de-DE"/>
        </w:rPr>
      </w:pPr>
    </w:p>
    <w:p w14:paraId="687953DB"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Im Zifferblatt rahmt eine asymmetrische Öffnung in Form einer Herzkammer das Kernstück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ein: ein kinematisches fliegendes Tourbillon, das in einem beruhigenden Rhythmus von 2,5 Hertz (18 000 Halbschwingungen pro Stunde) schlägt. Das Tourbillon ragt hoch über dem Rest der Maschine; eine kinetische, dynamische Säule, die kurz unterhalb des Scheitelpunkts der Kuppel aus Saphirglas endet. Auf der Spitze des oberen Teils des </w:t>
      </w:r>
      <w:proofErr w:type="spellStart"/>
      <w:r w:rsidRPr="009E67E5">
        <w:rPr>
          <w:rFonts w:ascii="Arial" w:hAnsi="Arial" w:cs="Arial"/>
          <w:sz w:val="22"/>
          <w:lang w:val="de-DE"/>
        </w:rPr>
        <w:t>Tourbillonkäfigs</w:t>
      </w:r>
      <w:proofErr w:type="spellEnd"/>
      <w:r w:rsidRPr="009E67E5">
        <w:rPr>
          <w:rFonts w:ascii="Arial" w:hAnsi="Arial" w:cs="Arial"/>
          <w:sz w:val="22"/>
          <w:lang w:val="de-DE"/>
        </w:rPr>
        <w:t xml:space="preserve"> thront ein einzelner großer Diamant, der sich simultan mit dem fliegenden Tourbillon dreht und den feurigen Glanz verbreitet, über den nur Steine der höchsten Qualität verfügen.</w:t>
      </w:r>
    </w:p>
    <w:p w14:paraId="1192EAC1" w14:textId="77777777" w:rsidR="00B63670" w:rsidRPr="009E67E5" w:rsidRDefault="00B63670" w:rsidP="00544971">
      <w:pPr>
        <w:pStyle w:val="Sansinterligne"/>
        <w:jc w:val="both"/>
        <w:rPr>
          <w:rFonts w:ascii="Arial" w:hAnsi="Arial" w:cs="Arial"/>
          <w:sz w:val="22"/>
          <w:lang w:val="de-DE"/>
        </w:rPr>
      </w:pPr>
    </w:p>
    <w:p w14:paraId="4C449AB2" w14:textId="1CB1986D"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An der 7-Uhr-Position – ein weiterer Verweis auf das numerische Leitmotiv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 befindet sich ein schwarz oder weiß lackiertes </w:t>
      </w:r>
      <w:r w:rsidR="0029038E" w:rsidRPr="009E67E5">
        <w:rPr>
          <w:rFonts w:ascii="Arial" w:hAnsi="Arial" w:cs="Arial"/>
          <w:sz w:val="22"/>
          <w:lang w:val="de-DE"/>
        </w:rPr>
        <w:t xml:space="preserve">(oder </w:t>
      </w:r>
      <w:r w:rsidR="000713B4" w:rsidRPr="009E67E5">
        <w:rPr>
          <w:rFonts w:ascii="Arial" w:hAnsi="Arial" w:cs="Arial"/>
          <w:sz w:val="22"/>
          <w:lang w:val="de-DE"/>
        </w:rPr>
        <w:t>Edelstein</w:t>
      </w:r>
      <w:r w:rsidR="0029038E" w:rsidRPr="009E67E5">
        <w:rPr>
          <w:rFonts w:ascii="Arial" w:hAnsi="Arial" w:cs="Arial"/>
          <w:sz w:val="22"/>
          <w:lang w:val="de-DE"/>
        </w:rPr>
        <w:t>-)</w:t>
      </w:r>
      <w:r w:rsidRPr="009E67E5">
        <w:rPr>
          <w:rFonts w:ascii="Arial" w:hAnsi="Arial" w:cs="Arial"/>
          <w:sz w:val="22"/>
          <w:lang w:val="de-DE"/>
        </w:rPr>
        <w:t xml:space="preserve"> Zifferblatt, auf dem zwei elegante Serpentinenzeiger die Stunden und Minuten anzeigen. Das Zifferblatt ist um 50° geneigt, wodurch die Zeit nur von der Trägerin abgelesen werden kann; ein intimes Zwiegespräch, das den persönlichen Charakter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betont.</w:t>
      </w:r>
    </w:p>
    <w:p w14:paraId="7EEF7B6C" w14:textId="77777777" w:rsidR="00B63670" w:rsidRPr="009E67E5" w:rsidRDefault="00B63670" w:rsidP="00544971">
      <w:pPr>
        <w:pStyle w:val="Sansinterligne"/>
        <w:jc w:val="both"/>
        <w:rPr>
          <w:rFonts w:ascii="Arial" w:hAnsi="Arial" w:cs="Arial"/>
          <w:sz w:val="22"/>
          <w:lang w:val="de-DE"/>
        </w:rPr>
      </w:pPr>
    </w:p>
    <w:p w14:paraId="445ED97E"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Auf der Rückseite versorgt ein automatischer Aufzug in Form einer dreidimensionalen rotgoldenen Sonne mit skulptierten Strahlen die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mit einer Gangreserve von vier Tagen.</w:t>
      </w:r>
    </w:p>
    <w:p w14:paraId="05CA88F9" w14:textId="77777777" w:rsidR="00B63670" w:rsidRPr="009E67E5" w:rsidRDefault="00B63670" w:rsidP="00544971">
      <w:pPr>
        <w:pStyle w:val="Sansinterligne"/>
        <w:jc w:val="both"/>
        <w:rPr>
          <w:rFonts w:ascii="Arial" w:hAnsi="Arial" w:cs="Arial"/>
          <w:sz w:val="22"/>
          <w:lang w:val="de-DE"/>
        </w:rPr>
      </w:pPr>
    </w:p>
    <w:p w14:paraId="45F575E6" w14:textId="0524A684"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Das Design der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ist reich an Reminiszenzen an die weiblichen und mütterlichen Einflüsse in Maximilian </w:t>
      </w:r>
      <w:proofErr w:type="spellStart"/>
      <w:r w:rsidRPr="009E67E5">
        <w:rPr>
          <w:rFonts w:ascii="Arial" w:hAnsi="Arial" w:cs="Arial"/>
          <w:sz w:val="22"/>
          <w:lang w:val="de-DE"/>
        </w:rPr>
        <w:t>Büssers</w:t>
      </w:r>
      <w:proofErr w:type="spellEnd"/>
      <w:r w:rsidRPr="009E67E5">
        <w:rPr>
          <w:rFonts w:ascii="Arial" w:hAnsi="Arial" w:cs="Arial"/>
          <w:sz w:val="22"/>
          <w:lang w:val="de-DE"/>
        </w:rPr>
        <w:t xml:space="preserve"> Leben. </w:t>
      </w:r>
      <w:r w:rsidR="00867D16" w:rsidRPr="009E67E5">
        <w:rPr>
          <w:rFonts w:ascii="Arial" w:eastAsia="Arial" w:hAnsi="Arial" w:cs="Arial"/>
          <w:color w:val="000000" w:themeColor="text1"/>
          <w:sz w:val="22"/>
          <w:lang w:val="de-DE" w:bidi="de-DE"/>
        </w:rPr>
        <w:t xml:space="preserve">„Mein Wunsch war es, mit der LM </w:t>
      </w:r>
      <w:proofErr w:type="spellStart"/>
      <w:r w:rsidR="00867D16" w:rsidRPr="009E67E5">
        <w:rPr>
          <w:rFonts w:ascii="Arial" w:eastAsia="Arial" w:hAnsi="Arial" w:cs="Arial"/>
          <w:color w:val="000000" w:themeColor="text1"/>
          <w:sz w:val="22"/>
          <w:lang w:val="de-DE" w:bidi="de-DE"/>
        </w:rPr>
        <w:t>FlyingT</w:t>
      </w:r>
      <w:proofErr w:type="spellEnd"/>
      <w:r w:rsidR="00867D16" w:rsidRPr="009E67E5">
        <w:rPr>
          <w:rFonts w:ascii="Arial" w:eastAsia="Arial" w:hAnsi="Arial" w:cs="Arial"/>
          <w:color w:val="000000" w:themeColor="text1"/>
          <w:sz w:val="22"/>
          <w:lang w:val="de-DE" w:bidi="de-DE"/>
        </w:rPr>
        <w:t xml:space="preserve"> die Persönlichkeit und Eigenschaften der Frauen meiner Familie, und insbesondere meiner Mutter, zum Ausdruck zu bringen. </w:t>
      </w:r>
      <w:r w:rsidRPr="009E67E5">
        <w:rPr>
          <w:rFonts w:ascii="Arial" w:hAnsi="Arial" w:cs="Arial"/>
          <w:sz w:val="22"/>
          <w:lang w:val="de-DE"/>
        </w:rPr>
        <w:t xml:space="preserve">Sie sollte höchste Eleganz und unbändige Lebenskraft vereinen. Die säulenartige Struktur des fliegenden Tourbillons war mir sehr wichtig, da ich der festen Überzeugung bin, dass Frauen die tragende Säule der Menschheit sind. Gleichzeitig bringt der sonnenförmige Rotor eine weitere Bedeutungsebene ins Spiel: er symbolisiert die Fähigkeit, Leben zu schenken, eine Quelle zu sein, die Leben erhält, von der wir angezogen werden und um die wir uns drehen“, erklärt Maximilian </w:t>
      </w:r>
      <w:proofErr w:type="spellStart"/>
      <w:r w:rsidRPr="009E67E5">
        <w:rPr>
          <w:rFonts w:ascii="Arial" w:hAnsi="Arial" w:cs="Arial"/>
          <w:sz w:val="22"/>
          <w:lang w:val="de-DE"/>
        </w:rPr>
        <w:t>Büsser</w:t>
      </w:r>
      <w:proofErr w:type="spellEnd"/>
      <w:r w:rsidRPr="009E67E5">
        <w:rPr>
          <w:rFonts w:ascii="Arial" w:hAnsi="Arial" w:cs="Arial"/>
          <w:sz w:val="22"/>
          <w:lang w:val="de-DE"/>
        </w:rPr>
        <w:t>.</w:t>
      </w:r>
    </w:p>
    <w:p w14:paraId="711BC1FB" w14:textId="41F20870" w:rsidR="00B63670" w:rsidRPr="009E67E5" w:rsidRDefault="003410C8" w:rsidP="00544971">
      <w:pPr>
        <w:pStyle w:val="Sansinterligne"/>
        <w:jc w:val="both"/>
        <w:rPr>
          <w:rFonts w:ascii="Arial" w:hAnsi="Arial" w:cs="Arial"/>
          <w:sz w:val="22"/>
          <w:lang w:val="de-DE"/>
        </w:rPr>
      </w:pPr>
      <w:r w:rsidRPr="009E67E5">
        <w:rPr>
          <w:rFonts w:ascii="Arial" w:eastAsia="Arial" w:hAnsi="Arial" w:cs="Arial"/>
          <w:color w:val="000000" w:themeColor="text1"/>
          <w:sz w:val="22"/>
          <w:lang w:val="de-DE" w:bidi="de-DE"/>
        </w:rPr>
        <w:lastRenderedPageBreak/>
        <w:t xml:space="preserve">Die Legacy </w:t>
      </w:r>
      <w:proofErr w:type="spellStart"/>
      <w:r w:rsidRPr="009E67E5">
        <w:rPr>
          <w:rFonts w:ascii="Arial" w:eastAsia="Arial" w:hAnsi="Arial" w:cs="Arial"/>
          <w:color w:val="000000" w:themeColor="text1"/>
          <w:sz w:val="22"/>
          <w:lang w:val="de-DE" w:bidi="de-DE"/>
        </w:rPr>
        <w:t>Machine</w:t>
      </w:r>
      <w:proofErr w:type="spellEnd"/>
      <w:r w:rsidRPr="009E67E5">
        <w:rPr>
          <w:rFonts w:ascii="Arial" w:eastAsia="Arial" w:hAnsi="Arial" w:cs="Arial"/>
          <w:color w:val="000000" w:themeColor="text1"/>
          <w:sz w:val="22"/>
          <w:lang w:val="de-DE" w:bidi="de-DE"/>
        </w:rPr>
        <w:t xml:space="preserve"> </w:t>
      </w:r>
      <w:proofErr w:type="spellStart"/>
      <w:r w:rsidRPr="009E67E5">
        <w:rPr>
          <w:rFonts w:ascii="Arial" w:eastAsia="Arial" w:hAnsi="Arial" w:cs="Arial"/>
          <w:color w:val="000000" w:themeColor="text1"/>
          <w:sz w:val="22"/>
          <w:lang w:val="de-DE" w:bidi="de-DE"/>
        </w:rPr>
        <w:t>FlyingT</w:t>
      </w:r>
      <w:proofErr w:type="spellEnd"/>
      <w:r w:rsidRPr="009E67E5">
        <w:rPr>
          <w:rFonts w:ascii="Arial" w:eastAsia="Arial" w:hAnsi="Arial" w:cs="Arial"/>
          <w:color w:val="000000" w:themeColor="text1"/>
          <w:sz w:val="22"/>
          <w:lang w:val="de-DE" w:bidi="de-DE"/>
        </w:rPr>
        <w:t xml:space="preserve"> wurde erstmals 2019 in drei Editionen lanciert, alle in Weißgold und besetzt mit Diamanten. Es folgten zwei limitierte Editionen in 18-Karat-Rotgold und Platin, die sich ihrer Diamanten entledigten und stattdessen über guillochierte Zifferblätter verfügten.</w:t>
      </w:r>
    </w:p>
    <w:p w14:paraId="7BE2CA01" w14:textId="77777777" w:rsidR="002346E7" w:rsidRPr="009E67E5" w:rsidRDefault="002346E7" w:rsidP="00544971">
      <w:pPr>
        <w:pStyle w:val="Sansinterligne"/>
        <w:jc w:val="both"/>
        <w:rPr>
          <w:rFonts w:ascii="Arial" w:hAnsi="Arial" w:cs="Arial"/>
          <w:sz w:val="22"/>
          <w:lang w:val="de-DE"/>
        </w:rPr>
      </w:pPr>
    </w:p>
    <w:p w14:paraId="6B2FE891" w14:textId="7F8C45AF" w:rsidR="002346E7" w:rsidRPr="009E67E5" w:rsidRDefault="003410C8" w:rsidP="002346E7">
      <w:pPr>
        <w:pStyle w:val="Sansinterligne"/>
        <w:jc w:val="both"/>
        <w:rPr>
          <w:rFonts w:ascii="Arial" w:hAnsi="Arial" w:cs="Arial"/>
          <w:color w:val="000000" w:themeColor="text1"/>
          <w:sz w:val="22"/>
          <w:lang w:val="de-DE"/>
        </w:rPr>
      </w:pPr>
      <w:r w:rsidRPr="009E67E5">
        <w:rPr>
          <w:rFonts w:ascii="Arial" w:eastAsia="Arial" w:hAnsi="Arial" w:cs="Arial"/>
          <w:color w:val="000000" w:themeColor="text1"/>
          <w:sz w:val="22"/>
          <w:lang w:val="de-DE" w:bidi="de-DE"/>
        </w:rPr>
        <w:t xml:space="preserve">Seit 2020 bietet die Kollektion </w:t>
      </w:r>
      <w:proofErr w:type="spellStart"/>
      <w:r w:rsidRPr="009E67E5">
        <w:rPr>
          <w:rFonts w:ascii="Arial" w:eastAsia="Arial" w:hAnsi="Arial" w:cs="Arial"/>
          <w:color w:val="000000" w:themeColor="text1"/>
          <w:sz w:val="22"/>
          <w:lang w:val="de-DE" w:bidi="de-DE"/>
        </w:rPr>
        <w:t>FlyingT</w:t>
      </w:r>
      <w:proofErr w:type="spellEnd"/>
      <w:r w:rsidRPr="009E67E5">
        <w:rPr>
          <w:rFonts w:ascii="Arial" w:eastAsia="Arial" w:hAnsi="Arial" w:cs="Arial"/>
          <w:color w:val="000000" w:themeColor="text1"/>
          <w:sz w:val="22"/>
          <w:lang w:val="de-DE" w:bidi="de-DE"/>
        </w:rPr>
        <w:t xml:space="preserve"> jedes Jahr ein besonderes Zifferblatt aus Edelsteinen an, mit Editionen aus Lapislazuli, Malachit, Tigerauge </w:t>
      </w:r>
      <w:bookmarkStart w:id="0" w:name="_Hlk130885635"/>
      <w:r w:rsidRPr="009E67E5">
        <w:rPr>
          <w:rFonts w:ascii="Arial" w:eastAsia="Arial" w:hAnsi="Arial" w:cs="Arial"/>
          <w:color w:val="000000" w:themeColor="text1"/>
          <w:sz w:val="22"/>
          <w:lang w:val="de-DE" w:bidi="de-DE"/>
        </w:rPr>
        <w:t>und „</w:t>
      </w:r>
      <w:proofErr w:type="spellStart"/>
      <w:r w:rsidRPr="009E67E5">
        <w:rPr>
          <w:rFonts w:ascii="Arial" w:eastAsia="Arial" w:hAnsi="Arial" w:cs="Arial"/>
          <w:color w:val="000000" w:themeColor="text1"/>
          <w:sz w:val="22"/>
          <w:lang w:val="de-DE" w:bidi="de-DE"/>
        </w:rPr>
        <w:t>Cœur</w:t>
      </w:r>
      <w:proofErr w:type="spellEnd"/>
      <w:r w:rsidRPr="009E67E5">
        <w:rPr>
          <w:rFonts w:ascii="Arial" w:eastAsia="Arial" w:hAnsi="Arial" w:cs="Arial"/>
          <w:color w:val="000000" w:themeColor="text1"/>
          <w:sz w:val="22"/>
          <w:lang w:val="de-DE" w:bidi="de-DE"/>
        </w:rPr>
        <w:t xml:space="preserve"> de Rubis“ (</w:t>
      </w:r>
      <w:proofErr w:type="spellStart"/>
      <w:r w:rsidRPr="009E67E5">
        <w:rPr>
          <w:rFonts w:ascii="Arial" w:eastAsia="Arial" w:hAnsi="Arial" w:cs="Arial"/>
          <w:color w:val="000000" w:themeColor="text1"/>
          <w:sz w:val="22"/>
          <w:lang w:val="de-DE" w:bidi="de-DE"/>
        </w:rPr>
        <w:t>Anyolith</w:t>
      </w:r>
      <w:proofErr w:type="spellEnd"/>
      <w:r w:rsidRPr="009E67E5">
        <w:rPr>
          <w:rFonts w:ascii="Arial" w:eastAsia="Arial" w:hAnsi="Arial" w:cs="Arial"/>
          <w:color w:val="000000" w:themeColor="text1"/>
          <w:sz w:val="22"/>
          <w:lang w:val="de-DE" w:bidi="de-DE"/>
        </w:rPr>
        <w:t>)</w:t>
      </w:r>
      <w:bookmarkEnd w:id="0"/>
      <w:r w:rsidRPr="009E67E5">
        <w:rPr>
          <w:rFonts w:ascii="Arial" w:eastAsia="Arial" w:hAnsi="Arial" w:cs="Arial"/>
          <w:color w:val="000000" w:themeColor="text1"/>
          <w:sz w:val="22"/>
          <w:lang w:val="de-DE" w:bidi="de-DE"/>
        </w:rPr>
        <w:t xml:space="preserve">. Im Jahr 2024 wird die Serie durch die raffinierte Edition LM </w:t>
      </w:r>
      <w:proofErr w:type="spellStart"/>
      <w:r w:rsidRPr="009E67E5">
        <w:rPr>
          <w:rFonts w:ascii="Arial" w:eastAsia="Arial" w:hAnsi="Arial" w:cs="Arial"/>
          <w:color w:val="000000" w:themeColor="text1"/>
          <w:sz w:val="22"/>
          <w:lang w:val="de-DE" w:bidi="de-DE"/>
        </w:rPr>
        <w:t>FlyingT</w:t>
      </w:r>
      <w:proofErr w:type="spellEnd"/>
      <w:r w:rsidRPr="009E67E5">
        <w:rPr>
          <w:rFonts w:ascii="Arial" w:eastAsia="Arial" w:hAnsi="Arial" w:cs="Arial"/>
          <w:color w:val="000000" w:themeColor="text1"/>
          <w:sz w:val="22"/>
          <w:lang w:val="de-DE" w:bidi="de-DE"/>
        </w:rPr>
        <w:t xml:space="preserve"> Onyx ergänzt, bei der der tiefschwarze Edelstein in ein Gehäuse aus 18-Karat-Gelbgold eingefasst ist.</w:t>
      </w:r>
    </w:p>
    <w:p w14:paraId="21939EBA" w14:textId="2B77F8DE" w:rsidR="00C76B09" w:rsidRPr="009E67E5" w:rsidRDefault="00C76B09" w:rsidP="00544971">
      <w:pPr>
        <w:spacing w:after="0"/>
        <w:rPr>
          <w:rFonts w:ascii="Arial" w:hAnsi="Arial" w:cs="Arial"/>
          <w:b/>
          <w:bCs/>
          <w:sz w:val="28"/>
          <w:lang w:val="de-DE"/>
        </w:rPr>
      </w:pPr>
      <w:r w:rsidRPr="009E67E5">
        <w:rPr>
          <w:rFonts w:ascii="Arial" w:hAnsi="Arial" w:cs="Arial"/>
          <w:b/>
          <w:bCs/>
          <w:sz w:val="28"/>
          <w:lang w:val="de-DE"/>
        </w:rPr>
        <w:br w:type="page"/>
      </w:r>
    </w:p>
    <w:p w14:paraId="373D0E07" w14:textId="6B92DC63" w:rsidR="00B63670" w:rsidRPr="009E67E5" w:rsidRDefault="00C76B09" w:rsidP="00544971">
      <w:pPr>
        <w:pStyle w:val="Sansinterligne"/>
        <w:jc w:val="center"/>
        <w:rPr>
          <w:rFonts w:ascii="Arial" w:hAnsi="Arial" w:cs="Arial"/>
          <w:b/>
          <w:sz w:val="28"/>
          <w:lang w:val="de-DE"/>
        </w:rPr>
      </w:pPr>
      <w:r w:rsidRPr="009E67E5">
        <w:rPr>
          <w:rFonts w:ascii="Arial" w:hAnsi="Arial" w:cs="Arial"/>
          <w:b/>
          <w:bCs/>
          <w:sz w:val="28"/>
          <w:lang w:val="de-DE"/>
        </w:rPr>
        <w:lastRenderedPageBreak/>
        <w:t xml:space="preserve">DIE LEGACY MACHINE </w:t>
      </w:r>
      <w:r w:rsidR="00B5293F" w:rsidRPr="009E67E5">
        <w:rPr>
          <w:rFonts w:ascii="Arial" w:hAnsi="Arial" w:cs="Arial"/>
          <w:b/>
          <w:bCs/>
          <w:sz w:val="28"/>
          <w:lang w:val="de-DE"/>
        </w:rPr>
        <w:t xml:space="preserve">FLYING T </w:t>
      </w:r>
      <w:r w:rsidRPr="009E67E5">
        <w:rPr>
          <w:rFonts w:ascii="Arial" w:hAnsi="Arial" w:cs="Arial"/>
          <w:b/>
          <w:bCs/>
          <w:sz w:val="28"/>
          <w:lang w:val="de-DE"/>
        </w:rPr>
        <w:t>IM DETAIL</w:t>
      </w:r>
    </w:p>
    <w:p w14:paraId="0C3CC681" w14:textId="77777777" w:rsidR="00544971" w:rsidRPr="009E67E5" w:rsidRDefault="00544971" w:rsidP="00544971">
      <w:pPr>
        <w:pStyle w:val="Sansinterligne"/>
        <w:jc w:val="both"/>
        <w:rPr>
          <w:rFonts w:ascii="Arial" w:hAnsi="Arial" w:cs="Arial"/>
          <w:b/>
          <w:bCs/>
          <w:sz w:val="22"/>
          <w:lang w:val="de-DE"/>
        </w:rPr>
      </w:pPr>
    </w:p>
    <w:p w14:paraId="7D4B319B" w14:textId="3493269B" w:rsidR="00B63670" w:rsidRPr="009E67E5" w:rsidRDefault="00C76B09" w:rsidP="00544971">
      <w:pPr>
        <w:pStyle w:val="Sansinterligne"/>
        <w:jc w:val="both"/>
        <w:rPr>
          <w:rFonts w:ascii="Arial" w:hAnsi="Arial" w:cs="Arial"/>
          <w:b/>
          <w:sz w:val="22"/>
          <w:lang w:val="de-DE"/>
        </w:rPr>
      </w:pPr>
      <w:r w:rsidRPr="009E67E5">
        <w:rPr>
          <w:rFonts w:ascii="Arial" w:hAnsi="Arial" w:cs="Arial"/>
          <w:b/>
          <w:bCs/>
          <w:sz w:val="22"/>
          <w:lang w:val="de-DE"/>
        </w:rPr>
        <w:t>INSPIRATIONEN</w:t>
      </w:r>
    </w:p>
    <w:p w14:paraId="48BB04D0" w14:textId="77777777" w:rsidR="00B63670" w:rsidRPr="009E67E5" w:rsidRDefault="00B63670" w:rsidP="00544971">
      <w:pPr>
        <w:pStyle w:val="Sansinterligne"/>
        <w:jc w:val="both"/>
        <w:rPr>
          <w:rFonts w:ascii="Arial" w:hAnsi="Arial" w:cs="Arial"/>
          <w:sz w:val="22"/>
          <w:lang w:val="de-DE"/>
        </w:rPr>
      </w:pPr>
    </w:p>
    <w:p w14:paraId="49B482FE" w14:textId="1C2313C5"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Der kreative Prozess, der zur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führte, als sich Maximilian </w:t>
      </w:r>
      <w:proofErr w:type="spellStart"/>
      <w:r w:rsidRPr="009E67E5">
        <w:rPr>
          <w:rFonts w:ascii="Arial" w:hAnsi="Arial" w:cs="Arial"/>
          <w:sz w:val="22"/>
          <w:lang w:val="de-DE"/>
        </w:rPr>
        <w:t>Büsser</w:t>
      </w:r>
      <w:proofErr w:type="spellEnd"/>
      <w:r w:rsidRPr="009E67E5">
        <w:rPr>
          <w:rFonts w:ascii="Arial" w:hAnsi="Arial" w:cs="Arial"/>
          <w:sz w:val="22"/>
          <w:lang w:val="de-DE"/>
        </w:rPr>
        <w:t xml:space="preserve"> erstmals mit der Idee beschäftigte, etwas zu kreieren, das die weiblichen Einflüsse in seinem Leben widerspiegelt: </w:t>
      </w:r>
      <w:r w:rsidRPr="009E67E5">
        <w:rPr>
          <w:rFonts w:ascii="Arial" w:hAnsi="Arial" w:cs="Arial"/>
          <w:i/>
          <w:iCs/>
          <w:sz w:val="22"/>
          <w:lang w:val="de-DE"/>
        </w:rPr>
        <w:t>„Ich habe MB&amp;F gegründet, um etwas zu schaffen, woran ich glaube: dreidimensionale skulpturale kinetische Kunstwerke, die die Zeit anzeigen. Ich schuf diese Werke für mich selbst, nur so war es möglich, im Laufe der Jahre all diese verrückten und kühnen Stücke zu kreieren. Irgendwann aber entstand in mir der Wunsch, etwas für die Frauen in meiner Familie zu fertigen. Mein ganzes Leben lang haben mich ihre Einflüsse begleitet und daher stellte ich mich der Herausforderung, etwas für sie zu schaffen.“</w:t>
      </w:r>
    </w:p>
    <w:p w14:paraId="2D12258A" w14:textId="77777777" w:rsidR="00B63670" w:rsidRPr="009E67E5" w:rsidRDefault="00B63670" w:rsidP="00544971">
      <w:pPr>
        <w:pStyle w:val="Sansinterligne"/>
        <w:jc w:val="both"/>
        <w:rPr>
          <w:rFonts w:ascii="Arial" w:hAnsi="Arial" w:cs="Arial"/>
          <w:sz w:val="22"/>
          <w:lang w:val="de-DE"/>
        </w:rPr>
      </w:pPr>
    </w:p>
    <w:p w14:paraId="2C36DBC0"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Inspiriert wurde er dabei von der Kombination scheinbar unvereinbarer Eigenschaften, die die bedeutendsten weiblichen Figuren in Maximilian </w:t>
      </w:r>
      <w:proofErr w:type="spellStart"/>
      <w:r w:rsidRPr="009E67E5">
        <w:rPr>
          <w:rFonts w:ascii="Arial" w:hAnsi="Arial" w:cs="Arial"/>
          <w:sz w:val="22"/>
          <w:lang w:val="de-DE"/>
        </w:rPr>
        <w:t>Büssers</w:t>
      </w:r>
      <w:proofErr w:type="spellEnd"/>
      <w:r w:rsidRPr="009E67E5">
        <w:rPr>
          <w:rFonts w:ascii="Arial" w:hAnsi="Arial" w:cs="Arial"/>
          <w:sz w:val="22"/>
          <w:lang w:val="de-DE"/>
        </w:rPr>
        <w:t xml:space="preserve"> Leben charakterisiert. Eleganz war von großer Bedeutung, aber auch eine ansteckende Energie, die einen ganzen Raum voller Menschen in ihren Bann ziehen konnte. Linien und Aufbau der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verkörpern diese Eigenschaften: sie stehen den anderen Legacy Machines in Bezug auf Raffinesse und Klarheit in Nichts nach, verdanken dem zentralen fliegenden Tourbillon jedoch eine besondere Dynamik und Ausgelassenheit.</w:t>
      </w:r>
    </w:p>
    <w:p w14:paraId="4F992C91" w14:textId="77777777" w:rsidR="00B63670" w:rsidRPr="009E67E5" w:rsidRDefault="00B63670" w:rsidP="00544971">
      <w:pPr>
        <w:pStyle w:val="Sansinterligne"/>
        <w:jc w:val="both"/>
        <w:rPr>
          <w:rFonts w:ascii="Arial" w:hAnsi="Arial" w:cs="Arial"/>
          <w:sz w:val="22"/>
          <w:lang w:val="de-DE"/>
        </w:rPr>
      </w:pPr>
    </w:p>
    <w:p w14:paraId="424F8C05"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Der intime und persönliche Charakter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führte zu der Entscheidung, die Zeitanzeige an der 7-Uhr-Position des Zifferblatts anzubringen und das Zifferblatt um 50° zu neigen, sodass es zur Trägerin hin ausgerichtet ist. Die Botschaft ist subtil, aber eindeutig: Wer auch immer die Eigentümerinnen und Trägerinnen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sein mögen – ihre Zeit gehört nur ihnen und niemandem sonst.</w:t>
      </w:r>
    </w:p>
    <w:p w14:paraId="31F9A713" w14:textId="77777777" w:rsidR="00B63670" w:rsidRPr="009E67E5" w:rsidRDefault="00B63670" w:rsidP="00544971">
      <w:pPr>
        <w:pStyle w:val="Sansinterligne"/>
        <w:jc w:val="both"/>
        <w:rPr>
          <w:rFonts w:ascii="Arial" w:hAnsi="Arial" w:cs="Arial"/>
          <w:sz w:val="22"/>
          <w:lang w:val="de-DE"/>
        </w:rPr>
      </w:pPr>
    </w:p>
    <w:p w14:paraId="518B6203" w14:textId="77777777" w:rsidR="00B63670" w:rsidRPr="009E67E5" w:rsidRDefault="00C76B09" w:rsidP="00544971">
      <w:pPr>
        <w:pStyle w:val="Sansinterligne"/>
        <w:jc w:val="both"/>
        <w:rPr>
          <w:rFonts w:ascii="Arial" w:hAnsi="Arial" w:cs="Arial"/>
          <w:b/>
          <w:sz w:val="22"/>
          <w:lang w:val="de-DE"/>
        </w:rPr>
      </w:pPr>
      <w:r w:rsidRPr="009E67E5">
        <w:rPr>
          <w:rFonts w:ascii="Arial" w:hAnsi="Arial" w:cs="Arial"/>
          <w:b/>
          <w:bCs/>
          <w:sz w:val="22"/>
          <w:lang w:val="de-DE"/>
        </w:rPr>
        <w:t>DIE WEIBLICHE SEITE VON MB&amp;F ZUM VORSCHEIN BRINGEN</w:t>
      </w:r>
    </w:p>
    <w:p w14:paraId="6B3BF7D3" w14:textId="77777777" w:rsidR="00B63670" w:rsidRPr="009E67E5" w:rsidRDefault="00B63670" w:rsidP="00544971">
      <w:pPr>
        <w:pStyle w:val="Sansinterligne"/>
        <w:jc w:val="both"/>
        <w:rPr>
          <w:rFonts w:ascii="Arial" w:hAnsi="Arial" w:cs="Arial"/>
          <w:sz w:val="22"/>
          <w:lang w:val="de-DE"/>
        </w:rPr>
      </w:pPr>
    </w:p>
    <w:p w14:paraId="769F3D01"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i/>
          <w:iCs/>
          <w:sz w:val="22"/>
          <w:lang w:val="de-DE"/>
        </w:rPr>
        <w:t>„Ich wollte auf gar keinen Fall einfach Größe und Farbe einer maskulinen Uhr ändern und das Ergebnis dann als Damenuhr präsentieren“</w:t>
      </w:r>
      <w:r w:rsidRPr="009E67E5">
        <w:rPr>
          <w:rFonts w:ascii="Arial" w:hAnsi="Arial" w:cs="Arial"/>
          <w:sz w:val="22"/>
          <w:lang w:val="de-DE"/>
        </w:rPr>
        <w:t xml:space="preserve">, macht Maximilian </w:t>
      </w:r>
      <w:proofErr w:type="spellStart"/>
      <w:r w:rsidRPr="009E67E5">
        <w:rPr>
          <w:rFonts w:ascii="Arial" w:hAnsi="Arial" w:cs="Arial"/>
          <w:sz w:val="22"/>
          <w:lang w:val="de-DE"/>
        </w:rPr>
        <w:t>Büsser</w:t>
      </w:r>
      <w:proofErr w:type="spellEnd"/>
      <w:r w:rsidRPr="009E67E5">
        <w:rPr>
          <w:rFonts w:ascii="Arial" w:hAnsi="Arial" w:cs="Arial"/>
          <w:sz w:val="22"/>
          <w:lang w:val="de-DE"/>
        </w:rPr>
        <w:t xml:space="preserve"> deutlich. Hinter jeder Kreation von MB&amp;F steht ein komplexer Schaffensprozess, bei dem das ursprüngliche Konzept von Maximilian </w:t>
      </w:r>
      <w:proofErr w:type="spellStart"/>
      <w:r w:rsidRPr="009E67E5">
        <w:rPr>
          <w:rFonts w:ascii="Arial" w:hAnsi="Arial" w:cs="Arial"/>
          <w:sz w:val="22"/>
          <w:lang w:val="de-DE"/>
        </w:rPr>
        <w:t>Büsser</w:t>
      </w:r>
      <w:proofErr w:type="spellEnd"/>
      <w:r w:rsidRPr="009E67E5">
        <w:rPr>
          <w:rFonts w:ascii="Arial" w:hAnsi="Arial" w:cs="Arial"/>
          <w:sz w:val="22"/>
          <w:lang w:val="de-DE"/>
        </w:rPr>
        <w:t xml:space="preserve">, die gestalterische Finesse von Eric Giroud und der mechanische Einfallsreichtum des internen Technikerteams gleiches Gewicht haben. Ästhetische und philosophische Kohärenz ist für das Endergebnis von wesentlicher Bedeutung, das gilt für die kühne </w:t>
      </w:r>
      <w:proofErr w:type="spellStart"/>
      <w:r w:rsidRPr="009E67E5">
        <w:rPr>
          <w:rFonts w:ascii="Arial" w:hAnsi="Arial" w:cs="Arial"/>
          <w:sz w:val="22"/>
          <w:lang w:val="de-DE"/>
        </w:rPr>
        <w:t>Horological</w:t>
      </w:r>
      <w:proofErr w:type="spellEnd"/>
      <w:r w:rsidRPr="009E67E5">
        <w:rPr>
          <w:rFonts w:ascii="Arial" w:hAnsi="Arial" w:cs="Arial"/>
          <w:sz w:val="22"/>
          <w:lang w:val="de-DE"/>
        </w:rPr>
        <w:t xml:space="preserve">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N°5 „On The Road </w:t>
      </w:r>
      <w:proofErr w:type="spellStart"/>
      <w:r w:rsidRPr="009E67E5">
        <w:rPr>
          <w:rFonts w:ascii="Arial" w:hAnsi="Arial" w:cs="Arial"/>
          <w:sz w:val="22"/>
          <w:lang w:val="de-DE"/>
        </w:rPr>
        <w:t>Again</w:t>
      </w:r>
      <w:proofErr w:type="spellEnd"/>
      <w:r w:rsidRPr="009E67E5">
        <w:rPr>
          <w:rFonts w:ascii="Arial" w:hAnsi="Arial" w:cs="Arial"/>
          <w:sz w:val="22"/>
          <w:lang w:val="de-DE"/>
        </w:rPr>
        <w:t xml:space="preserve">“ ebenso wie für die technisch anspruchsvolle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Perpetual</w:t>
      </w:r>
      <w:proofErr w:type="spellEnd"/>
      <w:r w:rsidRPr="009E67E5">
        <w:rPr>
          <w:rFonts w:ascii="Arial" w:hAnsi="Arial" w:cs="Arial"/>
          <w:sz w:val="22"/>
          <w:lang w:val="de-DE"/>
        </w:rPr>
        <w:t xml:space="preserve"> mit hochgradiger Komplikation.</w:t>
      </w:r>
    </w:p>
    <w:p w14:paraId="55F44A2B" w14:textId="77777777" w:rsidR="00B63670" w:rsidRPr="009E67E5" w:rsidRDefault="00B63670" w:rsidP="00544971">
      <w:pPr>
        <w:pStyle w:val="Sansinterligne"/>
        <w:jc w:val="both"/>
        <w:rPr>
          <w:rFonts w:ascii="Arial" w:hAnsi="Arial" w:cs="Arial"/>
          <w:sz w:val="22"/>
          <w:lang w:val="de-DE"/>
        </w:rPr>
      </w:pPr>
    </w:p>
    <w:p w14:paraId="17CE48BD" w14:textId="1642BEB7" w:rsidR="00B63670" w:rsidRPr="009E67E5" w:rsidRDefault="002346E7" w:rsidP="00544971">
      <w:pPr>
        <w:pStyle w:val="Sansinterligne"/>
        <w:jc w:val="both"/>
        <w:rPr>
          <w:rFonts w:ascii="Arial" w:hAnsi="Arial" w:cs="Arial"/>
          <w:sz w:val="22"/>
          <w:lang w:val="de-DE"/>
        </w:rPr>
      </w:pPr>
      <w:r w:rsidRPr="009E67E5">
        <w:rPr>
          <w:rFonts w:ascii="Arial" w:hAnsi="Arial" w:cs="Arial"/>
          <w:color w:val="000000" w:themeColor="text1"/>
          <w:sz w:val="22"/>
          <w:lang w:val="de-DE"/>
        </w:rPr>
        <w:t xml:space="preserve">Um der feminin inspirierten LM </w:t>
      </w:r>
      <w:proofErr w:type="spellStart"/>
      <w:r w:rsidRPr="009E67E5">
        <w:rPr>
          <w:rFonts w:ascii="Arial" w:hAnsi="Arial" w:cs="Arial"/>
          <w:color w:val="000000" w:themeColor="text1"/>
          <w:sz w:val="22"/>
          <w:lang w:val="de-DE"/>
        </w:rPr>
        <w:t>FlyingT</w:t>
      </w:r>
      <w:proofErr w:type="spellEnd"/>
      <w:r w:rsidRPr="009E67E5">
        <w:rPr>
          <w:rFonts w:ascii="Arial" w:hAnsi="Arial" w:cs="Arial"/>
          <w:color w:val="000000" w:themeColor="text1"/>
          <w:sz w:val="22"/>
          <w:lang w:val="de-DE"/>
        </w:rPr>
        <w:t xml:space="preserve"> eine ganz besondere Raffinesse zu verleihen, wurde das Legacy-</w:t>
      </w:r>
      <w:proofErr w:type="spellStart"/>
      <w:r w:rsidRPr="009E67E5">
        <w:rPr>
          <w:rFonts w:ascii="Arial" w:hAnsi="Arial" w:cs="Arial"/>
          <w:color w:val="000000" w:themeColor="text1"/>
          <w:sz w:val="22"/>
          <w:lang w:val="de-DE"/>
        </w:rPr>
        <w:t>Machine</w:t>
      </w:r>
      <w:proofErr w:type="spellEnd"/>
      <w:r w:rsidRPr="009E67E5">
        <w:rPr>
          <w:rFonts w:ascii="Arial" w:hAnsi="Arial" w:cs="Arial"/>
          <w:color w:val="000000" w:themeColor="text1"/>
          <w:sz w:val="22"/>
          <w:lang w:val="de-DE"/>
        </w:rPr>
        <w:t>-Gehäuse komplett überarbeitet.</w:t>
      </w:r>
      <w:r w:rsidRPr="009E67E5">
        <w:rPr>
          <w:rFonts w:ascii="Arial" w:hAnsi="Arial" w:cs="Arial"/>
          <w:sz w:val="22"/>
          <w:lang w:val="de-DE"/>
        </w:rPr>
        <w:t xml:space="preserve"> </w:t>
      </w:r>
      <w:r w:rsidR="00525EB5" w:rsidRPr="009E67E5">
        <w:rPr>
          <w:rFonts w:ascii="Arial" w:hAnsi="Arial" w:cs="Arial"/>
          <w:sz w:val="22"/>
          <w:lang w:val="de-DE"/>
        </w:rPr>
        <w:t>Höhe und Durchmesser des Gehäuses wurden verringert, um die Aufmerksamkeit auf die stark gewölbte Kuppel aus Saphirglas zu lenken. Die Bandanstöße wurden verschmälert, ihre Biegung wurde betont und mit tiefen Fasen ein eleganteres Profil geschaffen.</w:t>
      </w:r>
    </w:p>
    <w:p w14:paraId="5FC92A76" w14:textId="77777777" w:rsidR="00B63670" w:rsidRPr="009E67E5" w:rsidRDefault="00B63670" w:rsidP="00544971">
      <w:pPr>
        <w:pStyle w:val="Sansinterligne"/>
        <w:jc w:val="both"/>
        <w:rPr>
          <w:rFonts w:ascii="Arial" w:hAnsi="Arial" w:cs="Arial"/>
          <w:sz w:val="22"/>
          <w:lang w:val="de-DE"/>
        </w:rPr>
      </w:pPr>
    </w:p>
    <w:p w14:paraId="436EECB9"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An der gesamten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wurden harte oder stark definierte Linien abgemildert, ein Beispiel hierfür sind die wellenförmigen Stunden- und Minutenzeiger – ein Motiv, das mit den Strahlen des sonnenförmigen automatischen Aufzugs wieder aufgegriffen wird.</w:t>
      </w:r>
    </w:p>
    <w:p w14:paraId="117C58B7" w14:textId="1297ED33" w:rsidR="00544971" w:rsidRPr="009E67E5" w:rsidRDefault="00544971">
      <w:pPr>
        <w:rPr>
          <w:rFonts w:ascii="Arial" w:hAnsi="Arial" w:cs="Arial"/>
          <w:sz w:val="22"/>
          <w:lang w:val="de-DE"/>
        </w:rPr>
      </w:pPr>
      <w:r w:rsidRPr="009E67E5">
        <w:rPr>
          <w:rFonts w:ascii="Arial" w:hAnsi="Arial" w:cs="Arial"/>
          <w:sz w:val="22"/>
          <w:lang w:val="de-DE"/>
        </w:rPr>
        <w:br w:type="page"/>
      </w:r>
    </w:p>
    <w:p w14:paraId="6A642059"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lastRenderedPageBreak/>
        <w:t xml:space="preserve">Asymmetrie spielt beim Design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eine besondere Rolle; von der Positionierung der Zeitanzeige bei sieben Uhr bis zur Zifferblattöffnung in Form einer Herzkammer, die das hervorstrebende Tourbillon einrahmt. Selbst der </w:t>
      </w:r>
      <w:proofErr w:type="spellStart"/>
      <w:r w:rsidRPr="009E67E5">
        <w:rPr>
          <w:rFonts w:ascii="Arial" w:hAnsi="Arial" w:cs="Arial"/>
          <w:sz w:val="22"/>
          <w:lang w:val="de-DE"/>
        </w:rPr>
        <w:t>Tourbillonkäfig</w:t>
      </w:r>
      <w:proofErr w:type="spellEnd"/>
      <w:r w:rsidRPr="009E67E5">
        <w:rPr>
          <w:rFonts w:ascii="Arial" w:hAnsi="Arial" w:cs="Arial"/>
          <w:sz w:val="22"/>
          <w:lang w:val="de-DE"/>
        </w:rPr>
        <w:t xml:space="preserve"> verweigert sich dieser Asymmetrie nicht und verfügt anstelle der für MB&amp;F-Tourbillons typischen symmetrischen Streitaxt über eine freitragende obere Brücke mit Doppelbögen.</w:t>
      </w:r>
    </w:p>
    <w:p w14:paraId="1E39D532" w14:textId="77777777" w:rsidR="00B63670" w:rsidRPr="009E67E5" w:rsidRDefault="00B63670" w:rsidP="00544971">
      <w:pPr>
        <w:pStyle w:val="Sansinterligne"/>
        <w:jc w:val="both"/>
        <w:rPr>
          <w:rFonts w:ascii="Arial" w:hAnsi="Arial" w:cs="Arial"/>
          <w:sz w:val="22"/>
          <w:lang w:val="de-DE"/>
        </w:rPr>
      </w:pPr>
    </w:p>
    <w:p w14:paraId="2BB490FE"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In der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finden sich immer wieder subtile Verweise auf die Auffassungen von Weiblichkeit, die in Max </w:t>
      </w:r>
      <w:proofErr w:type="spellStart"/>
      <w:r w:rsidRPr="009E67E5">
        <w:rPr>
          <w:rFonts w:ascii="Arial" w:hAnsi="Arial" w:cs="Arial"/>
          <w:sz w:val="22"/>
          <w:lang w:val="de-DE"/>
        </w:rPr>
        <w:t>Büsser</w:t>
      </w:r>
      <w:proofErr w:type="spellEnd"/>
      <w:r w:rsidRPr="009E67E5">
        <w:rPr>
          <w:rFonts w:ascii="Arial" w:hAnsi="Arial" w:cs="Arial"/>
          <w:sz w:val="22"/>
          <w:lang w:val="de-DE"/>
        </w:rPr>
        <w:t xml:space="preserve"> die stärkste Resonanz auslösen, zum Beispiel das Sonnenmotiv des automatischen Aufzugs und die Säulenkonstruktion des Tourbillons, die die Konzepte des </w:t>
      </w:r>
      <w:proofErr w:type="spellStart"/>
      <w:r w:rsidRPr="009E67E5">
        <w:rPr>
          <w:rFonts w:ascii="Arial" w:hAnsi="Arial" w:cs="Arial"/>
          <w:sz w:val="22"/>
          <w:lang w:val="de-DE"/>
        </w:rPr>
        <w:t>Lebenschenkens</w:t>
      </w:r>
      <w:proofErr w:type="spellEnd"/>
      <w:r w:rsidRPr="009E67E5">
        <w:rPr>
          <w:rFonts w:ascii="Arial" w:hAnsi="Arial" w:cs="Arial"/>
          <w:sz w:val="22"/>
          <w:lang w:val="de-DE"/>
        </w:rPr>
        <w:t xml:space="preserve"> und der Unterstützung aufgreifen.</w:t>
      </w:r>
    </w:p>
    <w:p w14:paraId="492B3218" w14:textId="77777777" w:rsidR="00B63670" w:rsidRPr="009E67E5" w:rsidRDefault="00B63670" w:rsidP="00544971">
      <w:pPr>
        <w:pStyle w:val="Sansinterligne"/>
        <w:jc w:val="both"/>
        <w:rPr>
          <w:rFonts w:ascii="Arial" w:hAnsi="Arial" w:cs="Arial"/>
          <w:sz w:val="22"/>
          <w:lang w:val="de-DE"/>
        </w:rPr>
      </w:pPr>
    </w:p>
    <w:p w14:paraId="07E15459" w14:textId="77777777" w:rsidR="00B63670" w:rsidRPr="009E67E5" w:rsidRDefault="00C76B09" w:rsidP="00544971">
      <w:pPr>
        <w:pStyle w:val="Sansinterligne"/>
        <w:jc w:val="both"/>
        <w:rPr>
          <w:rFonts w:ascii="Arial" w:hAnsi="Arial" w:cs="Arial"/>
          <w:b/>
          <w:sz w:val="22"/>
          <w:lang w:val="de-DE"/>
        </w:rPr>
      </w:pPr>
      <w:r w:rsidRPr="009E67E5">
        <w:rPr>
          <w:rFonts w:ascii="Arial" w:hAnsi="Arial" w:cs="Arial"/>
          <w:b/>
          <w:bCs/>
          <w:sz w:val="22"/>
          <w:lang w:val="de-DE"/>
        </w:rPr>
        <w:t>DIE MASCHINE</w:t>
      </w:r>
    </w:p>
    <w:p w14:paraId="6A6D8078" w14:textId="77777777" w:rsidR="00B63670" w:rsidRPr="009E67E5" w:rsidRDefault="00B63670" w:rsidP="00544971">
      <w:pPr>
        <w:pStyle w:val="Sansinterligne"/>
        <w:jc w:val="both"/>
        <w:rPr>
          <w:rFonts w:ascii="Arial" w:hAnsi="Arial" w:cs="Arial"/>
          <w:sz w:val="22"/>
          <w:lang w:val="de-DE"/>
        </w:rPr>
      </w:pPr>
    </w:p>
    <w:p w14:paraId="05E666E5"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Aus mechanischer Sicht liegen die Wurzeln der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in der </w:t>
      </w:r>
      <w:proofErr w:type="spellStart"/>
      <w:r w:rsidRPr="009E67E5">
        <w:rPr>
          <w:rFonts w:ascii="Arial" w:hAnsi="Arial" w:cs="Arial"/>
          <w:sz w:val="22"/>
          <w:lang w:val="de-DE"/>
        </w:rPr>
        <w:t>Horological</w:t>
      </w:r>
      <w:proofErr w:type="spellEnd"/>
      <w:r w:rsidRPr="009E67E5">
        <w:rPr>
          <w:rFonts w:ascii="Arial" w:hAnsi="Arial" w:cs="Arial"/>
          <w:sz w:val="22"/>
          <w:lang w:val="de-DE"/>
        </w:rPr>
        <w:t>-</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-Kollektion, vor allem in den HM6-Serien und in der HM7 </w:t>
      </w:r>
      <w:proofErr w:type="spellStart"/>
      <w:r w:rsidRPr="009E67E5">
        <w:rPr>
          <w:rFonts w:ascii="Arial" w:hAnsi="Arial" w:cs="Arial"/>
          <w:sz w:val="22"/>
          <w:lang w:val="de-DE"/>
        </w:rPr>
        <w:t>Aquapod</w:t>
      </w:r>
      <w:proofErr w:type="spellEnd"/>
      <w:r w:rsidRPr="009E67E5">
        <w:rPr>
          <w:rFonts w:ascii="Arial" w:hAnsi="Arial" w:cs="Arial"/>
          <w:sz w:val="22"/>
          <w:lang w:val="de-DE"/>
        </w:rPr>
        <w:t>.</w:t>
      </w:r>
    </w:p>
    <w:p w14:paraId="730616DC" w14:textId="77777777" w:rsidR="00B63670" w:rsidRPr="009E67E5" w:rsidRDefault="00B63670" w:rsidP="00544971">
      <w:pPr>
        <w:pStyle w:val="Sansinterligne"/>
        <w:jc w:val="both"/>
        <w:rPr>
          <w:rFonts w:ascii="Arial" w:hAnsi="Arial" w:cs="Arial"/>
          <w:sz w:val="22"/>
          <w:lang w:val="de-DE"/>
        </w:rPr>
      </w:pPr>
    </w:p>
    <w:p w14:paraId="4BA7F48D"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Im Unterschied zu den meisten modernen Uhrwerken, bei deren Aufbau ein radialer und </w:t>
      </w:r>
      <w:proofErr w:type="spellStart"/>
      <w:r w:rsidRPr="009E67E5">
        <w:rPr>
          <w:rFonts w:ascii="Arial" w:hAnsi="Arial" w:cs="Arial"/>
          <w:sz w:val="22"/>
          <w:lang w:val="de-DE"/>
        </w:rPr>
        <w:t>koplanarer</w:t>
      </w:r>
      <w:proofErr w:type="spellEnd"/>
      <w:r w:rsidRPr="009E67E5">
        <w:rPr>
          <w:rFonts w:ascii="Arial" w:hAnsi="Arial" w:cs="Arial"/>
          <w:sz w:val="22"/>
          <w:lang w:val="de-DE"/>
        </w:rPr>
        <w:t xml:space="preserve"> Ansatz verfolgt wird, liegt der Maschine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ein vertikaler und koaxialer Ansatz zugrunde. Das kinematische fliegende Tourbillon, das kühn über das Zifferblatt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hinausragt, ist ein visuell beeindruckendes Beispiel für die sich drehende Hemmung und steht in starkem Kontrast zu anderen fliegenden Tourbillons, die in der Regel die Grenzen der sie umgebenden Zifferblätter nicht überschreiten.</w:t>
      </w:r>
    </w:p>
    <w:p w14:paraId="055D9E2B" w14:textId="77777777" w:rsidR="00B63670" w:rsidRPr="009E67E5" w:rsidRDefault="00B63670" w:rsidP="00544971">
      <w:pPr>
        <w:pStyle w:val="Sansinterligne"/>
        <w:jc w:val="both"/>
        <w:rPr>
          <w:rFonts w:ascii="Arial" w:hAnsi="Arial" w:cs="Arial"/>
          <w:sz w:val="22"/>
          <w:lang w:val="de-DE"/>
        </w:rPr>
      </w:pPr>
    </w:p>
    <w:p w14:paraId="73897C09"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Fliegende Tourbillons sind – wie ihr Name schon vermuten lässt – nur an der Unterseite verankert und haben keine stabilisierende Brücke, die Seitwärtsbewegungen an der Spitze eindämmt. Da aus diesem Grund die Gesamtstabilität des fliegenden Tourbillons äußerst wichtig ist, wird es üblicherweise innerhalb des Uhrwerks positioniert. Die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lässt sich von diesem Sicherheitsbedürfnis nicht einschränken und zeigt ihr fliegendes Tourbillon voller Stolz und in all seiner Pracht.</w:t>
      </w:r>
    </w:p>
    <w:p w14:paraId="7C6849BF" w14:textId="77777777" w:rsidR="00B63670" w:rsidRPr="009E67E5" w:rsidRDefault="00B63670" w:rsidP="00544971">
      <w:pPr>
        <w:pStyle w:val="Sansinterligne"/>
        <w:jc w:val="both"/>
        <w:rPr>
          <w:rFonts w:ascii="Arial" w:hAnsi="Arial" w:cs="Arial"/>
          <w:sz w:val="22"/>
          <w:lang w:val="de-DE"/>
        </w:rPr>
      </w:pPr>
    </w:p>
    <w:p w14:paraId="47E2148E"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Eine weitere besondere Herausforderung bei der Konstruktion der LM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war die Form des oberen </w:t>
      </w:r>
      <w:proofErr w:type="spellStart"/>
      <w:r w:rsidRPr="009E67E5">
        <w:rPr>
          <w:rFonts w:ascii="Arial" w:hAnsi="Arial" w:cs="Arial"/>
          <w:sz w:val="22"/>
          <w:lang w:val="de-DE"/>
        </w:rPr>
        <w:t>Tourbillonkäfigs</w:t>
      </w:r>
      <w:proofErr w:type="spellEnd"/>
      <w:r w:rsidRPr="009E67E5">
        <w:rPr>
          <w:rFonts w:ascii="Arial" w:hAnsi="Arial" w:cs="Arial"/>
          <w:sz w:val="22"/>
          <w:lang w:val="de-DE"/>
        </w:rPr>
        <w:t xml:space="preserve">, die zur Folge hat, dass auf einer Seite des Tourbillons mehr Masse vorhanden ist als auf der anderen. Um dies zu kompensieren und das Gleichgewicht des Mechanismus zu gewährleisten, wurde unter dem </w:t>
      </w:r>
      <w:proofErr w:type="spellStart"/>
      <w:r w:rsidRPr="009E67E5">
        <w:rPr>
          <w:rFonts w:ascii="Arial" w:hAnsi="Arial" w:cs="Arial"/>
          <w:sz w:val="22"/>
          <w:lang w:val="de-DE"/>
        </w:rPr>
        <w:t>Tourbillonkäfig</w:t>
      </w:r>
      <w:proofErr w:type="spellEnd"/>
      <w:r w:rsidRPr="009E67E5">
        <w:rPr>
          <w:rFonts w:ascii="Arial" w:hAnsi="Arial" w:cs="Arial"/>
          <w:sz w:val="22"/>
          <w:lang w:val="de-DE"/>
        </w:rPr>
        <w:t xml:space="preserve"> – auf der Seite, die dem oberen </w:t>
      </w:r>
      <w:proofErr w:type="spellStart"/>
      <w:r w:rsidRPr="009E67E5">
        <w:rPr>
          <w:rFonts w:ascii="Arial" w:hAnsi="Arial" w:cs="Arial"/>
          <w:sz w:val="22"/>
          <w:lang w:val="de-DE"/>
        </w:rPr>
        <w:t>Tourbillonkäfig</w:t>
      </w:r>
      <w:proofErr w:type="spellEnd"/>
      <w:r w:rsidRPr="009E67E5">
        <w:rPr>
          <w:rFonts w:ascii="Arial" w:hAnsi="Arial" w:cs="Arial"/>
          <w:sz w:val="22"/>
          <w:lang w:val="de-DE"/>
        </w:rPr>
        <w:t xml:space="preserve"> gegenüberliegt – ein Gegengewicht versteckt.</w:t>
      </w:r>
    </w:p>
    <w:p w14:paraId="473B6247" w14:textId="77777777" w:rsidR="00B63670" w:rsidRPr="009E67E5" w:rsidRDefault="00B63670" w:rsidP="00544971">
      <w:pPr>
        <w:pStyle w:val="Sansinterligne"/>
        <w:jc w:val="both"/>
        <w:rPr>
          <w:rFonts w:ascii="Arial" w:hAnsi="Arial" w:cs="Arial"/>
          <w:sz w:val="22"/>
          <w:lang w:val="de-DE"/>
        </w:rPr>
      </w:pPr>
    </w:p>
    <w:p w14:paraId="4C361DB3"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Damit auf dem um 50° geneigten Zifferblatt die Zeit so präzise wie möglich angezeigt wird, wird das Drehmoment mit konischen Zahnrädern optimal von Ebene zu Ebene übertragen – eine Lösung, die als Erstes für die HM6 und später für die HM9 Flow verwendet wurde.</w:t>
      </w:r>
    </w:p>
    <w:p w14:paraId="531E490C" w14:textId="77777777" w:rsidR="00B63670" w:rsidRPr="009E67E5" w:rsidRDefault="00B63670" w:rsidP="00544971">
      <w:pPr>
        <w:pStyle w:val="Sansinterligne"/>
        <w:jc w:val="both"/>
        <w:rPr>
          <w:rFonts w:ascii="Arial" w:hAnsi="Arial" w:cs="Arial"/>
          <w:sz w:val="22"/>
          <w:lang w:val="de-DE"/>
        </w:rPr>
      </w:pPr>
    </w:p>
    <w:p w14:paraId="4BE53636" w14:textId="77777777" w:rsidR="00B63670" w:rsidRPr="009E67E5" w:rsidRDefault="00525EB5" w:rsidP="00544971">
      <w:pPr>
        <w:pStyle w:val="Sansinterligne"/>
        <w:jc w:val="both"/>
        <w:rPr>
          <w:rFonts w:ascii="Arial" w:hAnsi="Arial" w:cs="Arial"/>
          <w:sz w:val="22"/>
          <w:lang w:val="de-DE"/>
        </w:rPr>
      </w:pPr>
      <w:r w:rsidRPr="009E67E5">
        <w:rPr>
          <w:rFonts w:ascii="Arial" w:hAnsi="Arial" w:cs="Arial"/>
          <w:sz w:val="22"/>
          <w:lang w:val="de-DE"/>
        </w:rPr>
        <w:t xml:space="preserve">Die aus 280 Einzelteilen bestehende Maschine der Legacy </w:t>
      </w:r>
      <w:proofErr w:type="spellStart"/>
      <w:r w:rsidRPr="009E67E5">
        <w:rPr>
          <w:rFonts w:ascii="Arial" w:hAnsi="Arial" w:cs="Arial"/>
          <w:sz w:val="22"/>
          <w:lang w:val="de-DE"/>
        </w:rPr>
        <w:t>Machine</w:t>
      </w:r>
      <w:proofErr w:type="spellEnd"/>
      <w:r w:rsidRPr="009E67E5">
        <w:rPr>
          <w:rFonts w:ascii="Arial" w:hAnsi="Arial" w:cs="Arial"/>
          <w:sz w:val="22"/>
          <w:lang w:val="de-DE"/>
        </w:rPr>
        <w:t xml:space="preserve"> </w:t>
      </w:r>
      <w:proofErr w:type="spellStart"/>
      <w:r w:rsidRPr="009E67E5">
        <w:rPr>
          <w:rFonts w:ascii="Arial" w:hAnsi="Arial" w:cs="Arial"/>
          <w:sz w:val="22"/>
          <w:lang w:val="de-DE"/>
        </w:rPr>
        <w:t>FlyingT</w:t>
      </w:r>
      <w:proofErr w:type="spellEnd"/>
      <w:r w:rsidRPr="009E67E5">
        <w:rPr>
          <w:rFonts w:ascii="Arial" w:hAnsi="Arial" w:cs="Arial"/>
          <w:sz w:val="22"/>
          <w:lang w:val="de-DE"/>
        </w:rPr>
        <w:t xml:space="preserve"> hat eine Gangreserve von vier Tagen (100 Stunden) und damit eine der höchsten bei MB&amp;F – ein Beweis für die zunehmende interne Expertise und Erfahrung.</w:t>
      </w:r>
    </w:p>
    <w:p w14:paraId="335DA230" w14:textId="77777777" w:rsidR="00B63670" w:rsidRPr="009E67E5" w:rsidRDefault="00525EB5" w:rsidP="00544971">
      <w:pPr>
        <w:spacing w:after="0"/>
        <w:rPr>
          <w:rFonts w:ascii="Arial" w:hAnsi="Arial" w:cs="Arial"/>
          <w:b/>
          <w:sz w:val="28"/>
          <w:lang w:val="de-DE"/>
        </w:rPr>
      </w:pPr>
      <w:r w:rsidRPr="009E67E5">
        <w:rPr>
          <w:rFonts w:ascii="Arial" w:hAnsi="Arial" w:cs="Arial"/>
          <w:b/>
          <w:bCs/>
          <w:sz w:val="28"/>
          <w:lang w:val="de-DE"/>
        </w:rPr>
        <w:br w:type="page"/>
      </w:r>
    </w:p>
    <w:p w14:paraId="2A23ECD9" w14:textId="08F86FC2" w:rsidR="005A48FF" w:rsidRPr="009E67E5" w:rsidRDefault="00C76B09" w:rsidP="00544971">
      <w:pPr>
        <w:pStyle w:val="Sansinterligne"/>
        <w:jc w:val="center"/>
        <w:rPr>
          <w:rFonts w:ascii="Arial" w:hAnsi="Arial" w:cs="Arial"/>
          <w:b/>
          <w:sz w:val="28"/>
          <w:lang w:val="de-DE"/>
        </w:rPr>
      </w:pPr>
      <w:r w:rsidRPr="009E67E5">
        <w:rPr>
          <w:rFonts w:ascii="Arial" w:hAnsi="Arial" w:cs="Arial"/>
          <w:b/>
          <w:bCs/>
          <w:sz w:val="28"/>
          <w:lang w:val="de-DE"/>
        </w:rPr>
        <w:lastRenderedPageBreak/>
        <w:t xml:space="preserve">TECHNISCHE EIGENSCHAFTEN DER </w:t>
      </w:r>
      <w:r w:rsidR="00525EB5" w:rsidRPr="009E67E5">
        <w:rPr>
          <w:rFonts w:ascii="Arial" w:hAnsi="Arial" w:cs="Arial"/>
          <w:b/>
          <w:bCs/>
          <w:sz w:val="28"/>
          <w:lang w:val="de-DE"/>
        </w:rPr>
        <w:t xml:space="preserve">LM </w:t>
      </w:r>
      <w:r w:rsidR="00D35E04" w:rsidRPr="009E67E5">
        <w:rPr>
          <w:rFonts w:ascii="Arial" w:hAnsi="Arial" w:cs="Arial"/>
          <w:b/>
          <w:bCs/>
          <w:sz w:val="28"/>
          <w:lang w:val="de-DE"/>
        </w:rPr>
        <w:t>FLYING</w:t>
      </w:r>
      <w:r w:rsidR="00525EB5" w:rsidRPr="009E67E5">
        <w:rPr>
          <w:rFonts w:ascii="Arial" w:hAnsi="Arial" w:cs="Arial"/>
          <w:b/>
          <w:bCs/>
          <w:sz w:val="28"/>
          <w:lang w:val="de-DE"/>
        </w:rPr>
        <w:t xml:space="preserve"> T</w:t>
      </w:r>
    </w:p>
    <w:p w14:paraId="76EFCA8F" w14:textId="77777777" w:rsidR="00544971" w:rsidRPr="009E67E5" w:rsidRDefault="00544971" w:rsidP="00544971">
      <w:pPr>
        <w:pStyle w:val="Sansinterligne"/>
        <w:jc w:val="both"/>
        <w:rPr>
          <w:rFonts w:ascii="Arial" w:hAnsi="Arial" w:cs="Arial"/>
          <w:b/>
          <w:bCs/>
          <w:sz w:val="22"/>
          <w:szCs w:val="22"/>
          <w:lang w:val="de-DE"/>
        </w:rPr>
      </w:pPr>
    </w:p>
    <w:p w14:paraId="5F7FA65C" w14:textId="370DB19B" w:rsidR="003410C8" w:rsidRPr="009E67E5" w:rsidRDefault="003410C8" w:rsidP="003410C8">
      <w:pPr>
        <w:pStyle w:val="Sansinterligne"/>
        <w:jc w:val="both"/>
        <w:rPr>
          <w:rFonts w:ascii="Arial" w:hAnsi="Arial" w:cs="Arial"/>
          <w:b/>
          <w:color w:val="000000" w:themeColor="text1"/>
          <w:sz w:val="22"/>
          <w:szCs w:val="22"/>
          <w:lang w:val="de-DE"/>
        </w:rPr>
      </w:pPr>
      <w:r w:rsidRPr="009E67E5">
        <w:rPr>
          <w:rFonts w:ascii="Arial" w:eastAsia="Arial" w:hAnsi="Arial" w:cs="Arial"/>
          <w:b/>
          <w:color w:val="000000" w:themeColor="text1"/>
          <w:sz w:val="22"/>
          <w:szCs w:val="22"/>
          <w:lang w:val="de-DE" w:bidi="de-DE"/>
        </w:rPr>
        <w:t xml:space="preserve">- Diamantbesetzte Editionen mit Gehäusen in 18-Karat-Weißgold mit schwarz lackiertem Zifferblatt oder Zifferblättern mit Diamanten in </w:t>
      </w:r>
      <w:proofErr w:type="spellStart"/>
      <w:r w:rsidRPr="009E67E5">
        <w:rPr>
          <w:rFonts w:ascii="Arial" w:eastAsia="Arial" w:hAnsi="Arial" w:cs="Arial"/>
          <w:b/>
          <w:color w:val="000000" w:themeColor="text1"/>
          <w:sz w:val="22"/>
          <w:szCs w:val="22"/>
          <w:lang w:val="de-DE" w:bidi="de-DE"/>
        </w:rPr>
        <w:t>Pavé</w:t>
      </w:r>
      <w:proofErr w:type="spellEnd"/>
      <w:r w:rsidRPr="009E67E5">
        <w:rPr>
          <w:rFonts w:ascii="Arial" w:eastAsia="Arial" w:hAnsi="Arial" w:cs="Arial"/>
          <w:b/>
          <w:color w:val="000000" w:themeColor="text1"/>
          <w:sz w:val="22"/>
          <w:szCs w:val="22"/>
          <w:lang w:val="de-DE" w:bidi="de-DE"/>
        </w:rPr>
        <w:t>-Fassung, Diamanten im Baguette-Schliff, aus Lapislazuli, Malachit oder „</w:t>
      </w:r>
      <w:proofErr w:type="spellStart"/>
      <w:r w:rsidRPr="009E67E5">
        <w:rPr>
          <w:rFonts w:ascii="Arial" w:eastAsia="Arial" w:hAnsi="Arial" w:cs="Arial"/>
          <w:b/>
          <w:color w:val="000000" w:themeColor="text1"/>
          <w:sz w:val="22"/>
          <w:szCs w:val="22"/>
          <w:lang w:val="de-DE" w:bidi="de-DE"/>
        </w:rPr>
        <w:t>Cœur</w:t>
      </w:r>
      <w:proofErr w:type="spellEnd"/>
      <w:r w:rsidRPr="009E67E5">
        <w:rPr>
          <w:rFonts w:ascii="Arial" w:eastAsia="Arial" w:hAnsi="Arial" w:cs="Arial"/>
          <w:b/>
          <w:color w:val="000000" w:themeColor="text1"/>
          <w:sz w:val="22"/>
          <w:szCs w:val="22"/>
          <w:lang w:val="de-DE" w:bidi="de-DE"/>
        </w:rPr>
        <w:t xml:space="preserve"> de Rubis“ </w:t>
      </w:r>
      <w:r w:rsidRPr="009E67E5">
        <w:rPr>
          <w:rFonts w:ascii="Arial" w:eastAsia="Arial" w:hAnsi="Arial" w:cs="Arial"/>
          <w:color w:val="000000" w:themeColor="text1"/>
          <w:sz w:val="22"/>
          <w:lang w:val="de-DE" w:bidi="de-DE"/>
        </w:rPr>
        <w:t>(</w:t>
      </w:r>
      <w:proofErr w:type="spellStart"/>
      <w:r w:rsidRPr="009E67E5">
        <w:rPr>
          <w:rFonts w:ascii="Arial" w:eastAsia="Arial" w:hAnsi="Arial" w:cs="Arial"/>
          <w:b/>
          <w:color w:val="000000" w:themeColor="text1"/>
          <w:sz w:val="22"/>
          <w:szCs w:val="22"/>
          <w:lang w:val="de-DE" w:bidi="de-DE"/>
        </w:rPr>
        <w:t>Anyolit</w:t>
      </w:r>
      <w:proofErr w:type="spellEnd"/>
      <w:r w:rsidRPr="009E67E5">
        <w:rPr>
          <w:rFonts w:ascii="Arial" w:eastAsia="Arial" w:hAnsi="Arial" w:cs="Arial"/>
          <w:b/>
          <w:color w:val="000000" w:themeColor="text1"/>
          <w:sz w:val="22"/>
          <w:szCs w:val="22"/>
          <w:lang w:val="de-DE" w:bidi="de-DE"/>
        </w:rPr>
        <w:t>)</w:t>
      </w:r>
    </w:p>
    <w:p w14:paraId="3F1DEE44" w14:textId="77777777" w:rsidR="003410C8" w:rsidRPr="009E67E5" w:rsidRDefault="003410C8" w:rsidP="003410C8">
      <w:pPr>
        <w:pStyle w:val="Sansinterligne"/>
        <w:jc w:val="both"/>
        <w:rPr>
          <w:rFonts w:ascii="Arial" w:hAnsi="Arial" w:cs="Arial"/>
          <w:b/>
          <w:color w:val="000000" w:themeColor="text1"/>
          <w:sz w:val="22"/>
          <w:szCs w:val="22"/>
          <w:lang w:val="de-DE"/>
        </w:rPr>
      </w:pPr>
      <w:r w:rsidRPr="009E67E5">
        <w:rPr>
          <w:rFonts w:ascii="Arial" w:eastAsia="Arial" w:hAnsi="Arial" w:cs="Arial"/>
          <w:b/>
          <w:color w:val="000000" w:themeColor="text1"/>
          <w:sz w:val="22"/>
          <w:szCs w:val="22"/>
          <w:lang w:val="de-DE" w:bidi="de-DE"/>
        </w:rPr>
        <w:t xml:space="preserve">- Limitierte Editionen aus 18-Karat-Rotgold und Platin mit guillochierten Zifferblättern </w:t>
      </w:r>
    </w:p>
    <w:p w14:paraId="7A4A6E2E" w14:textId="77777777" w:rsidR="003410C8" w:rsidRPr="009E67E5" w:rsidRDefault="003410C8" w:rsidP="003410C8">
      <w:pPr>
        <w:pStyle w:val="Sansinterligne"/>
        <w:jc w:val="both"/>
        <w:rPr>
          <w:rFonts w:ascii="Arial" w:hAnsi="Arial" w:cs="Arial"/>
          <w:b/>
          <w:color w:val="000000" w:themeColor="text1"/>
          <w:sz w:val="22"/>
          <w:szCs w:val="22"/>
          <w:lang w:val="de-DE"/>
        </w:rPr>
      </w:pPr>
      <w:r w:rsidRPr="009E67E5">
        <w:rPr>
          <w:rFonts w:ascii="Arial" w:eastAsia="Arial" w:hAnsi="Arial" w:cs="Arial"/>
          <w:b/>
          <w:color w:val="000000" w:themeColor="text1"/>
          <w:sz w:val="22"/>
          <w:szCs w:val="22"/>
          <w:lang w:val="de-DE" w:bidi="de-DE"/>
        </w:rPr>
        <w:t>- Diamantbesetzte Edition mit Gehäuse aus 18-Karat-Gelbgold mit Zifferblatt aus Tigerauge</w:t>
      </w:r>
    </w:p>
    <w:p w14:paraId="710EAE09" w14:textId="1471E5DB" w:rsidR="002346E7" w:rsidRPr="009E67E5" w:rsidRDefault="003410C8" w:rsidP="003410C8">
      <w:pPr>
        <w:pStyle w:val="Sansinterligne"/>
        <w:jc w:val="both"/>
        <w:rPr>
          <w:rFonts w:ascii="Arial" w:hAnsi="Arial" w:cs="Arial"/>
          <w:b/>
          <w:color w:val="000000" w:themeColor="text1"/>
          <w:sz w:val="22"/>
          <w:szCs w:val="22"/>
          <w:lang w:val="de-DE"/>
        </w:rPr>
      </w:pPr>
      <w:r w:rsidRPr="009E67E5">
        <w:rPr>
          <w:rFonts w:ascii="Arial" w:eastAsia="Arial" w:hAnsi="Arial" w:cs="Arial"/>
          <w:b/>
          <w:color w:val="000000" w:themeColor="text1"/>
          <w:sz w:val="22"/>
          <w:szCs w:val="22"/>
          <w:lang w:val="de-DE" w:bidi="de-DE"/>
        </w:rPr>
        <w:t>- Gehäuse aus 18-Karat-Gelbgold mit Zifferblatt aus Onyx</w:t>
      </w:r>
    </w:p>
    <w:p w14:paraId="2A91C14A" w14:textId="77777777" w:rsidR="005A48FF" w:rsidRPr="009E67E5" w:rsidRDefault="005A48FF" w:rsidP="00544971">
      <w:pPr>
        <w:pStyle w:val="Sansinterligne"/>
        <w:jc w:val="both"/>
        <w:rPr>
          <w:rFonts w:ascii="Arial" w:hAnsi="Arial" w:cs="Arial"/>
          <w:sz w:val="22"/>
          <w:szCs w:val="22"/>
          <w:lang w:val="de-DE"/>
        </w:rPr>
      </w:pPr>
    </w:p>
    <w:p w14:paraId="34B0EBC8" w14:textId="77777777" w:rsidR="005A48FF" w:rsidRPr="009E67E5" w:rsidRDefault="00525EB5" w:rsidP="00544971">
      <w:pPr>
        <w:pStyle w:val="Sansinterligne"/>
        <w:jc w:val="both"/>
        <w:rPr>
          <w:rFonts w:ascii="Arial" w:hAnsi="Arial" w:cs="Arial"/>
          <w:b/>
          <w:sz w:val="22"/>
          <w:szCs w:val="22"/>
          <w:lang w:val="de-DE"/>
        </w:rPr>
      </w:pPr>
      <w:r w:rsidRPr="009E67E5">
        <w:rPr>
          <w:rFonts w:ascii="Arial" w:hAnsi="Arial" w:cs="Arial"/>
          <w:b/>
          <w:bCs/>
          <w:sz w:val="22"/>
          <w:szCs w:val="22"/>
          <w:lang w:val="de-DE"/>
        </w:rPr>
        <w:t>Maschine</w:t>
      </w:r>
    </w:p>
    <w:p w14:paraId="02521E78"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Dreidimensionale vertikale Architektur, automatischer Aufzug, intern von MB&amp;F konzipiert und entwickelt</w:t>
      </w:r>
    </w:p>
    <w:p w14:paraId="236787A9"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Zentrales fliegendes 60-Sekunden-Tourbillon</w:t>
      </w:r>
    </w:p>
    <w:p w14:paraId="55CC1C5D"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Gangreserve: 100 Stunden</w:t>
      </w:r>
    </w:p>
    <w:p w14:paraId="1268EE96" w14:textId="6BBBE601" w:rsidR="005A48FF" w:rsidRPr="009E67E5" w:rsidRDefault="00544971" w:rsidP="00544971">
      <w:pPr>
        <w:pStyle w:val="Sansinterligne"/>
        <w:jc w:val="both"/>
        <w:rPr>
          <w:rFonts w:ascii="Arial" w:hAnsi="Arial" w:cs="Arial"/>
          <w:sz w:val="22"/>
          <w:szCs w:val="22"/>
          <w:lang w:val="de-DE"/>
        </w:rPr>
      </w:pPr>
      <w:r w:rsidRPr="009E67E5">
        <w:rPr>
          <w:rFonts w:ascii="Arial" w:hAnsi="Arial" w:cs="Arial"/>
          <w:sz w:val="22"/>
          <w:szCs w:val="22"/>
          <w:lang w:val="de-DE"/>
        </w:rPr>
        <w:t>Schwingfrequenz: 2,5</w:t>
      </w:r>
      <w:r w:rsidR="00525EB5" w:rsidRPr="009E67E5">
        <w:rPr>
          <w:rFonts w:ascii="Arial" w:hAnsi="Arial" w:cs="Arial"/>
          <w:sz w:val="22"/>
          <w:szCs w:val="22"/>
          <w:lang w:val="de-DE"/>
        </w:rPr>
        <w:t>Hz / 18 000 Halbschwingungen pro Stunde</w:t>
      </w:r>
    </w:p>
    <w:p w14:paraId="5E9598F4"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Dreidimensionaler, sonnenförmiger Aufzug in 18-Karat-5N+-Rotgold, Titan und Platin.</w:t>
      </w:r>
    </w:p>
    <w:p w14:paraId="2C19A5C7"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Bauteile: 280</w:t>
      </w:r>
    </w:p>
    <w:p w14:paraId="6EF994AA"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Lagersteine: 30</w:t>
      </w:r>
    </w:p>
    <w:p w14:paraId="77C921A2" w14:textId="77777777" w:rsidR="005A48FF" w:rsidRPr="009E67E5" w:rsidRDefault="005A48FF" w:rsidP="00544971">
      <w:pPr>
        <w:pStyle w:val="Sansinterligne"/>
        <w:jc w:val="both"/>
        <w:rPr>
          <w:rFonts w:ascii="Arial" w:hAnsi="Arial" w:cs="Arial"/>
          <w:sz w:val="22"/>
          <w:szCs w:val="22"/>
          <w:lang w:val="de-DE"/>
        </w:rPr>
      </w:pPr>
    </w:p>
    <w:p w14:paraId="7A1C48FF" w14:textId="77777777" w:rsidR="005A48FF" w:rsidRPr="009E67E5" w:rsidRDefault="00525EB5" w:rsidP="00544971">
      <w:pPr>
        <w:pStyle w:val="Sansinterligne"/>
        <w:jc w:val="both"/>
        <w:rPr>
          <w:rFonts w:ascii="Arial" w:hAnsi="Arial" w:cs="Arial"/>
          <w:b/>
          <w:sz w:val="22"/>
          <w:szCs w:val="22"/>
          <w:lang w:val="de-DE"/>
        </w:rPr>
      </w:pPr>
      <w:r w:rsidRPr="009E67E5">
        <w:rPr>
          <w:rFonts w:ascii="Arial" w:hAnsi="Arial" w:cs="Arial"/>
          <w:b/>
          <w:bCs/>
          <w:sz w:val="22"/>
          <w:szCs w:val="22"/>
          <w:lang w:val="de-DE"/>
        </w:rPr>
        <w:t>Funktionen/Anzeigen</w:t>
      </w:r>
    </w:p>
    <w:p w14:paraId="2A29564D"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Stunden und Minuten werden auf einem um 50° vertikal geneigten Zifferblatt durch zwei Serpentinenzeiger angezeigt.</w:t>
      </w:r>
    </w:p>
    <w:p w14:paraId="0EE07E99"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Zwei Kronen: links zum Aufziehen und rechts zum Zeiteinstellen.</w:t>
      </w:r>
    </w:p>
    <w:p w14:paraId="55657704" w14:textId="77777777" w:rsidR="005A48FF" w:rsidRPr="009E67E5" w:rsidRDefault="005A48FF" w:rsidP="00544971">
      <w:pPr>
        <w:pStyle w:val="Sansinterligne"/>
        <w:jc w:val="both"/>
        <w:rPr>
          <w:rFonts w:ascii="Arial" w:hAnsi="Arial" w:cs="Arial"/>
          <w:sz w:val="22"/>
          <w:szCs w:val="22"/>
          <w:lang w:val="de-DE"/>
        </w:rPr>
      </w:pPr>
    </w:p>
    <w:p w14:paraId="3093C093" w14:textId="77777777" w:rsidR="005A48FF" w:rsidRPr="009E67E5" w:rsidRDefault="00525EB5" w:rsidP="00544971">
      <w:pPr>
        <w:pStyle w:val="Sansinterligne"/>
        <w:jc w:val="both"/>
        <w:rPr>
          <w:rFonts w:ascii="Arial" w:hAnsi="Arial" w:cs="Arial"/>
          <w:b/>
          <w:sz w:val="22"/>
          <w:szCs w:val="22"/>
          <w:lang w:val="de-DE"/>
        </w:rPr>
      </w:pPr>
      <w:r w:rsidRPr="009E67E5">
        <w:rPr>
          <w:rFonts w:ascii="Arial" w:hAnsi="Arial" w:cs="Arial"/>
          <w:b/>
          <w:bCs/>
          <w:sz w:val="22"/>
          <w:szCs w:val="22"/>
          <w:lang w:val="de-DE"/>
        </w:rPr>
        <w:t>Gehäuse</w:t>
      </w:r>
    </w:p>
    <w:p w14:paraId="2F4FA55D" w14:textId="2BB7A563" w:rsidR="003A532E"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 xml:space="preserve">Material: 18-Karat-Weißgold mit Diamanten, </w:t>
      </w:r>
      <w:r w:rsidR="00001E6E" w:rsidRPr="009E67E5">
        <w:rPr>
          <w:rFonts w:ascii="Arial" w:hAnsi="Arial" w:cs="Arial"/>
          <w:sz w:val="22"/>
          <w:szCs w:val="22"/>
          <w:lang w:val="de-DE"/>
        </w:rPr>
        <w:t>18-Karat-Rotgold oder Platin</w:t>
      </w:r>
      <w:r w:rsidR="00C77528" w:rsidRPr="009E67E5">
        <w:rPr>
          <w:rFonts w:ascii="Arial" w:hAnsi="Arial" w:cs="Arial"/>
          <w:sz w:val="22"/>
          <w:szCs w:val="22"/>
          <w:lang w:val="de-DE"/>
        </w:rPr>
        <w:t xml:space="preserve">, 18-Karat-Gelbgold mit </w:t>
      </w:r>
      <w:r w:rsidR="00C23916" w:rsidRPr="009E67E5">
        <w:rPr>
          <w:rFonts w:ascii="Arial" w:hAnsi="Arial" w:cs="Arial"/>
          <w:sz w:val="22"/>
          <w:szCs w:val="22"/>
          <w:lang w:val="de-DE"/>
        </w:rPr>
        <w:t xml:space="preserve">oder ohne </w:t>
      </w:r>
      <w:r w:rsidR="00C77528" w:rsidRPr="009E67E5">
        <w:rPr>
          <w:rFonts w:ascii="Arial" w:hAnsi="Arial" w:cs="Arial"/>
          <w:sz w:val="22"/>
          <w:szCs w:val="22"/>
          <w:lang w:val="de-DE"/>
        </w:rPr>
        <w:t>Diama</w:t>
      </w:r>
      <w:r w:rsidR="00D92084" w:rsidRPr="009E67E5">
        <w:rPr>
          <w:rFonts w:ascii="Arial" w:hAnsi="Arial" w:cs="Arial"/>
          <w:sz w:val="22"/>
          <w:szCs w:val="22"/>
          <w:lang w:val="de-DE"/>
        </w:rPr>
        <w:t>n</w:t>
      </w:r>
      <w:r w:rsidR="00C77528" w:rsidRPr="009E67E5">
        <w:rPr>
          <w:rFonts w:ascii="Arial" w:hAnsi="Arial" w:cs="Arial"/>
          <w:sz w:val="22"/>
          <w:szCs w:val="22"/>
          <w:lang w:val="de-DE"/>
        </w:rPr>
        <w:t>ten.</w:t>
      </w:r>
    </w:p>
    <w:p w14:paraId="1D87B216" w14:textId="77777777" w:rsidR="001F047B"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Auf der Vorderseite eine hohe Kuppel aus beidseitig entspiegeltem Saphirglas, auf der Rückseite Saphirglas.</w:t>
      </w:r>
    </w:p>
    <w:p w14:paraId="79C7AC89" w14:textId="3B587927" w:rsidR="005A48FF" w:rsidRPr="009E67E5" w:rsidRDefault="00544971" w:rsidP="00544971">
      <w:pPr>
        <w:pStyle w:val="Sansinterligne"/>
        <w:jc w:val="both"/>
        <w:rPr>
          <w:rFonts w:ascii="Arial" w:hAnsi="Arial" w:cs="Arial"/>
          <w:sz w:val="22"/>
          <w:szCs w:val="22"/>
          <w:lang w:val="de-DE"/>
        </w:rPr>
      </w:pPr>
      <w:r w:rsidRPr="009E67E5">
        <w:rPr>
          <w:rFonts w:ascii="Arial" w:hAnsi="Arial" w:cs="Arial"/>
          <w:sz w:val="22"/>
          <w:szCs w:val="22"/>
          <w:lang w:val="de-DE"/>
        </w:rPr>
        <w:t>Abmessungen: 38,5</w:t>
      </w:r>
      <w:r w:rsidR="00525EB5" w:rsidRPr="009E67E5">
        <w:rPr>
          <w:rFonts w:ascii="Arial" w:hAnsi="Arial" w:cs="Arial"/>
          <w:sz w:val="22"/>
          <w:szCs w:val="22"/>
          <w:lang w:val="de-DE"/>
        </w:rPr>
        <w:t xml:space="preserve"> x 20 mm</w:t>
      </w:r>
    </w:p>
    <w:p w14:paraId="7C330CF6" w14:textId="77777777"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Bauteile: 17</w:t>
      </w:r>
    </w:p>
    <w:p w14:paraId="4D8529AF" w14:textId="4C2CA4D5" w:rsidR="005A48FF" w:rsidRPr="009E67E5" w:rsidRDefault="00525EB5" w:rsidP="00544971">
      <w:pPr>
        <w:pStyle w:val="Sansinterligne"/>
        <w:jc w:val="both"/>
        <w:rPr>
          <w:rFonts w:ascii="Arial" w:hAnsi="Arial" w:cs="Arial"/>
          <w:sz w:val="22"/>
          <w:szCs w:val="22"/>
          <w:lang w:val="de-DE"/>
        </w:rPr>
      </w:pPr>
      <w:r w:rsidRPr="009E67E5">
        <w:rPr>
          <w:rFonts w:ascii="Arial" w:hAnsi="Arial" w:cs="Arial"/>
          <w:sz w:val="22"/>
          <w:szCs w:val="22"/>
          <w:lang w:val="de-DE"/>
        </w:rPr>
        <w:t xml:space="preserve">Wasserdicht bis: 30m / 90’ / 3 </w:t>
      </w:r>
      <w:proofErr w:type="spellStart"/>
      <w:r w:rsidRPr="009E67E5">
        <w:rPr>
          <w:rFonts w:ascii="Arial" w:hAnsi="Arial" w:cs="Arial"/>
          <w:sz w:val="22"/>
          <w:szCs w:val="22"/>
          <w:lang w:val="de-DE"/>
        </w:rPr>
        <w:t>atm</w:t>
      </w:r>
      <w:proofErr w:type="spellEnd"/>
    </w:p>
    <w:p w14:paraId="089D0335" w14:textId="77777777" w:rsidR="005A48FF" w:rsidRPr="009E67E5" w:rsidRDefault="005A48FF" w:rsidP="00544971">
      <w:pPr>
        <w:pStyle w:val="Sansinterligne"/>
        <w:jc w:val="both"/>
        <w:rPr>
          <w:rFonts w:ascii="Arial" w:hAnsi="Arial" w:cs="Arial"/>
          <w:sz w:val="22"/>
          <w:szCs w:val="22"/>
          <w:lang w:val="de-DE"/>
        </w:rPr>
      </w:pPr>
    </w:p>
    <w:p w14:paraId="0A90B98F" w14:textId="707D5105" w:rsidR="005A48FF" w:rsidRPr="009E67E5" w:rsidRDefault="00525EB5" w:rsidP="00544971">
      <w:pPr>
        <w:spacing w:after="0"/>
        <w:jc w:val="both"/>
        <w:rPr>
          <w:rFonts w:ascii="Arial" w:hAnsi="Arial" w:cs="Arial"/>
          <w:b/>
          <w:sz w:val="22"/>
          <w:szCs w:val="22"/>
          <w:lang w:val="de-DE"/>
        </w:rPr>
      </w:pPr>
      <w:r w:rsidRPr="009E67E5">
        <w:rPr>
          <w:rFonts w:ascii="Arial" w:hAnsi="Arial" w:cs="Arial"/>
          <w:b/>
          <w:bCs/>
          <w:sz w:val="22"/>
          <w:szCs w:val="22"/>
          <w:lang w:val="de-DE"/>
        </w:rPr>
        <w:t>Editionen mit schwarz lackiertem Zifferblatt</w:t>
      </w:r>
      <w:r w:rsidR="00C77528" w:rsidRPr="009E67E5">
        <w:rPr>
          <w:rFonts w:ascii="Arial" w:hAnsi="Arial" w:cs="Arial"/>
          <w:b/>
          <w:bCs/>
          <w:sz w:val="22"/>
          <w:szCs w:val="22"/>
          <w:lang w:val="de-DE"/>
        </w:rPr>
        <w:t xml:space="preserve"> sowie Zifferblättern aus</w:t>
      </w:r>
      <w:r w:rsidR="00DE2BA6" w:rsidRPr="009E67E5">
        <w:rPr>
          <w:rFonts w:ascii="Arial" w:hAnsi="Arial" w:cs="Arial"/>
          <w:b/>
          <w:bCs/>
          <w:sz w:val="22"/>
          <w:szCs w:val="22"/>
          <w:lang w:val="de-DE"/>
        </w:rPr>
        <w:t xml:space="preserve"> </w:t>
      </w:r>
      <w:r w:rsidR="00001E6E" w:rsidRPr="009E67E5">
        <w:rPr>
          <w:rFonts w:ascii="Arial" w:hAnsi="Arial" w:cs="Arial"/>
          <w:b/>
          <w:bCs/>
          <w:sz w:val="22"/>
          <w:szCs w:val="22"/>
          <w:lang w:val="de-DE"/>
        </w:rPr>
        <w:t>Lapislazuli</w:t>
      </w:r>
      <w:r w:rsidR="00C77528" w:rsidRPr="009E67E5">
        <w:rPr>
          <w:rFonts w:ascii="Arial" w:hAnsi="Arial" w:cs="Arial"/>
          <w:b/>
          <w:bCs/>
          <w:sz w:val="22"/>
          <w:szCs w:val="22"/>
          <w:lang w:val="de-DE"/>
        </w:rPr>
        <w:t xml:space="preserve">, </w:t>
      </w:r>
      <w:r w:rsidR="00DE2BA6" w:rsidRPr="009E67E5">
        <w:rPr>
          <w:rFonts w:ascii="Arial" w:hAnsi="Arial" w:cs="Arial"/>
          <w:b/>
          <w:bCs/>
          <w:sz w:val="22"/>
          <w:szCs w:val="22"/>
          <w:lang w:val="de-DE"/>
        </w:rPr>
        <w:t>Malachit</w:t>
      </w:r>
      <w:r w:rsidR="002346E7" w:rsidRPr="009E67E5">
        <w:rPr>
          <w:rFonts w:ascii="Arial" w:hAnsi="Arial" w:cs="Arial"/>
          <w:b/>
          <w:bCs/>
          <w:sz w:val="22"/>
          <w:szCs w:val="22"/>
          <w:lang w:val="de-DE"/>
        </w:rPr>
        <w:t xml:space="preserve">, </w:t>
      </w:r>
      <w:r w:rsidR="00C77528" w:rsidRPr="009E67E5">
        <w:rPr>
          <w:rFonts w:ascii="Arial" w:hAnsi="Arial" w:cs="Arial"/>
          <w:b/>
          <w:bCs/>
          <w:sz w:val="22"/>
          <w:szCs w:val="22"/>
          <w:lang w:val="de-DE"/>
        </w:rPr>
        <w:t>Tigerauge</w:t>
      </w:r>
      <w:r w:rsidR="002346E7" w:rsidRPr="009E67E5">
        <w:rPr>
          <w:rFonts w:ascii="Arial" w:hAnsi="Arial" w:cs="Arial"/>
          <w:b/>
          <w:bCs/>
          <w:sz w:val="22"/>
          <w:szCs w:val="22"/>
          <w:lang w:val="de-DE"/>
        </w:rPr>
        <w:t xml:space="preserve"> oder </w:t>
      </w:r>
      <w:proofErr w:type="spellStart"/>
      <w:r w:rsidR="002346E7" w:rsidRPr="009E67E5">
        <w:rPr>
          <w:rFonts w:ascii="Arial" w:hAnsi="Arial" w:cs="Arial"/>
          <w:b/>
          <w:bCs/>
          <w:color w:val="000000" w:themeColor="text1"/>
          <w:sz w:val="22"/>
          <w:lang w:val="de-DE"/>
        </w:rPr>
        <w:t>Cœur</w:t>
      </w:r>
      <w:proofErr w:type="spellEnd"/>
      <w:r w:rsidR="002346E7" w:rsidRPr="009E67E5">
        <w:rPr>
          <w:rFonts w:ascii="Arial" w:hAnsi="Arial" w:cs="Arial"/>
          <w:b/>
          <w:bCs/>
          <w:color w:val="000000" w:themeColor="text1"/>
          <w:sz w:val="22"/>
          <w:lang w:val="de-DE"/>
        </w:rPr>
        <w:t xml:space="preserve"> de Rubis</w:t>
      </w:r>
    </w:p>
    <w:p w14:paraId="6D2B6A5A" w14:textId="5C9052FD" w:rsidR="005A48FF" w:rsidRPr="009E67E5" w:rsidRDefault="00525EB5" w:rsidP="00544971">
      <w:pPr>
        <w:spacing w:after="0"/>
        <w:jc w:val="both"/>
        <w:rPr>
          <w:rFonts w:ascii="Arial" w:hAnsi="Arial" w:cs="Arial"/>
          <w:sz w:val="22"/>
          <w:szCs w:val="22"/>
          <w:lang w:val="de-DE"/>
        </w:rPr>
      </w:pPr>
      <w:r w:rsidRPr="009E67E5">
        <w:rPr>
          <w:rFonts w:ascii="Arial" w:hAnsi="Arial" w:cs="Arial"/>
          <w:sz w:val="22"/>
          <w:szCs w:val="22"/>
          <w:lang w:val="de-DE"/>
        </w:rPr>
        <w:t xml:space="preserve">168 </w:t>
      </w:r>
      <w:r w:rsidR="00126258" w:rsidRPr="009E67E5">
        <w:rPr>
          <w:rFonts w:ascii="Arial" w:hAnsi="Arial" w:cs="Arial"/>
          <w:sz w:val="22"/>
          <w:szCs w:val="22"/>
          <w:lang w:val="de-DE"/>
        </w:rPr>
        <w:t>Diamanten</w:t>
      </w:r>
      <w:r w:rsidRPr="009E67E5">
        <w:rPr>
          <w:rFonts w:ascii="Arial" w:hAnsi="Arial" w:cs="Arial"/>
          <w:sz w:val="22"/>
          <w:szCs w:val="22"/>
          <w:lang w:val="de-DE"/>
        </w:rPr>
        <w:t xml:space="preserve"> (120 auf dem Gehäuse, 21 auf der Schließe, 1 auf dem </w:t>
      </w:r>
      <w:proofErr w:type="spellStart"/>
      <w:r w:rsidRPr="009E67E5">
        <w:rPr>
          <w:rFonts w:ascii="Arial" w:hAnsi="Arial" w:cs="Arial"/>
          <w:sz w:val="22"/>
          <w:szCs w:val="22"/>
          <w:lang w:val="de-DE"/>
        </w:rPr>
        <w:t>Tourbillonkäfig</w:t>
      </w:r>
      <w:proofErr w:type="spellEnd"/>
      <w:r w:rsidRPr="009E67E5">
        <w:rPr>
          <w:rFonts w:ascii="Arial" w:hAnsi="Arial" w:cs="Arial"/>
          <w:sz w:val="22"/>
          <w:szCs w:val="22"/>
          <w:lang w:val="de-DE"/>
        </w:rPr>
        <w:t xml:space="preserve"> und 26 für die Kronen). Etwa 1,7 Karat.</w:t>
      </w:r>
    </w:p>
    <w:p w14:paraId="359C02DF" w14:textId="77777777" w:rsidR="005A48FF" w:rsidRPr="009E67E5" w:rsidRDefault="005A48FF" w:rsidP="00544971">
      <w:pPr>
        <w:spacing w:after="0"/>
        <w:jc w:val="both"/>
        <w:rPr>
          <w:rFonts w:ascii="Arial" w:hAnsi="Arial" w:cs="Arial"/>
          <w:sz w:val="22"/>
          <w:szCs w:val="22"/>
          <w:lang w:val="de-DE"/>
        </w:rPr>
      </w:pPr>
    </w:p>
    <w:p w14:paraId="3D26E85F" w14:textId="77777777" w:rsidR="005A48FF" w:rsidRPr="009E67E5" w:rsidRDefault="00525EB5" w:rsidP="00544971">
      <w:pPr>
        <w:spacing w:after="0"/>
        <w:jc w:val="both"/>
        <w:rPr>
          <w:rFonts w:ascii="Arial" w:hAnsi="Arial" w:cs="Arial"/>
          <w:b/>
          <w:sz w:val="22"/>
          <w:szCs w:val="22"/>
          <w:lang w:val="de-DE"/>
        </w:rPr>
      </w:pPr>
      <w:r w:rsidRPr="009E67E5">
        <w:rPr>
          <w:rFonts w:ascii="Arial" w:hAnsi="Arial" w:cs="Arial"/>
          <w:b/>
          <w:bCs/>
          <w:sz w:val="22"/>
          <w:szCs w:val="22"/>
          <w:lang w:val="de-DE"/>
        </w:rPr>
        <w:t xml:space="preserve">Edition mit Diamanten in </w:t>
      </w:r>
      <w:proofErr w:type="spellStart"/>
      <w:r w:rsidRPr="009E67E5">
        <w:rPr>
          <w:rFonts w:ascii="Arial" w:hAnsi="Arial" w:cs="Arial"/>
          <w:b/>
          <w:bCs/>
          <w:sz w:val="22"/>
          <w:szCs w:val="22"/>
          <w:lang w:val="de-DE"/>
        </w:rPr>
        <w:t>Pavé</w:t>
      </w:r>
      <w:proofErr w:type="spellEnd"/>
      <w:r w:rsidRPr="009E67E5">
        <w:rPr>
          <w:rFonts w:ascii="Arial" w:hAnsi="Arial" w:cs="Arial"/>
          <w:b/>
          <w:bCs/>
          <w:sz w:val="22"/>
          <w:szCs w:val="22"/>
          <w:lang w:val="de-DE"/>
        </w:rPr>
        <w:t>-Fassung:</w:t>
      </w:r>
    </w:p>
    <w:p w14:paraId="18AD69AB" w14:textId="618CC5B6" w:rsidR="005A48FF" w:rsidRPr="009E67E5" w:rsidRDefault="00525EB5" w:rsidP="00544971">
      <w:pPr>
        <w:spacing w:after="0"/>
        <w:jc w:val="both"/>
        <w:rPr>
          <w:rFonts w:ascii="Arial" w:hAnsi="Arial" w:cs="Arial"/>
          <w:sz w:val="22"/>
          <w:szCs w:val="22"/>
          <w:lang w:val="de-DE"/>
        </w:rPr>
      </w:pPr>
      <w:r w:rsidRPr="009E67E5">
        <w:rPr>
          <w:rFonts w:ascii="Arial" w:hAnsi="Arial" w:cs="Arial"/>
          <w:sz w:val="22"/>
          <w:szCs w:val="22"/>
          <w:lang w:val="de-DE"/>
        </w:rPr>
        <w:t xml:space="preserve">558 </w:t>
      </w:r>
      <w:r w:rsidR="00126258" w:rsidRPr="009E67E5">
        <w:rPr>
          <w:rFonts w:ascii="Arial" w:hAnsi="Arial" w:cs="Arial"/>
          <w:sz w:val="22"/>
          <w:szCs w:val="22"/>
          <w:lang w:val="de-DE"/>
        </w:rPr>
        <w:t>Diamanten</w:t>
      </w:r>
      <w:r w:rsidRPr="009E67E5">
        <w:rPr>
          <w:rFonts w:ascii="Arial" w:hAnsi="Arial" w:cs="Arial"/>
          <w:sz w:val="22"/>
          <w:szCs w:val="22"/>
          <w:lang w:val="de-DE"/>
        </w:rPr>
        <w:t xml:space="preserve"> (390 auf dem Zifferblatt, 120 auf dem Gehäuse, 21 auf der Schließe, 1 auf dem </w:t>
      </w:r>
      <w:proofErr w:type="spellStart"/>
      <w:r w:rsidRPr="009E67E5">
        <w:rPr>
          <w:rFonts w:ascii="Arial" w:hAnsi="Arial" w:cs="Arial"/>
          <w:sz w:val="22"/>
          <w:szCs w:val="22"/>
          <w:lang w:val="de-DE"/>
        </w:rPr>
        <w:t>Tourbillonkäfig</w:t>
      </w:r>
      <w:proofErr w:type="spellEnd"/>
      <w:r w:rsidRPr="009E67E5">
        <w:rPr>
          <w:rFonts w:ascii="Arial" w:hAnsi="Arial" w:cs="Arial"/>
          <w:sz w:val="22"/>
          <w:szCs w:val="22"/>
          <w:lang w:val="de-DE"/>
        </w:rPr>
        <w:t xml:space="preserve"> und 26 für die Kronen). Etwa 3,5 Karat.</w:t>
      </w:r>
    </w:p>
    <w:p w14:paraId="4FBB80D7" w14:textId="77777777" w:rsidR="005A48FF" w:rsidRPr="009E67E5" w:rsidRDefault="005A48FF" w:rsidP="00544971">
      <w:pPr>
        <w:spacing w:after="0"/>
        <w:jc w:val="both"/>
        <w:rPr>
          <w:rFonts w:ascii="Arial" w:hAnsi="Arial" w:cs="Arial"/>
          <w:sz w:val="22"/>
          <w:szCs w:val="22"/>
          <w:lang w:val="de-DE"/>
        </w:rPr>
      </w:pPr>
    </w:p>
    <w:p w14:paraId="674A8907" w14:textId="77777777" w:rsidR="005A48FF" w:rsidRPr="009E67E5" w:rsidRDefault="00525EB5" w:rsidP="00544971">
      <w:pPr>
        <w:spacing w:after="0"/>
        <w:jc w:val="both"/>
        <w:rPr>
          <w:rFonts w:ascii="Arial" w:hAnsi="Arial" w:cs="Arial"/>
          <w:b/>
          <w:sz w:val="22"/>
          <w:szCs w:val="22"/>
          <w:lang w:val="de-DE"/>
        </w:rPr>
      </w:pPr>
      <w:r w:rsidRPr="009E67E5">
        <w:rPr>
          <w:rFonts w:ascii="Arial" w:hAnsi="Arial" w:cs="Arial"/>
          <w:b/>
          <w:bCs/>
          <w:sz w:val="22"/>
          <w:szCs w:val="22"/>
          <w:lang w:val="de-DE"/>
        </w:rPr>
        <w:t>Edition mit Diamanten im Baguette-Schliff:</w:t>
      </w:r>
    </w:p>
    <w:p w14:paraId="3177B1FA" w14:textId="77777777" w:rsidR="005A48FF" w:rsidRPr="009E67E5" w:rsidRDefault="00525EB5" w:rsidP="00544971">
      <w:pPr>
        <w:spacing w:after="0"/>
        <w:jc w:val="both"/>
        <w:rPr>
          <w:rFonts w:ascii="Arial" w:hAnsi="Arial" w:cs="Arial"/>
          <w:sz w:val="22"/>
          <w:szCs w:val="22"/>
          <w:lang w:val="de-DE"/>
        </w:rPr>
      </w:pPr>
      <w:r w:rsidRPr="009E67E5">
        <w:rPr>
          <w:rFonts w:ascii="Arial" w:hAnsi="Arial" w:cs="Arial"/>
          <w:sz w:val="22"/>
          <w:szCs w:val="22"/>
          <w:lang w:val="de-DE"/>
        </w:rPr>
        <w:t xml:space="preserve">294 Diamanten im Baguette-Schliff und drei Steine (134 Diamanten im Baguette-Schliff auf dem Zifferblatt, 124 Diamanten im Baguette-Schliff auf dem Gehäuse, 12 Diamanten im Baguette-Schliff auf der Schließe, 24 Diamanten im Baguette-Schliff und 2 Steine für die Kronen, 1 Stein auf dem </w:t>
      </w:r>
      <w:proofErr w:type="spellStart"/>
      <w:r w:rsidRPr="009E67E5">
        <w:rPr>
          <w:rFonts w:ascii="Arial" w:hAnsi="Arial" w:cs="Arial"/>
          <w:sz w:val="22"/>
          <w:szCs w:val="22"/>
          <w:lang w:val="de-DE"/>
        </w:rPr>
        <w:t>Tourbillonkäfig</w:t>
      </w:r>
      <w:proofErr w:type="spellEnd"/>
      <w:r w:rsidRPr="009E67E5">
        <w:rPr>
          <w:rFonts w:ascii="Arial" w:hAnsi="Arial" w:cs="Arial"/>
          <w:sz w:val="22"/>
          <w:szCs w:val="22"/>
          <w:lang w:val="de-DE"/>
        </w:rPr>
        <w:t>). Etwa 8,2 Karat.</w:t>
      </w:r>
    </w:p>
    <w:p w14:paraId="57F394E4" w14:textId="77777777" w:rsidR="005A48FF" w:rsidRPr="009E67E5" w:rsidRDefault="005A48FF" w:rsidP="00544971">
      <w:pPr>
        <w:pStyle w:val="Sansinterligne"/>
        <w:jc w:val="both"/>
        <w:rPr>
          <w:rFonts w:ascii="Arial" w:hAnsi="Arial" w:cs="Arial"/>
          <w:sz w:val="22"/>
          <w:szCs w:val="22"/>
          <w:lang w:val="de-DE"/>
        </w:rPr>
      </w:pPr>
    </w:p>
    <w:p w14:paraId="36A3DD33" w14:textId="77777777" w:rsidR="005A48FF" w:rsidRPr="009E67E5" w:rsidRDefault="00525EB5" w:rsidP="00544971">
      <w:pPr>
        <w:pStyle w:val="Sansinterligne"/>
        <w:jc w:val="both"/>
        <w:rPr>
          <w:rFonts w:ascii="Arial" w:hAnsi="Arial" w:cs="Arial"/>
          <w:b/>
          <w:sz w:val="22"/>
          <w:szCs w:val="22"/>
          <w:lang w:val="de-DE"/>
        </w:rPr>
      </w:pPr>
      <w:r w:rsidRPr="009E67E5">
        <w:rPr>
          <w:rFonts w:ascii="Arial" w:hAnsi="Arial" w:cs="Arial"/>
          <w:b/>
          <w:bCs/>
          <w:sz w:val="22"/>
          <w:szCs w:val="22"/>
          <w:lang w:val="de-DE"/>
        </w:rPr>
        <w:t>Armband und Schließe</w:t>
      </w:r>
    </w:p>
    <w:p w14:paraId="0707EBAF" w14:textId="2E26750F" w:rsidR="008B5583" w:rsidRPr="009E67E5" w:rsidRDefault="00525EB5" w:rsidP="00A935C8">
      <w:pPr>
        <w:pStyle w:val="Sansinterligne"/>
        <w:jc w:val="both"/>
        <w:rPr>
          <w:rFonts w:ascii="Arial" w:hAnsi="Arial" w:cs="Arial"/>
          <w:sz w:val="22"/>
          <w:szCs w:val="22"/>
          <w:lang w:val="de-DE"/>
        </w:rPr>
      </w:pPr>
      <w:r w:rsidRPr="009E67E5">
        <w:rPr>
          <w:rFonts w:ascii="Arial" w:hAnsi="Arial" w:cs="Arial"/>
          <w:sz w:val="22"/>
          <w:szCs w:val="22"/>
          <w:lang w:val="de-DE"/>
        </w:rPr>
        <w:t xml:space="preserve">Armbänder aus Kalbs- oder </w:t>
      </w:r>
      <w:proofErr w:type="spellStart"/>
      <w:r w:rsidRPr="009E67E5">
        <w:rPr>
          <w:rFonts w:ascii="Arial" w:hAnsi="Arial" w:cs="Arial"/>
          <w:sz w:val="22"/>
          <w:szCs w:val="22"/>
          <w:lang w:val="de-DE"/>
        </w:rPr>
        <w:t>Alligatorleder</w:t>
      </w:r>
      <w:proofErr w:type="spellEnd"/>
      <w:r w:rsidRPr="009E67E5">
        <w:rPr>
          <w:rFonts w:ascii="Arial" w:hAnsi="Arial" w:cs="Arial"/>
          <w:sz w:val="22"/>
          <w:szCs w:val="22"/>
          <w:lang w:val="de-DE"/>
        </w:rPr>
        <w:t xml:space="preserve"> verfügbar mit </w:t>
      </w:r>
      <w:r w:rsidR="00001E6E" w:rsidRPr="009E67E5">
        <w:rPr>
          <w:rFonts w:ascii="Arial" w:hAnsi="Arial" w:cs="Arial"/>
          <w:sz w:val="22"/>
          <w:szCs w:val="22"/>
          <w:lang w:val="de-DE"/>
        </w:rPr>
        <w:t>zum Gehäuse passender</w:t>
      </w:r>
      <w:r w:rsidRPr="009E67E5">
        <w:rPr>
          <w:rFonts w:ascii="Arial" w:hAnsi="Arial" w:cs="Arial"/>
          <w:sz w:val="22"/>
          <w:szCs w:val="22"/>
          <w:lang w:val="de-DE"/>
        </w:rPr>
        <w:t xml:space="preserve"> Dornschließe aus </w:t>
      </w:r>
      <w:r w:rsidR="00126258" w:rsidRPr="009E67E5">
        <w:rPr>
          <w:rFonts w:ascii="Arial" w:hAnsi="Arial" w:cs="Arial"/>
          <w:sz w:val="22"/>
          <w:szCs w:val="22"/>
          <w:lang w:val="de-DE"/>
        </w:rPr>
        <w:t>G</w:t>
      </w:r>
      <w:r w:rsidRPr="009E67E5">
        <w:rPr>
          <w:rFonts w:ascii="Arial" w:hAnsi="Arial" w:cs="Arial"/>
          <w:sz w:val="22"/>
          <w:szCs w:val="22"/>
          <w:lang w:val="de-DE"/>
        </w:rPr>
        <w:t>old</w:t>
      </w:r>
      <w:r w:rsidR="00126258" w:rsidRPr="009E67E5">
        <w:rPr>
          <w:rFonts w:ascii="Arial" w:hAnsi="Arial" w:cs="Arial"/>
          <w:sz w:val="22"/>
          <w:szCs w:val="22"/>
          <w:lang w:val="de-DE"/>
        </w:rPr>
        <w:t xml:space="preserve"> oder Platin</w:t>
      </w:r>
      <w:r w:rsidRPr="009E67E5">
        <w:rPr>
          <w:rFonts w:ascii="Arial" w:hAnsi="Arial" w:cs="Arial"/>
          <w:sz w:val="22"/>
          <w:szCs w:val="22"/>
          <w:lang w:val="de-DE"/>
        </w:rPr>
        <w:t>.</w:t>
      </w:r>
    </w:p>
    <w:p w14:paraId="55E93B44" w14:textId="77777777" w:rsidR="005A48FF" w:rsidRPr="009E67E5" w:rsidRDefault="00525EB5" w:rsidP="00544971">
      <w:pPr>
        <w:spacing w:after="0"/>
        <w:jc w:val="center"/>
        <w:rPr>
          <w:rFonts w:ascii="Arial" w:hAnsi="Arial" w:cs="Arial"/>
          <w:b/>
          <w:sz w:val="28"/>
          <w:szCs w:val="22"/>
          <w:lang w:val="de-DE"/>
        </w:rPr>
      </w:pPr>
      <w:r w:rsidRPr="009E67E5">
        <w:rPr>
          <w:rFonts w:ascii="Arial" w:hAnsi="Arial" w:cs="Arial"/>
          <w:b/>
          <w:bCs/>
          <w:sz w:val="28"/>
          <w:szCs w:val="22"/>
          <w:lang w:val="de-DE"/>
        </w:rPr>
        <w:lastRenderedPageBreak/>
        <w:t>‘FREUNDE“, DIE FÜR DIE LM Flying T VERANTWORTLICH ZEICHNEN</w:t>
      </w:r>
    </w:p>
    <w:p w14:paraId="6F937D5C" w14:textId="77777777" w:rsidR="00FC3D6B" w:rsidRPr="009E67E5" w:rsidRDefault="00525EB5" w:rsidP="00544971">
      <w:pPr>
        <w:pStyle w:val="Sansinterligne"/>
        <w:jc w:val="both"/>
        <w:rPr>
          <w:rFonts w:ascii="Arial" w:hAnsi="Arial" w:cs="Arial"/>
          <w:sz w:val="22"/>
          <w:szCs w:val="22"/>
        </w:rPr>
      </w:pPr>
      <w:r w:rsidRPr="009E67E5">
        <w:rPr>
          <w:rFonts w:ascii="Arial" w:hAnsi="Arial" w:cs="Arial"/>
          <w:b/>
          <w:bCs/>
          <w:sz w:val="22"/>
          <w:szCs w:val="22"/>
        </w:rPr>
        <w:t>Konzept:</w:t>
      </w:r>
      <w:r w:rsidRPr="009E67E5">
        <w:rPr>
          <w:rFonts w:ascii="Arial" w:hAnsi="Arial" w:cs="Arial"/>
          <w:sz w:val="22"/>
          <w:szCs w:val="22"/>
        </w:rPr>
        <w:t xml:space="preserve"> Maximilian Büsser / MB&amp;F</w:t>
      </w:r>
    </w:p>
    <w:p w14:paraId="083D3493" w14:textId="77777777" w:rsidR="00FC3D6B" w:rsidRPr="009E67E5" w:rsidRDefault="00525EB5" w:rsidP="00544971">
      <w:pPr>
        <w:pStyle w:val="Sansinterligne"/>
        <w:jc w:val="both"/>
        <w:rPr>
          <w:rFonts w:ascii="Arial" w:hAnsi="Arial" w:cs="Arial"/>
          <w:sz w:val="22"/>
          <w:szCs w:val="22"/>
        </w:rPr>
      </w:pPr>
      <w:r w:rsidRPr="009E67E5">
        <w:rPr>
          <w:rFonts w:ascii="Arial" w:hAnsi="Arial" w:cs="Arial"/>
          <w:b/>
          <w:bCs/>
          <w:sz w:val="22"/>
          <w:szCs w:val="22"/>
        </w:rPr>
        <w:t>Produktdesign:</w:t>
      </w:r>
      <w:r w:rsidRPr="009E67E5">
        <w:rPr>
          <w:rFonts w:ascii="Arial" w:hAnsi="Arial" w:cs="Arial"/>
          <w:sz w:val="22"/>
          <w:szCs w:val="22"/>
        </w:rPr>
        <w:t xml:space="preserve"> Eric Giroud / Through the Looking Glass</w:t>
      </w:r>
    </w:p>
    <w:p w14:paraId="2F16B283" w14:textId="77777777" w:rsidR="00FC3D6B" w:rsidRPr="009E67E5" w:rsidRDefault="00525EB5" w:rsidP="00544971">
      <w:pPr>
        <w:pStyle w:val="Sansinterligne"/>
        <w:jc w:val="both"/>
        <w:rPr>
          <w:rFonts w:ascii="Arial" w:hAnsi="Arial" w:cs="Arial"/>
          <w:sz w:val="22"/>
          <w:szCs w:val="22"/>
          <w:lang w:val="de-DE"/>
        </w:rPr>
      </w:pPr>
      <w:r w:rsidRPr="009E67E5">
        <w:rPr>
          <w:rFonts w:ascii="Arial" w:hAnsi="Arial" w:cs="Arial"/>
          <w:b/>
          <w:bCs/>
          <w:sz w:val="22"/>
          <w:szCs w:val="22"/>
          <w:lang w:val="de-DE"/>
        </w:rPr>
        <w:t>Technik- und Produktmanagement:</w:t>
      </w:r>
      <w:r w:rsidRPr="009E67E5">
        <w:rPr>
          <w:rFonts w:ascii="Arial" w:hAnsi="Arial" w:cs="Arial"/>
          <w:sz w:val="22"/>
          <w:szCs w:val="22"/>
          <w:lang w:val="de-DE"/>
        </w:rPr>
        <w:t xml:space="preserve"> Serge </w:t>
      </w:r>
      <w:proofErr w:type="spellStart"/>
      <w:r w:rsidRPr="009E67E5">
        <w:rPr>
          <w:rFonts w:ascii="Arial" w:hAnsi="Arial" w:cs="Arial"/>
          <w:sz w:val="22"/>
          <w:szCs w:val="22"/>
          <w:lang w:val="de-DE"/>
        </w:rPr>
        <w:t>Kriknoff</w:t>
      </w:r>
      <w:proofErr w:type="spellEnd"/>
      <w:r w:rsidRPr="009E67E5">
        <w:rPr>
          <w:rFonts w:ascii="Arial" w:hAnsi="Arial" w:cs="Arial"/>
          <w:sz w:val="22"/>
          <w:szCs w:val="22"/>
          <w:lang w:val="de-DE"/>
        </w:rPr>
        <w:t xml:space="preserve"> / MB&amp;F</w:t>
      </w:r>
    </w:p>
    <w:p w14:paraId="79EB9A4F" w14:textId="1A02C486" w:rsidR="002346E7" w:rsidRPr="009E67E5" w:rsidRDefault="002346E7" w:rsidP="002346E7">
      <w:pPr>
        <w:pStyle w:val="Sansinterligne"/>
        <w:jc w:val="both"/>
        <w:rPr>
          <w:rFonts w:ascii="Arial" w:hAnsi="Arial" w:cs="Arial"/>
          <w:sz w:val="22"/>
          <w:szCs w:val="22"/>
          <w:lang w:val="de-DE"/>
        </w:rPr>
      </w:pPr>
      <w:r w:rsidRPr="009E67E5">
        <w:rPr>
          <w:rFonts w:ascii="Arial" w:hAnsi="Arial" w:cs="Arial"/>
          <w:b/>
          <w:bCs/>
          <w:color w:val="000000" w:themeColor="text1"/>
          <w:sz w:val="22"/>
          <w:szCs w:val="22"/>
          <w:lang w:val="de-DE"/>
        </w:rPr>
        <w:t xml:space="preserve">Forschung </w:t>
      </w:r>
      <w:r w:rsidR="00C23916" w:rsidRPr="009E67E5">
        <w:rPr>
          <w:rFonts w:ascii="Arial" w:hAnsi="Arial" w:cs="Arial"/>
          <w:b/>
          <w:bCs/>
          <w:color w:val="000000" w:themeColor="text1"/>
          <w:sz w:val="22"/>
          <w:szCs w:val="22"/>
          <w:lang w:val="de-DE"/>
        </w:rPr>
        <w:t>und</w:t>
      </w:r>
      <w:r w:rsidRPr="009E67E5">
        <w:rPr>
          <w:rFonts w:ascii="Arial" w:hAnsi="Arial" w:cs="Arial"/>
          <w:b/>
          <w:bCs/>
          <w:color w:val="000000" w:themeColor="text1"/>
          <w:sz w:val="22"/>
          <w:szCs w:val="22"/>
          <w:lang w:val="de-DE"/>
        </w:rPr>
        <w:t xml:space="preserve"> Entwicklung</w:t>
      </w:r>
      <w:r w:rsidR="00C23916" w:rsidRPr="009E67E5">
        <w:rPr>
          <w:rFonts w:ascii="Arial" w:eastAsia="Arial" w:hAnsi="Arial" w:cs="Arial"/>
          <w:b/>
          <w:color w:val="000000" w:themeColor="text1"/>
          <w:sz w:val="22"/>
          <w:szCs w:val="22"/>
          <w:lang w:val="de-DE" w:bidi="de-DE"/>
        </w:rPr>
        <w:t xml:space="preserve">: </w:t>
      </w:r>
      <w:r w:rsidR="00C23916" w:rsidRPr="009E67E5">
        <w:rPr>
          <w:rFonts w:ascii="Arial" w:eastAsia="Arial" w:hAnsi="Arial" w:cs="Arial"/>
          <w:sz w:val="22"/>
          <w:szCs w:val="22"/>
          <w:lang w:val="de-DE" w:bidi="de-DE"/>
        </w:rPr>
        <w:t xml:space="preserve">Thomas </w:t>
      </w:r>
      <w:proofErr w:type="spellStart"/>
      <w:r w:rsidR="00C23916" w:rsidRPr="009E67E5">
        <w:rPr>
          <w:rFonts w:ascii="Arial" w:eastAsia="Arial" w:hAnsi="Arial" w:cs="Arial"/>
          <w:sz w:val="22"/>
          <w:szCs w:val="22"/>
          <w:lang w:val="de-DE" w:bidi="de-DE"/>
        </w:rPr>
        <w:t>Lorenzato</w:t>
      </w:r>
      <w:proofErr w:type="spellEnd"/>
      <w:r w:rsidR="00C23916" w:rsidRPr="009E67E5">
        <w:rPr>
          <w:rFonts w:ascii="Arial" w:eastAsia="Arial" w:hAnsi="Arial" w:cs="Arial"/>
          <w:sz w:val="22"/>
          <w:szCs w:val="22"/>
          <w:lang w:val="de-DE" w:bidi="de-DE"/>
        </w:rPr>
        <w:t xml:space="preserve"> und Robin </w:t>
      </w:r>
      <w:proofErr w:type="spellStart"/>
      <w:r w:rsidR="00C23916" w:rsidRPr="009E67E5">
        <w:rPr>
          <w:rFonts w:ascii="Arial" w:eastAsia="Arial" w:hAnsi="Arial" w:cs="Arial"/>
          <w:sz w:val="22"/>
          <w:szCs w:val="22"/>
          <w:lang w:val="de-DE" w:bidi="de-DE"/>
        </w:rPr>
        <w:t>Cotrel</w:t>
      </w:r>
      <w:proofErr w:type="spellEnd"/>
      <w:r w:rsidR="00C23916" w:rsidRPr="009E67E5">
        <w:rPr>
          <w:rFonts w:ascii="Arial" w:eastAsia="Arial" w:hAnsi="Arial" w:cs="Arial"/>
          <w:sz w:val="22"/>
          <w:szCs w:val="22"/>
          <w:lang w:val="de-DE" w:bidi="de-DE"/>
        </w:rPr>
        <w:t xml:space="preserve"> / MB&amp;F</w:t>
      </w:r>
    </w:p>
    <w:p w14:paraId="484B7952" w14:textId="77777777" w:rsidR="002346E7" w:rsidRPr="009E67E5" w:rsidRDefault="002346E7" w:rsidP="002346E7">
      <w:pPr>
        <w:pStyle w:val="Sansinterligne"/>
        <w:jc w:val="both"/>
        <w:rPr>
          <w:rFonts w:ascii="Arial" w:hAnsi="Arial" w:cs="Arial"/>
          <w:color w:val="000000" w:themeColor="text1"/>
          <w:sz w:val="22"/>
          <w:szCs w:val="22"/>
          <w:lang w:val="de-DE"/>
        </w:rPr>
      </w:pPr>
      <w:r w:rsidRPr="009E67E5">
        <w:rPr>
          <w:rFonts w:ascii="Arial" w:hAnsi="Arial" w:cs="Arial"/>
          <w:b/>
          <w:bCs/>
          <w:color w:val="000000" w:themeColor="text1"/>
          <w:sz w:val="22"/>
          <w:szCs w:val="22"/>
          <w:lang w:val="de-DE"/>
        </w:rPr>
        <w:t>Methoden und Labor:</w:t>
      </w:r>
      <w:r w:rsidRPr="009E67E5">
        <w:rPr>
          <w:rFonts w:ascii="Arial" w:hAnsi="Arial" w:cs="Arial"/>
          <w:color w:val="000000" w:themeColor="text1"/>
          <w:sz w:val="22"/>
          <w:szCs w:val="22"/>
          <w:lang w:val="de-DE"/>
        </w:rPr>
        <w:t xml:space="preserve"> Maël Mendel und Anthony </w:t>
      </w:r>
      <w:proofErr w:type="spellStart"/>
      <w:r w:rsidRPr="009E67E5">
        <w:rPr>
          <w:rFonts w:ascii="Arial" w:hAnsi="Arial" w:cs="Arial"/>
          <w:color w:val="000000" w:themeColor="text1"/>
          <w:sz w:val="22"/>
          <w:szCs w:val="22"/>
          <w:lang w:val="de-DE"/>
        </w:rPr>
        <w:t>Mugnier</w:t>
      </w:r>
      <w:proofErr w:type="spellEnd"/>
      <w:r w:rsidRPr="009E67E5">
        <w:rPr>
          <w:rFonts w:ascii="Arial" w:hAnsi="Arial" w:cs="Arial"/>
          <w:color w:val="000000" w:themeColor="text1"/>
          <w:sz w:val="22"/>
          <w:szCs w:val="22"/>
          <w:lang w:val="de-DE"/>
        </w:rPr>
        <w:t xml:space="preserve"> / MB&amp;F</w:t>
      </w:r>
    </w:p>
    <w:p w14:paraId="4CD2C7E3" w14:textId="77777777" w:rsidR="005A48FF" w:rsidRPr="009E67E5" w:rsidRDefault="005A48FF" w:rsidP="00544971">
      <w:pPr>
        <w:pStyle w:val="Sansinterligne"/>
        <w:rPr>
          <w:rFonts w:ascii="Arial" w:hAnsi="Arial" w:cs="Arial"/>
          <w:sz w:val="22"/>
          <w:szCs w:val="22"/>
          <w:lang w:val="de-DE"/>
        </w:rPr>
      </w:pPr>
    </w:p>
    <w:p w14:paraId="4D4B331E" w14:textId="77777777" w:rsidR="005A48FF" w:rsidRPr="009E67E5" w:rsidRDefault="00525EB5" w:rsidP="00544971">
      <w:pPr>
        <w:pStyle w:val="Sansinterligne"/>
        <w:rPr>
          <w:rFonts w:ascii="Arial" w:hAnsi="Arial" w:cs="Arial"/>
          <w:sz w:val="22"/>
          <w:szCs w:val="22"/>
          <w:lang w:val="it-CH"/>
        </w:rPr>
      </w:pPr>
      <w:r w:rsidRPr="009E67E5">
        <w:rPr>
          <w:rFonts w:ascii="Arial" w:hAnsi="Arial" w:cs="Arial"/>
          <w:b/>
          <w:bCs/>
          <w:sz w:val="22"/>
          <w:szCs w:val="22"/>
          <w:lang w:val="it-CH"/>
        </w:rPr>
        <w:t>Gehäuse:</w:t>
      </w:r>
      <w:r w:rsidRPr="009E67E5">
        <w:rPr>
          <w:rFonts w:ascii="Arial" w:hAnsi="Arial" w:cs="Arial"/>
          <w:sz w:val="22"/>
          <w:szCs w:val="22"/>
          <w:lang w:val="it-CH"/>
        </w:rPr>
        <w:t xml:space="preserve"> Giuseppe Di Stefano / STG Creation</w:t>
      </w:r>
    </w:p>
    <w:p w14:paraId="58F4F611" w14:textId="77777777" w:rsidR="005A48FF"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 xml:space="preserve">Drehmaschinenbearbeitung von Rädern, Trieben und Achsen: </w:t>
      </w:r>
      <w:r w:rsidRPr="009E67E5">
        <w:rPr>
          <w:rFonts w:ascii="Arial" w:hAnsi="Arial" w:cs="Arial"/>
          <w:sz w:val="22"/>
          <w:szCs w:val="22"/>
          <w:lang w:val="de-DE"/>
        </w:rPr>
        <w:t xml:space="preserve">Paul André </w:t>
      </w:r>
      <w:proofErr w:type="spellStart"/>
      <w:r w:rsidRPr="009E67E5">
        <w:rPr>
          <w:rFonts w:ascii="Arial" w:hAnsi="Arial" w:cs="Arial"/>
          <w:sz w:val="22"/>
          <w:szCs w:val="22"/>
          <w:lang w:val="de-DE"/>
        </w:rPr>
        <w:t>Tendon</w:t>
      </w:r>
      <w:proofErr w:type="spellEnd"/>
      <w:r w:rsidRPr="009E67E5">
        <w:rPr>
          <w:rFonts w:ascii="Arial" w:hAnsi="Arial" w:cs="Arial"/>
          <w:sz w:val="22"/>
          <w:szCs w:val="22"/>
          <w:lang w:val="de-DE"/>
        </w:rPr>
        <w:t xml:space="preserve"> / </w:t>
      </w:r>
      <w:proofErr w:type="spellStart"/>
      <w:r w:rsidRPr="009E67E5">
        <w:rPr>
          <w:rFonts w:ascii="Arial" w:hAnsi="Arial" w:cs="Arial"/>
          <w:sz w:val="22"/>
          <w:szCs w:val="22"/>
          <w:lang w:val="de-DE"/>
        </w:rPr>
        <w:t>Bandi</w:t>
      </w:r>
      <w:proofErr w:type="spellEnd"/>
      <w:r w:rsidRPr="009E67E5">
        <w:rPr>
          <w:rFonts w:ascii="Arial" w:hAnsi="Arial" w:cs="Arial"/>
          <w:sz w:val="22"/>
          <w:szCs w:val="22"/>
          <w:lang w:val="de-DE"/>
        </w:rPr>
        <w:t xml:space="preserve">, </w:t>
      </w:r>
      <w:proofErr w:type="spellStart"/>
      <w:r w:rsidRPr="009E67E5">
        <w:rPr>
          <w:rFonts w:ascii="Arial" w:hAnsi="Arial" w:cs="Arial"/>
          <w:sz w:val="22"/>
          <w:szCs w:val="22"/>
          <w:lang w:val="de-DE"/>
        </w:rPr>
        <w:t>Decobar</w:t>
      </w:r>
      <w:proofErr w:type="spellEnd"/>
      <w:r w:rsidRPr="009E67E5">
        <w:rPr>
          <w:rFonts w:ascii="Arial" w:hAnsi="Arial" w:cs="Arial"/>
          <w:sz w:val="22"/>
          <w:szCs w:val="22"/>
          <w:lang w:val="de-DE"/>
        </w:rPr>
        <w:t xml:space="preserve"> Swiss, </w:t>
      </w:r>
      <w:proofErr w:type="spellStart"/>
      <w:r w:rsidRPr="009E67E5">
        <w:rPr>
          <w:rFonts w:ascii="Arial" w:hAnsi="Arial" w:cs="Arial"/>
          <w:sz w:val="22"/>
          <w:szCs w:val="22"/>
          <w:lang w:val="de-DE"/>
        </w:rPr>
        <w:t>Gimmel</w:t>
      </w:r>
      <w:proofErr w:type="spellEnd"/>
      <w:r w:rsidRPr="009E67E5">
        <w:rPr>
          <w:rFonts w:ascii="Arial" w:hAnsi="Arial" w:cs="Arial"/>
          <w:sz w:val="22"/>
          <w:szCs w:val="22"/>
          <w:lang w:val="de-DE"/>
        </w:rPr>
        <w:t xml:space="preserve"> </w:t>
      </w:r>
      <w:proofErr w:type="spellStart"/>
      <w:r w:rsidRPr="009E67E5">
        <w:rPr>
          <w:rFonts w:ascii="Arial" w:hAnsi="Arial" w:cs="Arial"/>
          <w:sz w:val="22"/>
          <w:szCs w:val="22"/>
          <w:lang w:val="de-DE"/>
        </w:rPr>
        <w:t>Rouages</w:t>
      </w:r>
      <w:proofErr w:type="spellEnd"/>
      <w:r w:rsidRPr="009E67E5">
        <w:rPr>
          <w:rFonts w:ascii="Arial" w:hAnsi="Arial" w:cs="Arial"/>
          <w:sz w:val="22"/>
          <w:szCs w:val="22"/>
          <w:lang w:val="de-DE"/>
        </w:rPr>
        <w:t xml:space="preserve"> und Le </w:t>
      </w:r>
      <w:proofErr w:type="spellStart"/>
      <w:r w:rsidRPr="009E67E5">
        <w:rPr>
          <w:rFonts w:ascii="Arial" w:hAnsi="Arial" w:cs="Arial"/>
          <w:sz w:val="22"/>
          <w:szCs w:val="22"/>
          <w:lang w:val="de-DE"/>
        </w:rPr>
        <w:t>Temps</w:t>
      </w:r>
      <w:proofErr w:type="spellEnd"/>
      <w:r w:rsidRPr="009E67E5">
        <w:rPr>
          <w:rFonts w:ascii="Arial" w:hAnsi="Arial" w:cs="Arial"/>
          <w:sz w:val="22"/>
          <w:szCs w:val="22"/>
          <w:lang w:val="de-DE"/>
        </w:rPr>
        <w:t xml:space="preserve"> </w:t>
      </w:r>
      <w:proofErr w:type="spellStart"/>
      <w:r w:rsidRPr="009E67E5">
        <w:rPr>
          <w:rFonts w:ascii="Arial" w:hAnsi="Arial" w:cs="Arial"/>
          <w:sz w:val="22"/>
          <w:szCs w:val="22"/>
          <w:lang w:val="de-DE"/>
        </w:rPr>
        <w:t>Retrouvé</w:t>
      </w:r>
      <w:proofErr w:type="spellEnd"/>
      <w:r w:rsidRPr="009E67E5">
        <w:rPr>
          <w:rFonts w:ascii="Arial" w:hAnsi="Arial" w:cs="Arial"/>
          <w:sz w:val="22"/>
          <w:szCs w:val="22"/>
          <w:lang w:val="de-DE"/>
        </w:rPr>
        <w:t xml:space="preserve"> </w:t>
      </w:r>
    </w:p>
    <w:p w14:paraId="4890C0CB" w14:textId="77777777" w:rsidR="005A48FF"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Doppelspiral- und Hebelfedern:</w:t>
      </w:r>
      <w:r w:rsidRPr="009E67E5">
        <w:rPr>
          <w:rFonts w:ascii="Arial" w:hAnsi="Arial" w:cs="Arial"/>
          <w:sz w:val="22"/>
          <w:szCs w:val="22"/>
          <w:lang w:val="de-DE"/>
        </w:rPr>
        <w:t xml:space="preserve"> Alain Pellet / </w:t>
      </w:r>
      <w:proofErr w:type="spellStart"/>
      <w:r w:rsidRPr="009E67E5">
        <w:rPr>
          <w:rFonts w:ascii="Arial" w:hAnsi="Arial" w:cs="Arial"/>
          <w:sz w:val="22"/>
          <w:szCs w:val="22"/>
          <w:lang w:val="de-DE"/>
        </w:rPr>
        <w:t>Elefil</w:t>
      </w:r>
      <w:proofErr w:type="spellEnd"/>
      <w:r w:rsidRPr="009E67E5">
        <w:rPr>
          <w:rFonts w:ascii="Arial" w:hAnsi="Arial" w:cs="Arial"/>
          <w:sz w:val="22"/>
          <w:szCs w:val="22"/>
          <w:lang w:val="de-DE"/>
        </w:rPr>
        <w:t xml:space="preserve"> Swiss </w:t>
      </w:r>
    </w:p>
    <w:p w14:paraId="744104AF" w14:textId="160C53A4" w:rsidR="002E45AD"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Antriebsfeder und Federhaus:</w:t>
      </w:r>
      <w:r w:rsidRPr="009E67E5">
        <w:rPr>
          <w:rFonts w:ascii="Arial" w:hAnsi="Arial" w:cs="Arial"/>
          <w:sz w:val="22"/>
          <w:szCs w:val="22"/>
          <w:lang w:val="de-DE"/>
        </w:rPr>
        <w:t xml:space="preserve"> </w:t>
      </w:r>
      <w:r w:rsidR="00F72F2E" w:rsidRPr="009E67E5">
        <w:rPr>
          <w:rFonts w:ascii="Arial" w:hAnsi="Arial" w:cs="Arial"/>
          <w:sz w:val="22"/>
          <w:szCs w:val="22"/>
          <w:lang w:val="de-DE"/>
        </w:rPr>
        <w:t>Stefan</w:t>
      </w:r>
      <w:r w:rsidRPr="009E67E5">
        <w:rPr>
          <w:rFonts w:ascii="Arial" w:hAnsi="Arial" w:cs="Arial"/>
          <w:sz w:val="22"/>
          <w:szCs w:val="22"/>
          <w:lang w:val="de-DE"/>
        </w:rPr>
        <w:t xml:space="preserve"> Schwab/ Schwab Feller </w:t>
      </w:r>
      <w:r w:rsidR="003E469D" w:rsidRPr="009E67E5">
        <w:rPr>
          <w:rFonts w:ascii="Arial" w:hAnsi="Arial" w:cs="Arial"/>
          <w:sz w:val="22"/>
          <w:szCs w:val="22"/>
          <w:lang w:val="de-DE"/>
        </w:rPr>
        <w:t xml:space="preserve">und </w:t>
      </w:r>
      <w:proofErr w:type="spellStart"/>
      <w:r w:rsidR="003E469D" w:rsidRPr="009E67E5">
        <w:rPr>
          <w:rFonts w:ascii="Arial" w:hAnsi="Arial" w:cs="Arial"/>
          <w:sz w:val="22"/>
          <w:szCs w:val="22"/>
          <w:lang w:val="de-DE"/>
        </w:rPr>
        <w:t>Atokalpa</w:t>
      </w:r>
      <w:proofErr w:type="spellEnd"/>
    </w:p>
    <w:p w14:paraId="7D5D9EB6" w14:textId="71F17BD7" w:rsidR="005A48FF"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Tourbillon</w:t>
      </w:r>
      <w:r w:rsidRPr="009E67E5">
        <w:rPr>
          <w:rFonts w:ascii="Arial" w:hAnsi="Arial" w:cs="Arial"/>
          <w:sz w:val="22"/>
          <w:szCs w:val="22"/>
          <w:lang w:val="de-DE"/>
        </w:rPr>
        <w:t>: Precision Engineering</w:t>
      </w:r>
    </w:p>
    <w:p w14:paraId="0B9EB71D" w14:textId="4F43F2C6" w:rsidR="005A48FF"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Platinen und Brücken:</w:t>
      </w:r>
      <w:r w:rsidRPr="009E67E5">
        <w:rPr>
          <w:rFonts w:ascii="Arial" w:hAnsi="Arial" w:cs="Arial"/>
          <w:sz w:val="22"/>
          <w:szCs w:val="22"/>
          <w:lang w:val="de-DE"/>
        </w:rPr>
        <w:t xml:space="preserve"> Benjamin </w:t>
      </w:r>
      <w:proofErr w:type="spellStart"/>
      <w:r w:rsidRPr="009E67E5">
        <w:rPr>
          <w:rFonts w:ascii="Arial" w:hAnsi="Arial" w:cs="Arial"/>
          <w:sz w:val="22"/>
          <w:szCs w:val="22"/>
          <w:lang w:val="de-DE"/>
        </w:rPr>
        <w:t>Signoud</w:t>
      </w:r>
      <w:proofErr w:type="spellEnd"/>
      <w:r w:rsidRPr="009E67E5">
        <w:rPr>
          <w:rFonts w:ascii="Arial" w:hAnsi="Arial" w:cs="Arial"/>
          <w:sz w:val="22"/>
          <w:szCs w:val="22"/>
          <w:lang w:val="de-DE"/>
        </w:rPr>
        <w:t xml:space="preserve"> / </w:t>
      </w:r>
      <w:proofErr w:type="spellStart"/>
      <w:r w:rsidRPr="009E67E5">
        <w:rPr>
          <w:rFonts w:ascii="Arial" w:hAnsi="Arial" w:cs="Arial"/>
          <w:sz w:val="22"/>
          <w:szCs w:val="22"/>
          <w:lang w:val="de-DE"/>
        </w:rPr>
        <w:t>Amecap</w:t>
      </w:r>
      <w:proofErr w:type="spellEnd"/>
      <w:r w:rsidRPr="009E67E5">
        <w:rPr>
          <w:rFonts w:ascii="Arial" w:hAnsi="Arial" w:cs="Arial"/>
          <w:sz w:val="22"/>
          <w:szCs w:val="22"/>
          <w:lang w:val="de-DE"/>
        </w:rPr>
        <w:t xml:space="preserve">, Rodrigue Baume / </w:t>
      </w:r>
      <w:proofErr w:type="spellStart"/>
      <w:r w:rsidRPr="009E67E5">
        <w:rPr>
          <w:rFonts w:ascii="Arial" w:hAnsi="Arial" w:cs="Arial"/>
          <w:sz w:val="22"/>
          <w:szCs w:val="22"/>
          <w:lang w:val="de-DE"/>
        </w:rPr>
        <w:t>Horlofab</w:t>
      </w:r>
      <w:proofErr w:type="spellEnd"/>
      <w:r w:rsidRPr="009E67E5">
        <w:rPr>
          <w:rFonts w:ascii="Arial" w:hAnsi="Arial" w:cs="Arial"/>
          <w:sz w:val="22"/>
          <w:szCs w:val="22"/>
          <w:lang w:val="de-DE"/>
        </w:rPr>
        <w:t xml:space="preserve"> </w:t>
      </w:r>
      <w:r w:rsidR="0047029E" w:rsidRPr="009E67E5">
        <w:rPr>
          <w:rFonts w:ascii="Arial" w:hAnsi="Arial" w:cs="Arial"/>
          <w:sz w:val="22"/>
          <w:szCs w:val="22"/>
          <w:lang w:val="de-DE"/>
        </w:rPr>
        <w:t>u</w:t>
      </w:r>
      <w:r w:rsidRPr="009E67E5">
        <w:rPr>
          <w:rFonts w:ascii="Arial" w:hAnsi="Arial" w:cs="Arial"/>
          <w:sz w:val="22"/>
          <w:szCs w:val="22"/>
          <w:lang w:val="de-DE"/>
        </w:rPr>
        <w:t>nd DEM3</w:t>
      </w:r>
    </w:p>
    <w:p w14:paraId="4D6ED362" w14:textId="77777777" w:rsidR="002E45AD"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Besatz mit Diamanten und Diamanten im Baguette-Schliff (Gehäuse, Zifferblatt und Kronen):</w:t>
      </w:r>
      <w:r w:rsidRPr="009E67E5">
        <w:rPr>
          <w:rFonts w:ascii="Arial" w:hAnsi="Arial" w:cs="Arial"/>
          <w:sz w:val="22"/>
          <w:szCs w:val="22"/>
          <w:lang w:val="de-DE"/>
        </w:rPr>
        <w:t xml:space="preserve"> Giuseppe Di Stefano /STG </w:t>
      </w:r>
      <w:proofErr w:type="spellStart"/>
      <w:r w:rsidRPr="009E67E5">
        <w:rPr>
          <w:rFonts w:ascii="Arial" w:hAnsi="Arial" w:cs="Arial"/>
          <w:sz w:val="22"/>
          <w:szCs w:val="22"/>
          <w:lang w:val="de-DE"/>
        </w:rPr>
        <w:t>Creation</w:t>
      </w:r>
      <w:proofErr w:type="spellEnd"/>
    </w:p>
    <w:p w14:paraId="2FB0304B" w14:textId="3D4CD172" w:rsidR="00FC3D6B" w:rsidRPr="009E67E5" w:rsidRDefault="008A55C6" w:rsidP="00544971">
      <w:pPr>
        <w:pStyle w:val="Sansinterligne"/>
        <w:rPr>
          <w:rFonts w:ascii="Arial" w:hAnsi="Arial" w:cs="Arial"/>
          <w:sz w:val="22"/>
          <w:szCs w:val="22"/>
          <w:lang w:val="de-DE"/>
        </w:rPr>
      </w:pPr>
      <w:r w:rsidRPr="009E67E5">
        <w:rPr>
          <w:rFonts w:ascii="Arial" w:hAnsi="Arial" w:cs="Arial"/>
          <w:b/>
          <w:bCs/>
          <w:sz w:val="22"/>
          <w:szCs w:val="22"/>
          <w:lang w:val="de-DE"/>
        </w:rPr>
        <w:t>Edelstein</w:t>
      </w:r>
      <w:r w:rsidR="00525EB5" w:rsidRPr="009E67E5">
        <w:rPr>
          <w:rFonts w:ascii="Arial" w:hAnsi="Arial" w:cs="Arial"/>
          <w:b/>
          <w:bCs/>
          <w:sz w:val="22"/>
          <w:szCs w:val="22"/>
          <w:lang w:val="de-DE"/>
        </w:rPr>
        <w:t>-Zifferblätter:</w:t>
      </w:r>
      <w:r w:rsidR="00525EB5" w:rsidRPr="009E67E5">
        <w:rPr>
          <w:rFonts w:ascii="Arial" w:hAnsi="Arial" w:cs="Arial"/>
          <w:sz w:val="22"/>
          <w:szCs w:val="22"/>
          <w:lang w:val="de-DE"/>
        </w:rPr>
        <w:t xml:space="preserve"> Groh + </w:t>
      </w:r>
      <w:proofErr w:type="spellStart"/>
      <w:r w:rsidR="00525EB5" w:rsidRPr="009E67E5">
        <w:rPr>
          <w:rFonts w:ascii="Arial" w:hAnsi="Arial" w:cs="Arial"/>
          <w:sz w:val="22"/>
          <w:szCs w:val="22"/>
          <w:lang w:val="de-DE"/>
        </w:rPr>
        <w:t>Ripp</w:t>
      </w:r>
      <w:proofErr w:type="spellEnd"/>
    </w:p>
    <w:p w14:paraId="153970FC" w14:textId="48F808A6" w:rsidR="005A48FF"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Aufzugsrotor in Form einer Sonne:</w:t>
      </w:r>
      <w:r w:rsidRPr="009E67E5">
        <w:rPr>
          <w:rFonts w:ascii="Arial" w:hAnsi="Arial" w:cs="Arial"/>
          <w:sz w:val="22"/>
          <w:szCs w:val="22"/>
          <w:lang w:val="de-DE"/>
        </w:rPr>
        <w:t xml:space="preserve"> </w:t>
      </w:r>
      <w:r w:rsidR="00BF5503" w:rsidRPr="009E67E5">
        <w:rPr>
          <w:rFonts w:ascii="Arial" w:hAnsi="Arial" w:cs="Arial"/>
          <w:sz w:val="22"/>
          <w:szCs w:val="22"/>
          <w:lang w:val="de-DE"/>
        </w:rPr>
        <w:t xml:space="preserve">Jean-Philippe </w:t>
      </w:r>
      <w:proofErr w:type="spellStart"/>
      <w:r w:rsidR="00BF5503" w:rsidRPr="009E67E5">
        <w:rPr>
          <w:rFonts w:ascii="Arial" w:hAnsi="Arial" w:cs="Arial"/>
          <w:sz w:val="22"/>
          <w:szCs w:val="22"/>
          <w:lang w:val="de-DE"/>
        </w:rPr>
        <w:t>Chételat</w:t>
      </w:r>
      <w:proofErr w:type="spellEnd"/>
      <w:r w:rsidRPr="009E67E5">
        <w:rPr>
          <w:rFonts w:ascii="Arial" w:hAnsi="Arial" w:cs="Arial"/>
          <w:sz w:val="22"/>
          <w:szCs w:val="22"/>
          <w:lang w:val="de-DE"/>
        </w:rPr>
        <w:t xml:space="preserve"> / </w:t>
      </w:r>
      <w:proofErr w:type="spellStart"/>
      <w:r w:rsidRPr="009E67E5">
        <w:rPr>
          <w:rFonts w:ascii="Arial" w:hAnsi="Arial" w:cs="Arial"/>
          <w:sz w:val="22"/>
          <w:szCs w:val="22"/>
          <w:lang w:val="de-DE"/>
        </w:rPr>
        <w:t>Cendres</w:t>
      </w:r>
      <w:proofErr w:type="spellEnd"/>
      <w:r w:rsidRPr="009E67E5">
        <w:rPr>
          <w:rFonts w:ascii="Arial" w:hAnsi="Arial" w:cs="Arial"/>
          <w:sz w:val="22"/>
          <w:szCs w:val="22"/>
          <w:lang w:val="de-DE"/>
        </w:rPr>
        <w:t xml:space="preserve"> et </w:t>
      </w:r>
      <w:proofErr w:type="spellStart"/>
      <w:r w:rsidRPr="009E67E5">
        <w:rPr>
          <w:rFonts w:ascii="Arial" w:hAnsi="Arial" w:cs="Arial"/>
          <w:sz w:val="22"/>
          <w:szCs w:val="22"/>
          <w:lang w:val="de-DE"/>
        </w:rPr>
        <w:t>Métaux</w:t>
      </w:r>
      <w:proofErr w:type="spellEnd"/>
    </w:p>
    <w:p w14:paraId="57B02ED0" w14:textId="77777777" w:rsidR="003F24AC" w:rsidRPr="009E67E5" w:rsidRDefault="00525EB5" w:rsidP="00544971">
      <w:pPr>
        <w:pStyle w:val="Sansinterligne"/>
        <w:rPr>
          <w:rFonts w:ascii="Arial" w:hAnsi="Arial" w:cs="Arial"/>
          <w:sz w:val="22"/>
          <w:szCs w:val="22"/>
          <w:lang w:val="it-CH"/>
        </w:rPr>
      </w:pPr>
      <w:r w:rsidRPr="009E67E5">
        <w:rPr>
          <w:rFonts w:ascii="Arial" w:hAnsi="Arial" w:cs="Arial"/>
          <w:b/>
          <w:bCs/>
          <w:sz w:val="22"/>
          <w:szCs w:val="22"/>
          <w:lang w:val="it-CH"/>
        </w:rPr>
        <w:t>Kugellager:</w:t>
      </w:r>
      <w:r w:rsidRPr="009E67E5">
        <w:rPr>
          <w:rFonts w:ascii="Arial" w:hAnsi="Arial" w:cs="Arial"/>
          <w:sz w:val="22"/>
          <w:szCs w:val="22"/>
          <w:lang w:val="it-CH"/>
        </w:rPr>
        <w:t xml:space="preserve"> Patrice Parietti / MPS Micro Precision Systems</w:t>
      </w:r>
    </w:p>
    <w:p w14:paraId="1D00D567" w14:textId="77777777" w:rsidR="005A48FF" w:rsidRPr="009E67E5" w:rsidRDefault="00525EB5" w:rsidP="00544971">
      <w:pPr>
        <w:pStyle w:val="Sansinterligne"/>
        <w:rPr>
          <w:rFonts w:ascii="Arial" w:hAnsi="Arial" w:cs="Arial"/>
          <w:sz w:val="22"/>
          <w:szCs w:val="22"/>
          <w:lang w:val="de-DE"/>
        </w:rPr>
      </w:pPr>
      <w:proofErr w:type="spellStart"/>
      <w:r w:rsidRPr="009E67E5">
        <w:rPr>
          <w:rFonts w:ascii="Arial" w:hAnsi="Arial" w:cs="Arial"/>
          <w:b/>
          <w:bCs/>
          <w:sz w:val="22"/>
          <w:szCs w:val="22"/>
          <w:lang w:val="de-DE"/>
        </w:rPr>
        <w:t>Finissierung</w:t>
      </w:r>
      <w:proofErr w:type="spellEnd"/>
      <w:r w:rsidRPr="009E67E5">
        <w:rPr>
          <w:rFonts w:ascii="Arial" w:hAnsi="Arial" w:cs="Arial"/>
          <w:b/>
          <w:bCs/>
          <w:sz w:val="22"/>
          <w:szCs w:val="22"/>
          <w:lang w:val="de-DE"/>
        </w:rPr>
        <w:t xml:space="preserve"> der Werkteile von Hand:</w:t>
      </w:r>
      <w:r w:rsidRPr="009E67E5">
        <w:rPr>
          <w:rFonts w:ascii="Arial" w:hAnsi="Arial" w:cs="Arial"/>
          <w:sz w:val="22"/>
          <w:szCs w:val="22"/>
          <w:lang w:val="de-DE"/>
        </w:rPr>
        <w:t xml:space="preserve"> Jacques-Adrien Rochat und Denis Garcia / C.-L. Rochat</w:t>
      </w:r>
    </w:p>
    <w:p w14:paraId="4407A337" w14:textId="77777777" w:rsidR="00B82E68"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Saphirglas:</w:t>
      </w:r>
      <w:r w:rsidRPr="009E67E5">
        <w:rPr>
          <w:rFonts w:ascii="Arial" w:hAnsi="Arial" w:cs="Arial"/>
          <w:sz w:val="22"/>
          <w:szCs w:val="22"/>
          <w:lang w:val="de-DE"/>
        </w:rPr>
        <w:t xml:space="preserve"> </w:t>
      </w:r>
      <w:proofErr w:type="spellStart"/>
      <w:r w:rsidRPr="009E67E5">
        <w:rPr>
          <w:rFonts w:ascii="Arial" w:hAnsi="Arial" w:cs="Arial"/>
          <w:sz w:val="22"/>
          <w:szCs w:val="22"/>
          <w:lang w:val="de-DE"/>
        </w:rPr>
        <w:t>Sebal</w:t>
      </w:r>
      <w:proofErr w:type="spellEnd"/>
    </w:p>
    <w:p w14:paraId="740D43CD" w14:textId="77777777" w:rsidR="00B82E68" w:rsidRPr="009E67E5" w:rsidRDefault="00525EB5" w:rsidP="00544971">
      <w:pPr>
        <w:pStyle w:val="Sansinterligne"/>
        <w:rPr>
          <w:rFonts w:ascii="Arial" w:hAnsi="Arial" w:cs="Arial"/>
          <w:sz w:val="22"/>
          <w:szCs w:val="22"/>
          <w:lang w:val="de-DE"/>
        </w:rPr>
      </w:pPr>
      <w:r w:rsidRPr="009E67E5">
        <w:rPr>
          <w:rFonts w:ascii="Arial" w:hAnsi="Arial" w:cs="Arial"/>
          <w:b/>
          <w:bCs/>
          <w:sz w:val="22"/>
          <w:szCs w:val="22"/>
          <w:lang w:val="de-DE"/>
        </w:rPr>
        <w:t>Entspiegelung des Saphirglases:</w:t>
      </w:r>
      <w:r w:rsidRPr="009E67E5">
        <w:rPr>
          <w:rFonts w:ascii="Arial" w:hAnsi="Arial" w:cs="Arial"/>
          <w:sz w:val="22"/>
          <w:szCs w:val="22"/>
          <w:lang w:val="de-DE"/>
        </w:rPr>
        <w:t xml:space="preserve"> Anthony Schwab / </w:t>
      </w:r>
      <w:proofErr w:type="spellStart"/>
      <w:r w:rsidRPr="009E67E5">
        <w:rPr>
          <w:rFonts w:ascii="Arial" w:hAnsi="Arial" w:cs="Arial"/>
          <w:sz w:val="22"/>
          <w:szCs w:val="22"/>
          <w:lang w:val="de-DE"/>
        </w:rPr>
        <w:t>Econorm</w:t>
      </w:r>
      <w:proofErr w:type="spellEnd"/>
    </w:p>
    <w:p w14:paraId="3BEF12F9" w14:textId="77777777" w:rsidR="00B82E68" w:rsidRPr="009E67E5" w:rsidRDefault="00525EB5" w:rsidP="00544971">
      <w:pPr>
        <w:pStyle w:val="Sansinterligne"/>
        <w:rPr>
          <w:rFonts w:ascii="Arial" w:hAnsi="Arial" w:cs="Arial"/>
          <w:i/>
          <w:sz w:val="22"/>
          <w:szCs w:val="22"/>
          <w:lang w:val="de-DE"/>
        </w:rPr>
      </w:pPr>
      <w:r w:rsidRPr="009E67E5">
        <w:rPr>
          <w:rFonts w:ascii="Arial" w:hAnsi="Arial" w:cs="Arial"/>
          <w:b/>
          <w:bCs/>
          <w:sz w:val="22"/>
          <w:szCs w:val="22"/>
          <w:lang w:val="de-DE"/>
        </w:rPr>
        <w:t xml:space="preserve">Serpentinenzeiger: </w:t>
      </w:r>
      <w:r w:rsidRPr="009E67E5">
        <w:rPr>
          <w:rFonts w:ascii="Arial" w:hAnsi="Arial" w:cs="Arial"/>
          <w:sz w:val="22"/>
          <w:szCs w:val="22"/>
          <w:lang w:val="de-DE"/>
        </w:rPr>
        <w:t xml:space="preserve">Isabelle </w:t>
      </w:r>
      <w:proofErr w:type="spellStart"/>
      <w:r w:rsidRPr="009E67E5">
        <w:rPr>
          <w:rFonts w:ascii="Arial" w:hAnsi="Arial" w:cs="Arial"/>
          <w:sz w:val="22"/>
          <w:szCs w:val="22"/>
          <w:lang w:val="de-DE"/>
        </w:rPr>
        <w:t>Chillier</w:t>
      </w:r>
      <w:proofErr w:type="spellEnd"/>
      <w:r w:rsidRPr="009E67E5">
        <w:rPr>
          <w:rFonts w:ascii="Arial" w:hAnsi="Arial" w:cs="Arial"/>
          <w:sz w:val="22"/>
          <w:szCs w:val="22"/>
          <w:lang w:val="de-DE"/>
        </w:rPr>
        <w:t xml:space="preserve"> / Fiedler</w:t>
      </w:r>
    </w:p>
    <w:p w14:paraId="757D24A1" w14:textId="77777777" w:rsidR="00C23916" w:rsidRPr="009E67E5" w:rsidRDefault="00C23916" w:rsidP="00C23916">
      <w:pPr>
        <w:spacing w:after="0"/>
        <w:rPr>
          <w:rFonts w:ascii="Arial" w:eastAsia="Times New Roman" w:hAnsi="Arial" w:cs="Arial"/>
          <w:sz w:val="22"/>
          <w:szCs w:val="22"/>
          <w:lang w:val="de-DE" w:bidi="de-DE"/>
        </w:rPr>
      </w:pPr>
      <w:r w:rsidRPr="009E67E5">
        <w:rPr>
          <w:rFonts w:ascii="Arial" w:eastAsia="Times New Roman" w:hAnsi="Arial" w:cs="Arial"/>
          <w:b/>
          <w:sz w:val="22"/>
          <w:szCs w:val="22"/>
          <w:lang w:val="de-DE" w:bidi="de-DE"/>
        </w:rPr>
        <w:t xml:space="preserve">Montage des Uhrwerks: </w:t>
      </w:r>
      <w:r w:rsidRPr="009E67E5">
        <w:rPr>
          <w:rFonts w:ascii="Arial" w:eastAsia="Times New Roman" w:hAnsi="Arial" w:cs="Arial"/>
          <w:sz w:val="22"/>
          <w:szCs w:val="22"/>
          <w:lang w:val="de-DE" w:bidi="de-DE"/>
        </w:rPr>
        <w:t xml:space="preserve">Didier Dumas, Georges </w:t>
      </w:r>
      <w:proofErr w:type="spellStart"/>
      <w:r w:rsidRPr="009E67E5">
        <w:rPr>
          <w:rFonts w:ascii="Arial" w:eastAsia="Times New Roman" w:hAnsi="Arial" w:cs="Arial"/>
          <w:sz w:val="22"/>
          <w:szCs w:val="22"/>
          <w:lang w:val="de-DE" w:bidi="de-DE"/>
        </w:rPr>
        <w:t>Veisy</w:t>
      </w:r>
      <w:proofErr w:type="spellEnd"/>
      <w:r w:rsidRPr="009E67E5">
        <w:rPr>
          <w:rFonts w:ascii="Arial" w:eastAsia="Times New Roman" w:hAnsi="Arial" w:cs="Arial"/>
          <w:sz w:val="22"/>
          <w:szCs w:val="22"/>
          <w:lang w:val="de-DE" w:bidi="de-DE"/>
        </w:rPr>
        <w:t xml:space="preserve">, Anne </w:t>
      </w:r>
      <w:proofErr w:type="spellStart"/>
      <w:r w:rsidRPr="009E67E5">
        <w:rPr>
          <w:rFonts w:ascii="Arial" w:eastAsia="Times New Roman" w:hAnsi="Arial" w:cs="Arial"/>
          <w:sz w:val="22"/>
          <w:szCs w:val="22"/>
          <w:lang w:val="de-DE" w:bidi="de-DE"/>
        </w:rPr>
        <w:t>Guiter</w:t>
      </w:r>
      <w:proofErr w:type="spellEnd"/>
      <w:r w:rsidRPr="009E67E5">
        <w:rPr>
          <w:rFonts w:ascii="Arial" w:eastAsia="Times New Roman" w:hAnsi="Arial" w:cs="Arial"/>
          <w:sz w:val="22"/>
          <w:szCs w:val="22"/>
          <w:lang w:val="de-DE" w:bidi="de-DE"/>
        </w:rPr>
        <w:t xml:space="preserve">, Emmanuel </w:t>
      </w:r>
      <w:proofErr w:type="spellStart"/>
      <w:r w:rsidRPr="009E67E5">
        <w:rPr>
          <w:rFonts w:ascii="Arial" w:eastAsia="Times New Roman" w:hAnsi="Arial" w:cs="Arial"/>
          <w:sz w:val="22"/>
          <w:szCs w:val="22"/>
          <w:lang w:val="de-DE" w:bidi="de-DE"/>
        </w:rPr>
        <w:t>Maitre</w:t>
      </w:r>
      <w:proofErr w:type="spellEnd"/>
      <w:r w:rsidRPr="009E67E5">
        <w:rPr>
          <w:rFonts w:ascii="Arial" w:eastAsia="Times New Roman" w:hAnsi="Arial" w:cs="Arial"/>
          <w:sz w:val="22"/>
          <w:szCs w:val="22"/>
          <w:lang w:val="de-DE" w:bidi="de-DE"/>
        </w:rPr>
        <w:t xml:space="preserve">, Henri </w:t>
      </w:r>
      <w:proofErr w:type="spellStart"/>
      <w:r w:rsidRPr="009E67E5">
        <w:rPr>
          <w:rFonts w:ascii="Arial" w:eastAsia="Times New Roman" w:hAnsi="Arial" w:cs="Arial"/>
          <w:sz w:val="22"/>
          <w:szCs w:val="22"/>
          <w:lang w:val="de-DE" w:bidi="de-DE"/>
        </w:rPr>
        <w:t>Porteboeuf</w:t>
      </w:r>
      <w:proofErr w:type="spellEnd"/>
      <w:r w:rsidRPr="009E67E5">
        <w:rPr>
          <w:rFonts w:ascii="Arial" w:eastAsia="Times New Roman" w:hAnsi="Arial" w:cs="Arial"/>
          <w:sz w:val="22"/>
          <w:szCs w:val="22"/>
          <w:lang w:val="de-DE" w:bidi="de-DE"/>
        </w:rPr>
        <w:t xml:space="preserve">, Mathieu </w:t>
      </w:r>
      <w:proofErr w:type="spellStart"/>
      <w:r w:rsidRPr="009E67E5">
        <w:rPr>
          <w:rFonts w:ascii="Arial" w:eastAsia="Times New Roman" w:hAnsi="Arial" w:cs="Arial"/>
          <w:sz w:val="22"/>
          <w:szCs w:val="22"/>
          <w:lang w:val="de-DE" w:bidi="de-DE"/>
        </w:rPr>
        <w:t>Lecoultre</w:t>
      </w:r>
      <w:proofErr w:type="spellEnd"/>
      <w:r w:rsidRPr="009E67E5">
        <w:rPr>
          <w:rFonts w:ascii="Arial" w:eastAsia="Times New Roman" w:hAnsi="Arial" w:cs="Arial"/>
          <w:sz w:val="22"/>
          <w:szCs w:val="22"/>
          <w:lang w:val="de-DE" w:bidi="de-DE"/>
        </w:rPr>
        <w:t xml:space="preserve">, Amandine </w:t>
      </w:r>
      <w:proofErr w:type="spellStart"/>
      <w:r w:rsidRPr="009E67E5">
        <w:rPr>
          <w:rFonts w:ascii="Arial" w:eastAsia="Times New Roman" w:hAnsi="Arial" w:cs="Arial"/>
          <w:sz w:val="22"/>
          <w:szCs w:val="22"/>
          <w:lang w:val="de-DE" w:bidi="de-DE"/>
        </w:rPr>
        <w:t>Bascoul</w:t>
      </w:r>
      <w:proofErr w:type="spellEnd"/>
      <w:r w:rsidRPr="009E67E5">
        <w:rPr>
          <w:rFonts w:ascii="Arial" w:eastAsia="Times New Roman" w:hAnsi="Arial" w:cs="Arial"/>
          <w:sz w:val="22"/>
          <w:szCs w:val="22"/>
          <w:lang w:val="de-DE" w:bidi="de-DE"/>
        </w:rPr>
        <w:t xml:space="preserve"> und Loïc Robert-</w:t>
      </w:r>
      <w:proofErr w:type="spellStart"/>
      <w:r w:rsidRPr="009E67E5">
        <w:rPr>
          <w:rFonts w:ascii="Arial" w:eastAsia="Times New Roman" w:hAnsi="Arial" w:cs="Arial"/>
          <w:sz w:val="22"/>
          <w:szCs w:val="22"/>
          <w:lang w:val="de-DE" w:bidi="de-DE"/>
        </w:rPr>
        <w:t>Nicoud</w:t>
      </w:r>
      <w:proofErr w:type="spellEnd"/>
      <w:r w:rsidRPr="009E67E5">
        <w:rPr>
          <w:rFonts w:ascii="Arial" w:eastAsia="Times New Roman" w:hAnsi="Arial" w:cs="Arial"/>
          <w:sz w:val="22"/>
          <w:szCs w:val="22"/>
          <w:lang w:val="de-DE" w:bidi="de-DE"/>
        </w:rPr>
        <w:t xml:space="preserve"> / MB&amp;F</w:t>
      </w:r>
    </w:p>
    <w:p w14:paraId="53A86A96" w14:textId="77777777" w:rsidR="00C23916" w:rsidRPr="009E67E5" w:rsidRDefault="00C23916" w:rsidP="00C23916">
      <w:pPr>
        <w:spacing w:after="0"/>
        <w:rPr>
          <w:rFonts w:ascii="Arial" w:eastAsia="Arial" w:hAnsi="Arial" w:cs="Arial"/>
          <w:sz w:val="22"/>
          <w:szCs w:val="22"/>
          <w:lang w:val="de-DE" w:bidi="de-DE"/>
        </w:rPr>
      </w:pPr>
      <w:r w:rsidRPr="009E67E5">
        <w:rPr>
          <w:rFonts w:ascii="Arial" w:eastAsia="Arial" w:hAnsi="Arial" w:cs="Arial"/>
          <w:b/>
          <w:sz w:val="22"/>
          <w:szCs w:val="22"/>
          <w:lang w:val="de-DE" w:bidi="de-DE"/>
        </w:rPr>
        <w:t xml:space="preserve">Gehäuse- und Uhrwerkteile: </w:t>
      </w:r>
      <w:r w:rsidRPr="009E67E5">
        <w:rPr>
          <w:rFonts w:ascii="Arial" w:eastAsia="Arial" w:hAnsi="Arial" w:cs="Arial"/>
          <w:sz w:val="22"/>
          <w:szCs w:val="22"/>
          <w:lang w:val="de-DE" w:bidi="de-DE"/>
        </w:rPr>
        <w:t xml:space="preserve">Alain </w:t>
      </w:r>
      <w:proofErr w:type="spellStart"/>
      <w:r w:rsidRPr="009E67E5">
        <w:rPr>
          <w:rFonts w:ascii="Arial" w:eastAsia="Arial" w:hAnsi="Arial" w:cs="Arial"/>
          <w:sz w:val="22"/>
          <w:szCs w:val="22"/>
          <w:lang w:val="de-DE" w:bidi="de-DE"/>
        </w:rPr>
        <w:t>Lemarchand</w:t>
      </w:r>
      <w:proofErr w:type="spellEnd"/>
      <w:r w:rsidRPr="009E67E5">
        <w:rPr>
          <w:rFonts w:ascii="Arial" w:eastAsia="Arial" w:hAnsi="Arial" w:cs="Arial"/>
          <w:sz w:val="22"/>
          <w:szCs w:val="22"/>
          <w:lang w:val="de-DE" w:bidi="de-DE"/>
        </w:rPr>
        <w:t xml:space="preserve">, Romain </w:t>
      </w:r>
      <w:proofErr w:type="spellStart"/>
      <w:r w:rsidRPr="009E67E5">
        <w:rPr>
          <w:rFonts w:ascii="Arial" w:eastAsia="Arial" w:hAnsi="Arial" w:cs="Arial"/>
          <w:sz w:val="22"/>
          <w:szCs w:val="22"/>
          <w:lang w:val="de-DE" w:bidi="de-DE"/>
        </w:rPr>
        <w:t>Camplo</w:t>
      </w:r>
      <w:proofErr w:type="spellEnd"/>
      <w:r w:rsidRPr="009E67E5">
        <w:rPr>
          <w:rFonts w:ascii="Arial" w:eastAsia="Arial" w:hAnsi="Arial" w:cs="Arial"/>
          <w:sz w:val="22"/>
          <w:szCs w:val="22"/>
          <w:lang w:val="de-DE" w:bidi="de-DE"/>
        </w:rPr>
        <w:t xml:space="preserve">, Jean-Baptiste </w:t>
      </w:r>
      <w:proofErr w:type="spellStart"/>
      <w:r w:rsidRPr="009E67E5">
        <w:rPr>
          <w:rFonts w:ascii="Arial" w:eastAsia="Arial" w:hAnsi="Arial" w:cs="Arial"/>
          <w:sz w:val="22"/>
          <w:szCs w:val="22"/>
          <w:lang w:val="de-DE" w:bidi="de-DE"/>
        </w:rPr>
        <w:t>Prétot</w:t>
      </w:r>
      <w:proofErr w:type="spellEnd"/>
      <w:r w:rsidRPr="009E67E5">
        <w:rPr>
          <w:rFonts w:ascii="Arial" w:eastAsia="Arial" w:hAnsi="Arial" w:cs="Arial"/>
          <w:sz w:val="22"/>
          <w:szCs w:val="22"/>
          <w:lang w:val="de-DE" w:bidi="de-DE"/>
        </w:rPr>
        <w:t xml:space="preserve">, Stéphanie Carvalho Correia und Arsène </w:t>
      </w:r>
      <w:proofErr w:type="spellStart"/>
      <w:r w:rsidRPr="009E67E5">
        <w:rPr>
          <w:rFonts w:ascii="Arial" w:eastAsia="Arial" w:hAnsi="Arial" w:cs="Arial"/>
          <w:sz w:val="22"/>
          <w:szCs w:val="22"/>
          <w:lang w:val="de-DE" w:bidi="de-DE"/>
        </w:rPr>
        <w:t>Phouthone</w:t>
      </w:r>
      <w:proofErr w:type="spellEnd"/>
      <w:r w:rsidRPr="009E67E5">
        <w:rPr>
          <w:rFonts w:ascii="Arial" w:eastAsia="Arial" w:hAnsi="Arial" w:cs="Arial"/>
          <w:sz w:val="22"/>
          <w:szCs w:val="22"/>
          <w:lang w:val="de-DE" w:bidi="de-DE"/>
        </w:rPr>
        <w:t xml:space="preserve"> / MB&amp;</w:t>
      </w:r>
    </w:p>
    <w:p w14:paraId="24E480D7" w14:textId="77777777" w:rsidR="00C23916" w:rsidRPr="009E67E5" w:rsidRDefault="00525EB5" w:rsidP="00C23916">
      <w:pPr>
        <w:spacing w:after="0"/>
        <w:rPr>
          <w:rFonts w:ascii="Arial" w:hAnsi="Arial" w:cs="Arial"/>
          <w:color w:val="000000" w:themeColor="text1"/>
          <w:sz w:val="22"/>
          <w:szCs w:val="22"/>
          <w:lang w:val="de-DE"/>
        </w:rPr>
      </w:pPr>
      <w:r w:rsidRPr="009E67E5">
        <w:rPr>
          <w:rFonts w:ascii="Arial" w:hAnsi="Arial" w:cs="Arial"/>
          <w:b/>
          <w:bCs/>
          <w:sz w:val="22"/>
          <w:szCs w:val="22"/>
          <w:lang w:val="de-DE"/>
        </w:rPr>
        <w:t>Qualitätskontrolle:</w:t>
      </w:r>
      <w:r w:rsidRPr="009E67E5">
        <w:rPr>
          <w:rFonts w:ascii="Arial" w:hAnsi="Arial" w:cs="Arial"/>
          <w:sz w:val="22"/>
          <w:szCs w:val="22"/>
          <w:lang w:val="de-DE"/>
        </w:rPr>
        <w:t xml:space="preserve"> Cyril Fallet</w:t>
      </w:r>
      <w:r w:rsidR="00C963AA" w:rsidRPr="009E67E5">
        <w:rPr>
          <w:rFonts w:ascii="Arial" w:hAnsi="Arial" w:cs="Arial"/>
          <w:sz w:val="22"/>
          <w:szCs w:val="22"/>
          <w:lang w:val="de-DE"/>
        </w:rPr>
        <w:t xml:space="preserve"> und Jennifer </w:t>
      </w:r>
      <w:proofErr w:type="spellStart"/>
      <w:r w:rsidR="00C963AA" w:rsidRPr="009E67E5">
        <w:rPr>
          <w:rFonts w:ascii="Arial" w:hAnsi="Arial" w:cs="Arial"/>
          <w:sz w:val="22"/>
          <w:szCs w:val="22"/>
          <w:lang w:val="de-DE"/>
        </w:rPr>
        <w:t>Longuepez</w:t>
      </w:r>
      <w:proofErr w:type="spellEnd"/>
      <w:r w:rsidRPr="009E67E5">
        <w:rPr>
          <w:rFonts w:ascii="Arial" w:hAnsi="Arial" w:cs="Arial"/>
          <w:sz w:val="22"/>
          <w:szCs w:val="22"/>
          <w:lang w:val="de-DE"/>
        </w:rPr>
        <w:t xml:space="preserve"> / MB&amp;F</w:t>
      </w:r>
      <w:r w:rsidR="002346E7" w:rsidRPr="009E67E5">
        <w:rPr>
          <w:rFonts w:ascii="Arial" w:hAnsi="Arial" w:cs="Arial"/>
          <w:sz w:val="22"/>
          <w:szCs w:val="22"/>
          <w:lang w:val="de-DE"/>
        </w:rPr>
        <w:br/>
      </w:r>
      <w:r w:rsidR="002346E7" w:rsidRPr="009E67E5">
        <w:rPr>
          <w:rFonts w:ascii="Arial" w:hAnsi="Arial" w:cs="Arial"/>
          <w:b/>
          <w:bCs/>
          <w:color w:val="000000" w:themeColor="text1"/>
          <w:sz w:val="22"/>
          <w:szCs w:val="22"/>
          <w:lang w:val="de-DE"/>
        </w:rPr>
        <w:t>Kundendienst:</w:t>
      </w:r>
      <w:r w:rsidR="002346E7" w:rsidRPr="009E67E5">
        <w:rPr>
          <w:rFonts w:ascii="Arial" w:hAnsi="Arial" w:cs="Arial"/>
          <w:color w:val="000000" w:themeColor="text1"/>
          <w:sz w:val="22"/>
          <w:szCs w:val="22"/>
          <w:lang w:val="de-DE"/>
        </w:rPr>
        <w:t xml:space="preserve"> Antony Moreno / MB&amp;F</w:t>
      </w:r>
    </w:p>
    <w:p w14:paraId="268F5248" w14:textId="1D75D3CC" w:rsidR="002346E7" w:rsidRPr="009E67E5" w:rsidRDefault="002346E7" w:rsidP="00C23916">
      <w:pPr>
        <w:spacing w:after="0"/>
        <w:rPr>
          <w:rFonts w:ascii="Arial" w:hAnsi="Arial" w:cs="Arial"/>
          <w:sz w:val="22"/>
          <w:szCs w:val="22"/>
          <w:lang w:val="it-CH"/>
        </w:rPr>
      </w:pPr>
      <w:r w:rsidRPr="009E67E5">
        <w:rPr>
          <w:rFonts w:ascii="Arial" w:hAnsi="Arial" w:cs="Arial"/>
          <w:b/>
          <w:bCs/>
          <w:sz w:val="22"/>
          <w:szCs w:val="22"/>
          <w:lang w:val="it-CH"/>
        </w:rPr>
        <w:t>Schließe:</w:t>
      </w:r>
      <w:r w:rsidRPr="009E67E5">
        <w:rPr>
          <w:rFonts w:ascii="Arial" w:hAnsi="Arial" w:cs="Arial"/>
          <w:sz w:val="22"/>
          <w:szCs w:val="22"/>
          <w:lang w:val="it-CH"/>
        </w:rPr>
        <w:t xml:space="preserve"> Giuseppe Di Stefano / STG Creation</w:t>
      </w:r>
    </w:p>
    <w:p w14:paraId="77A95284" w14:textId="77777777" w:rsidR="005A48FF" w:rsidRPr="009E67E5" w:rsidRDefault="00525EB5" w:rsidP="00544971">
      <w:pPr>
        <w:pStyle w:val="Sansinterligne"/>
        <w:rPr>
          <w:rFonts w:ascii="Arial" w:hAnsi="Arial" w:cs="Arial"/>
          <w:sz w:val="22"/>
          <w:szCs w:val="22"/>
          <w:lang w:val="it-CH"/>
        </w:rPr>
      </w:pPr>
      <w:r w:rsidRPr="009E67E5">
        <w:rPr>
          <w:rFonts w:ascii="Arial" w:hAnsi="Arial" w:cs="Arial"/>
          <w:b/>
          <w:bCs/>
          <w:sz w:val="22"/>
          <w:szCs w:val="22"/>
          <w:lang w:val="it-CH"/>
        </w:rPr>
        <w:t>Kronen:</w:t>
      </w:r>
      <w:r w:rsidRPr="009E67E5">
        <w:rPr>
          <w:rFonts w:ascii="Arial" w:hAnsi="Arial" w:cs="Arial"/>
          <w:sz w:val="22"/>
          <w:szCs w:val="22"/>
          <w:lang w:val="it-CH"/>
        </w:rPr>
        <w:t xml:space="preserve"> Cheval Frères</w:t>
      </w:r>
    </w:p>
    <w:p w14:paraId="35CF83FF" w14:textId="77777777" w:rsidR="00FC3D6B" w:rsidRPr="009E67E5" w:rsidRDefault="00525EB5" w:rsidP="00544971">
      <w:pPr>
        <w:pStyle w:val="Sansinterligne"/>
        <w:rPr>
          <w:rFonts w:ascii="Arial" w:hAnsi="Arial" w:cs="Arial"/>
          <w:sz w:val="22"/>
          <w:szCs w:val="22"/>
          <w:lang w:val="it-CH"/>
        </w:rPr>
      </w:pPr>
      <w:r w:rsidRPr="009E67E5">
        <w:rPr>
          <w:rFonts w:ascii="Arial" w:hAnsi="Arial" w:cs="Arial"/>
          <w:b/>
          <w:bCs/>
          <w:sz w:val="22"/>
          <w:szCs w:val="22"/>
          <w:lang w:val="it-CH"/>
        </w:rPr>
        <w:t>Band:</w:t>
      </w:r>
      <w:r w:rsidRPr="009E67E5">
        <w:rPr>
          <w:rFonts w:ascii="Arial" w:hAnsi="Arial" w:cs="Arial"/>
          <w:sz w:val="22"/>
          <w:szCs w:val="22"/>
          <w:lang w:val="it-CH"/>
        </w:rPr>
        <w:t xml:space="preserve"> Multicuirs</w:t>
      </w:r>
    </w:p>
    <w:p w14:paraId="750792CB" w14:textId="77777777" w:rsidR="005A48FF" w:rsidRPr="009E67E5" w:rsidRDefault="00525EB5" w:rsidP="00544971">
      <w:pPr>
        <w:pStyle w:val="Sansinterligne"/>
        <w:rPr>
          <w:rFonts w:ascii="Arial" w:hAnsi="Arial" w:cs="Arial"/>
          <w:sz w:val="22"/>
          <w:szCs w:val="22"/>
          <w:lang w:val="it-CH"/>
        </w:rPr>
      </w:pPr>
      <w:r w:rsidRPr="009E67E5">
        <w:rPr>
          <w:rFonts w:ascii="Arial" w:hAnsi="Arial" w:cs="Arial"/>
          <w:b/>
          <w:bCs/>
          <w:sz w:val="22"/>
          <w:szCs w:val="22"/>
          <w:lang w:val="it-CH"/>
        </w:rPr>
        <w:t>Präsentationsschatulle:</w:t>
      </w:r>
      <w:r w:rsidRPr="009E67E5">
        <w:rPr>
          <w:rFonts w:ascii="Arial" w:hAnsi="Arial" w:cs="Arial"/>
          <w:sz w:val="22"/>
          <w:szCs w:val="22"/>
          <w:lang w:val="it-CH"/>
        </w:rPr>
        <w:t xml:space="preserve"> Olivier Berthon / Soixanteetonze</w:t>
      </w:r>
    </w:p>
    <w:p w14:paraId="5526FF20" w14:textId="502B04E8" w:rsidR="002346E7" w:rsidRPr="009E67E5" w:rsidRDefault="002346E7" w:rsidP="00A935C8">
      <w:pPr>
        <w:jc w:val="both"/>
        <w:rPr>
          <w:rFonts w:ascii="Arial" w:hAnsi="Arial" w:cs="Arial"/>
          <w:sz w:val="22"/>
          <w:szCs w:val="22"/>
          <w:lang w:val="it-CH"/>
        </w:rPr>
      </w:pPr>
      <w:r w:rsidRPr="009E67E5">
        <w:rPr>
          <w:rFonts w:ascii="Arial" w:hAnsi="Arial" w:cs="Arial"/>
          <w:b/>
          <w:bCs/>
          <w:sz w:val="22"/>
          <w:szCs w:val="22"/>
          <w:lang w:val="it-CH"/>
        </w:rPr>
        <w:t>Logistik und Produktion:</w:t>
      </w:r>
      <w:r w:rsidRPr="009E67E5">
        <w:rPr>
          <w:rFonts w:ascii="Arial" w:hAnsi="Arial" w:cs="Arial"/>
          <w:sz w:val="22"/>
          <w:szCs w:val="22"/>
          <w:lang w:val="it-CH"/>
        </w:rPr>
        <w:t xml:space="preserve"> </w:t>
      </w:r>
      <w:r w:rsidR="00C23916" w:rsidRPr="009E67E5">
        <w:rPr>
          <w:rFonts w:ascii="Arial" w:eastAsia="Arial" w:hAnsi="Arial" w:cs="Arial"/>
          <w:sz w:val="22"/>
          <w:szCs w:val="22"/>
          <w:lang w:val="it-CH" w:bidi="de-DE"/>
        </w:rPr>
        <w:t>Ashley Moussier, Thibaut Joannard, David Gavotte, Jean-Luc Ruel, Maryline Leveque und Emilie Burnier / MB&amp;F</w:t>
      </w:r>
    </w:p>
    <w:p w14:paraId="3A7CE0B7" w14:textId="77777777" w:rsidR="00A935C8" w:rsidRPr="009E67E5" w:rsidRDefault="00A935C8" w:rsidP="00A935C8">
      <w:pPr>
        <w:pStyle w:val="Sansinterligne"/>
        <w:rPr>
          <w:rFonts w:ascii="Arial" w:hAnsi="Arial" w:cs="Arial"/>
          <w:sz w:val="22"/>
          <w:szCs w:val="22"/>
          <w:lang w:val="it-CH"/>
        </w:rPr>
      </w:pPr>
      <w:r w:rsidRPr="009E67E5">
        <w:rPr>
          <w:rFonts w:ascii="Arial" w:hAnsi="Arial"/>
          <w:b/>
          <w:bCs/>
          <w:sz w:val="22"/>
          <w:szCs w:val="22"/>
          <w:lang w:val="it-CH"/>
        </w:rPr>
        <w:t>Marketing &amp; Kommunikation:</w:t>
      </w:r>
      <w:r w:rsidRPr="009E67E5">
        <w:rPr>
          <w:lang w:val="it-CH"/>
        </w:rPr>
        <w:t xml:space="preserve"> </w:t>
      </w:r>
      <w:bookmarkStart w:id="1" w:name="_Hlk130550771"/>
      <w:r w:rsidRPr="009E67E5">
        <w:rPr>
          <w:rFonts w:ascii="Arial" w:hAnsi="Arial"/>
          <w:sz w:val="22"/>
          <w:szCs w:val="22"/>
          <w:lang w:val="it-CH"/>
        </w:rPr>
        <w:t>Charris Yadigaroglou, Vanessa André, Arnaud Légeret, Paul Gay und Talya Lakin / MB&amp;F</w:t>
      </w:r>
      <w:bookmarkEnd w:id="1"/>
      <w:r w:rsidRPr="009E67E5">
        <w:rPr>
          <w:rFonts w:ascii="Arial" w:hAnsi="Arial"/>
          <w:sz w:val="22"/>
          <w:szCs w:val="22"/>
          <w:lang w:val="it-CH"/>
        </w:rPr>
        <w:br/>
      </w:r>
      <w:r w:rsidR="002346E7" w:rsidRPr="009E67E5">
        <w:rPr>
          <w:rFonts w:ascii="Arial" w:hAnsi="Arial" w:cs="Arial"/>
          <w:b/>
          <w:bCs/>
          <w:color w:val="000000" w:themeColor="text1"/>
          <w:sz w:val="22"/>
          <w:szCs w:val="22"/>
          <w:lang w:val="it-CH"/>
        </w:rPr>
        <w:t>Grafikdesign:</w:t>
      </w:r>
      <w:r w:rsidR="002346E7" w:rsidRPr="009E67E5">
        <w:rPr>
          <w:rFonts w:ascii="Arial" w:hAnsi="Arial" w:cs="Arial"/>
          <w:color w:val="000000" w:themeColor="text1"/>
          <w:sz w:val="22"/>
          <w:szCs w:val="22"/>
          <w:lang w:val="it-CH"/>
        </w:rPr>
        <w:t xml:space="preserve"> Sidonie Bays / MB&amp;F</w:t>
      </w:r>
      <w:r w:rsidRPr="009E67E5">
        <w:rPr>
          <w:rFonts w:ascii="Arial" w:hAnsi="Arial" w:cs="Arial"/>
          <w:color w:val="000000" w:themeColor="text1"/>
          <w:sz w:val="22"/>
          <w:szCs w:val="22"/>
          <w:lang w:val="it-CH"/>
        </w:rPr>
        <w:br/>
      </w:r>
      <w:r w:rsidR="002346E7" w:rsidRPr="009E67E5">
        <w:rPr>
          <w:rFonts w:ascii="Arial" w:hAnsi="Arial" w:cs="Arial"/>
          <w:b/>
          <w:bCs/>
          <w:color w:val="000000" w:themeColor="text1"/>
          <w:sz w:val="22"/>
          <w:szCs w:val="22"/>
          <w:lang w:val="it-CH"/>
        </w:rPr>
        <w:t>M.A.D.Gallery:</w:t>
      </w:r>
      <w:r w:rsidR="002346E7" w:rsidRPr="009E67E5">
        <w:rPr>
          <w:rFonts w:ascii="Arial" w:hAnsi="Arial" w:cs="Arial"/>
          <w:color w:val="000000" w:themeColor="text1"/>
          <w:sz w:val="22"/>
          <w:szCs w:val="22"/>
          <w:lang w:val="it-CH"/>
        </w:rPr>
        <w:t xml:space="preserve"> Hervé Estienne und </w:t>
      </w:r>
      <w:bookmarkStart w:id="2" w:name="_Hlk130550809"/>
      <w:r w:rsidR="002346E7" w:rsidRPr="009E67E5">
        <w:rPr>
          <w:rFonts w:ascii="Arial" w:hAnsi="Arial" w:cs="Arial"/>
          <w:color w:val="000000" w:themeColor="text1"/>
          <w:sz w:val="22"/>
          <w:szCs w:val="22"/>
          <w:lang w:val="it-CH"/>
        </w:rPr>
        <w:t>Margaux Dionisio Cera / MB&amp;F</w:t>
      </w:r>
      <w:bookmarkEnd w:id="2"/>
      <w:r w:rsidRPr="009E67E5">
        <w:rPr>
          <w:rFonts w:ascii="Arial" w:hAnsi="Arial" w:cs="Arial"/>
          <w:color w:val="000000" w:themeColor="text1"/>
          <w:sz w:val="22"/>
          <w:szCs w:val="22"/>
          <w:lang w:val="it-CH"/>
        </w:rPr>
        <w:br/>
      </w:r>
      <w:r w:rsidRPr="009E67E5">
        <w:rPr>
          <w:rFonts w:ascii="Arial" w:hAnsi="Arial" w:cs="Arial"/>
          <w:b/>
          <w:bCs/>
          <w:sz w:val="22"/>
          <w:szCs w:val="22"/>
          <w:lang w:val="it-CH"/>
        </w:rPr>
        <w:t>Verkauf:</w:t>
      </w:r>
      <w:r w:rsidRPr="009E67E5">
        <w:rPr>
          <w:rFonts w:ascii="Arial" w:hAnsi="Arial" w:cs="Arial"/>
          <w:sz w:val="22"/>
          <w:szCs w:val="22"/>
          <w:lang w:val="it-CH"/>
        </w:rPr>
        <w:t xml:space="preserve"> Thibault Verdonckt, Virginie Marchon, Cédric Roussel, Jean-Marc Bories und Augustin Chivot / MB&amp;F</w:t>
      </w:r>
    </w:p>
    <w:p w14:paraId="58B37A90" w14:textId="77777777" w:rsidR="00C23916" w:rsidRPr="009E67E5" w:rsidRDefault="00C23916" w:rsidP="00C23916">
      <w:pPr>
        <w:pStyle w:val="Sansinterligne"/>
        <w:rPr>
          <w:rFonts w:ascii="Arial" w:hAnsi="Arial" w:cs="Arial"/>
          <w:color w:val="000000" w:themeColor="text1"/>
          <w:sz w:val="22"/>
          <w:szCs w:val="22"/>
          <w:lang w:val="de-DE"/>
        </w:rPr>
      </w:pPr>
      <w:r w:rsidRPr="009E67E5">
        <w:rPr>
          <w:rFonts w:ascii="Arial" w:eastAsia="Arial" w:hAnsi="Arial" w:cs="Arial"/>
          <w:b/>
          <w:color w:val="000000" w:themeColor="text1"/>
          <w:sz w:val="22"/>
          <w:szCs w:val="22"/>
          <w:lang w:val="de-DE" w:bidi="de-DE"/>
        </w:rPr>
        <w:t>Produktfotografie:</w:t>
      </w:r>
      <w:r w:rsidRPr="009E67E5">
        <w:rPr>
          <w:rFonts w:ascii="Arial" w:eastAsia="Arial" w:hAnsi="Arial" w:cs="Arial"/>
          <w:color w:val="000000" w:themeColor="text1"/>
          <w:sz w:val="22"/>
          <w:szCs w:val="22"/>
          <w:lang w:val="de-DE" w:bidi="de-DE"/>
        </w:rPr>
        <w:t xml:space="preserve"> Maarten van </w:t>
      </w:r>
      <w:proofErr w:type="gramStart"/>
      <w:r w:rsidRPr="009E67E5">
        <w:rPr>
          <w:rFonts w:ascii="Arial" w:eastAsia="Arial" w:hAnsi="Arial" w:cs="Arial"/>
          <w:color w:val="000000" w:themeColor="text1"/>
          <w:sz w:val="22"/>
          <w:szCs w:val="22"/>
          <w:lang w:val="de-DE" w:bidi="de-DE"/>
        </w:rPr>
        <w:t>der Ende</w:t>
      </w:r>
      <w:proofErr w:type="gramEnd"/>
      <w:r w:rsidRPr="009E67E5">
        <w:rPr>
          <w:rFonts w:ascii="Arial" w:eastAsia="Arial" w:hAnsi="Arial" w:cs="Arial"/>
          <w:color w:val="000000" w:themeColor="text1"/>
          <w:sz w:val="22"/>
          <w:szCs w:val="22"/>
          <w:lang w:val="de-DE" w:bidi="de-DE"/>
        </w:rPr>
        <w:t>, Alex Teuscher, Laurent-Xavier Moulin und Eric Rossier</w:t>
      </w:r>
    </w:p>
    <w:p w14:paraId="6310B45D" w14:textId="7871D3A1" w:rsidR="00C23916" w:rsidRPr="009E67E5" w:rsidRDefault="00C23916" w:rsidP="00C23916">
      <w:pPr>
        <w:pStyle w:val="Sansinterligne"/>
        <w:rPr>
          <w:rFonts w:ascii="Arial" w:hAnsi="Arial" w:cs="Arial"/>
          <w:sz w:val="22"/>
          <w:szCs w:val="22"/>
          <w:lang w:val="de-DE"/>
        </w:rPr>
      </w:pPr>
      <w:r w:rsidRPr="009E67E5">
        <w:rPr>
          <w:rFonts w:ascii="Arial" w:eastAsia="Arial" w:hAnsi="Arial" w:cs="Arial"/>
          <w:b/>
          <w:color w:val="000000" w:themeColor="text1"/>
          <w:sz w:val="22"/>
          <w:szCs w:val="22"/>
          <w:lang w:val="de-DE" w:bidi="de-DE"/>
        </w:rPr>
        <w:t xml:space="preserve">Porträtfotografie: </w:t>
      </w:r>
      <w:r w:rsidRPr="009E67E5">
        <w:rPr>
          <w:rFonts w:ascii="Arial" w:eastAsia="Arial" w:hAnsi="Arial" w:cs="Arial"/>
          <w:color w:val="000000" w:themeColor="text1"/>
          <w:sz w:val="22"/>
          <w:szCs w:val="22"/>
          <w:lang w:val="de-DE" w:bidi="de-DE"/>
        </w:rPr>
        <w:t>Eric Rossier</w:t>
      </w:r>
    </w:p>
    <w:p w14:paraId="233BA380" w14:textId="77777777" w:rsidR="00A935C8" w:rsidRPr="009E67E5" w:rsidRDefault="00A935C8" w:rsidP="00A935C8">
      <w:pPr>
        <w:pStyle w:val="Sansinterligne"/>
        <w:rPr>
          <w:rFonts w:ascii="Arial" w:hAnsi="Arial" w:cs="Arial"/>
          <w:sz w:val="22"/>
          <w:szCs w:val="22"/>
          <w:lang w:val="de-DE"/>
        </w:rPr>
      </w:pPr>
      <w:r w:rsidRPr="009E67E5">
        <w:rPr>
          <w:rFonts w:ascii="Arial" w:hAnsi="Arial" w:cs="Arial"/>
          <w:b/>
          <w:bCs/>
          <w:sz w:val="22"/>
          <w:szCs w:val="22"/>
          <w:lang w:val="de-DE"/>
        </w:rPr>
        <w:t>Webmaster:</w:t>
      </w:r>
      <w:r w:rsidRPr="009E67E5">
        <w:rPr>
          <w:rFonts w:ascii="Arial" w:hAnsi="Arial" w:cs="Arial"/>
          <w:sz w:val="22"/>
          <w:szCs w:val="22"/>
          <w:lang w:val="de-DE"/>
        </w:rPr>
        <w:t xml:space="preserve"> Stéphane </w:t>
      </w:r>
      <w:proofErr w:type="spellStart"/>
      <w:r w:rsidRPr="009E67E5">
        <w:rPr>
          <w:rFonts w:ascii="Arial" w:hAnsi="Arial" w:cs="Arial"/>
          <w:sz w:val="22"/>
          <w:szCs w:val="22"/>
          <w:lang w:val="de-DE"/>
        </w:rPr>
        <w:t>Balet</w:t>
      </w:r>
      <w:proofErr w:type="spellEnd"/>
      <w:r w:rsidRPr="009E67E5">
        <w:rPr>
          <w:rFonts w:ascii="Arial" w:hAnsi="Arial" w:cs="Arial"/>
          <w:sz w:val="22"/>
          <w:szCs w:val="22"/>
          <w:lang w:val="de-DE"/>
        </w:rPr>
        <w:t xml:space="preserve"> / </w:t>
      </w:r>
      <w:proofErr w:type="spellStart"/>
      <w:r w:rsidRPr="009E67E5">
        <w:rPr>
          <w:rFonts w:ascii="Arial" w:hAnsi="Arial" w:cs="Arial"/>
          <w:sz w:val="22"/>
          <w:szCs w:val="22"/>
          <w:lang w:val="de-DE"/>
        </w:rPr>
        <w:t>Idéative</w:t>
      </w:r>
      <w:proofErr w:type="spellEnd"/>
    </w:p>
    <w:p w14:paraId="41FC1D9F" w14:textId="77777777" w:rsidR="00A935C8" w:rsidRPr="009E67E5" w:rsidRDefault="00A935C8" w:rsidP="00A935C8">
      <w:pPr>
        <w:pStyle w:val="Sansinterligne"/>
        <w:rPr>
          <w:rFonts w:ascii="Arial" w:hAnsi="Arial" w:cs="Arial"/>
          <w:sz w:val="22"/>
          <w:szCs w:val="22"/>
          <w:lang w:val="de-DE"/>
        </w:rPr>
      </w:pPr>
      <w:r w:rsidRPr="009E67E5">
        <w:rPr>
          <w:rFonts w:ascii="Arial" w:hAnsi="Arial" w:cs="Arial"/>
          <w:b/>
          <w:bCs/>
          <w:sz w:val="22"/>
          <w:szCs w:val="22"/>
          <w:lang w:val="de-DE"/>
        </w:rPr>
        <w:t>Film:</w:t>
      </w:r>
      <w:r w:rsidRPr="009E67E5">
        <w:rPr>
          <w:rFonts w:ascii="Arial" w:hAnsi="Arial" w:cs="Arial"/>
          <w:sz w:val="22"/>
          <w:szCs w:val="22"/>
          <w:lang w:val="de-DE"/>
        </w:rPr>
        <w:t xml:space="preserve"> Marc-André </w:t>
      </w:r>
      <w:proofErr w:type="spellStart"/>
      <w:r w:rsidRPr="009E67E5">
        <w:rPr>
          <w:rFonts w:ascii="Arial" w:hAnsi="Arial" w:cs="Arial"/>
          <w:sz w:val="22"/>
          <w:szCs w:val="22"/>
          <w:lang w:val="de-DE"/>
        </w:rPr>
        <w:t>Deschoux</w:t>
      </w:r>
      <w:proofErr w:type="spellEnd"/>
      <w:r w:rsidRPr="009E67E5">
        <w:rPr>
          <w:rFonts w:ascii="Arial" w:hAnsi="Arial" w:cs="Arial"/>
          <w:sz w:val="22"/>
          <w:szCs w:val="22"/>
          <w:lang w:val="de-DE"/>
        </w:rPr>
        <w:t xml:space="preserve"> / MAD LUX, </w:t>
      </w:r>
      <w:proofErr w:type="spellStart"/>
      <w:r w:rsidRPr="009E67E5">
        <w:rPr>
          <w:rFonts w:ascii="Arial" w:hAnsi="Arial" w:cs="Arial"/>
          <w:sz w:val="22"/>
          <w:szCs w:val="22"/>
          <w:lang w:val="de-DE"/>
        </w:rPr>
        <w:t>Manouil</w:t>
      </w:r>
      <w:proofErr w:type="spellEnd"/>
      <w:r w:rsidRPr="009E67E5">
        <w:rPr>
          <w:rFonts w:ascii="Arial" w:hAnsi="Arial" w:cs="Arial"/>
          <w:sz w:val="22"/>
          <w:szCs w:val="22"/>
          <w:lang w:val="de-DE"/>
        </w:rPr>
        <w:t xml:space="preserve"> </w:t>
      </w:r>
      <w:proofErr w:type="spellStart"/>
      <w:r w:rsidRPr="009E67E5">
        <w:rPr>
          <w:rFonts w:ascii="Arial" w:hAnsi="Arial" w:cs="Arial"/>
          <w:sz w:val="22"/>
          <w:szCs w:val="22"/>
          <w:lang w:val="de-DE"/>
        </w:rPr>
        <w:t>Karapetsis</w:t>
      </w:r>
      <w:proofErr w:type="spellEnd"/>
      <w:r w:rsidRPr="009E67E5">
        <w:rPr>
          <w:rFonts w:ascii="Arial" w:hAnsi="Arial" w:cs="Arial"/>
          <w:sz w:val="22"/>
          <w:szCs w:val="22"/>
          <w:lang w:val="de-DE"/>
        </w:rPr>
        <w:t xml:space="preserve"> und Dominik Lang / </w:t>
      </w:r>
      <w:proofErr w:type="spellStart"/>
      <w:r w:rsidRPr="009E67E5">
        <w:rPr>
          <w:rFonts w:ascii="Arial" w:hAnsi="Arial" w:cs="Arial"/>
          <w:sz w:val="22"/>
          <w:szCs w:val="22"/>
          <w:lang w:val="de-DE"/>
        </w:rPr>
        <w:t>Brosky</w:t>
      </w:r>
      <w:proofErr w:type="spellEnd"/>
      <w:r w:rsidRPr="009E67E5">
        <w:rPr>
          <w:rFonts w:ascii="Arial" w:hAnsi="Arial" w:cs="Arial"/>
          <w:sz w:val="22"/>
          <w:szCs w:val="22"/>
          <w:lang w:val="de-DE"/>
        </w:rPr>
        <w:t xml:space="preserve"> Media</w:t>
      </w:r>
    </w:p>
    <w:p w14:paraId="5197F3FD" w14:textId="02E7591F" w:rsidR="00C23916" w:rsidRPr="009E67E5" w:rsidRDefault="00A935C8" w:rsidP="00A935C8">
      <w:pPr>
        <w:pStyle w:val="Sansinterligne"/>
        <w:rPr>
          <w:rFonts w:ascii="Arial" w:hAnsi="Arial" w:cs="Arial"/>
          <w:sz w:val="22"/>
          <w:szCs w:val="22"/>
          <w:lang w:val="de-DE"/>
        </w:rPr>
      </w:pPr>
      <w:r w:rsidRPr="009E67E5">
        <w:rPr>
          <w:rFonts w:ascii="Arial" w:hAnsi="Arial" w:cs="Arial"/>
          <w:b/>
          <w:bCs/>
          <w:sz w:val="22"/>
          <w:szCs w:val="22"/>
          <w:lang w:val="de-DE"/>
        </w:rPr>
        <w:t>Texte:</w:t>
      </w:r>
      <w:r w:rsidRPr="009E67E5">
        <w:rPr>
          <w:rFonts w:ascii="Arial" w:hAnsi="Arial" w:cs="Arial"/>
          <w:sz w:val="22"/>
          <w:szCs w:val="22"/>
          <w:lang w:val="de-DE"/>
        </w:rPr>
        <w:t xml:space="preserve"> Suzanne Wong / </w:t>
      </w:r>
      <w:proofErr w:type="spellStart"/>
      <w:r w:rsidRPr="009E67E5">
        <w:rPr>
          <w:rFonts w:ascii="Arial" w:hAnsi="Arial" w:cs="Arial"/>
          <w:sz w:val="22"/>
          <w:szCs w:val="22"/>
          <w:lang w:val="de-DE"/>
        </w:rPr>
        <w:t>Worldtempus</w:t>
      </w:r>
      <w:proofErr w:type="spellEnd"/>
    </w:p>
    <w:p w14:paraId="0052B71C" w14:textId="77777777" w:rsidR="00C23916" w:rsidRPr="009E67E5" w:rsidRDefault="00C23916">
      <w:pPr>
        <w:rPr>
          <w:rFonts w:ascii="Arial" w:hAnsi="Arial" w:cs="Arial"/>
          <w:sz w:val="22"/>
          <w:szCs w:val="22"/>
          <w:lang w:val="de-DE"/>
        </w:rPr>
      </w:pPr>
      <w:r w:rsidRPr="009E67E5">
        <w:rPr>
          <w:rFonts w:ascii="Arial" w:hAnsi="Arial" w:cs="Arial"/>
          <w:sz w:val="22"/>
          <w:szCs w:val="22"/>
          <w:lang w:val="de-DE"/>
        </w:rPr>
        <w:br w:type="page"/>
      </w:r>
    </w:p>
    <w:p w14:paraId="0AB95465" w14:textId="77777777" w:rsidR="005A48FF" w:rsidRPr="009E67E5" w:rsidRDefault="005A48FF" w:rsidP="00A935C8">
      <w:pPr>
        <w:pStyle w:val="Sansinterligne"/>
        <w:rPr>
          <w:rFonts w:ascii="Arial" w:hAnsi="Arial" w:cs="Arial"/>
          <w:sz w:val="22"/>
          <w:szCs w:val="22"/>
          <w:lang w:val="de-DE"/>
        </w:rPr>
      </w:pPr>
    </w:p>
    <w:p w14:paraId="60C4A681" w14:textId="77777777" w:rsidR="007A75F7" w:rsidRPr="009E67E5" w:rsidRDefault="007A75F7" w:rsidP="007A75F7">
      <w:pPr>
        <w:spacing w:after="0"/>
        <w:jc w:val="center"/>
        <w:rPr>
          <w:rFonts w:ascii="Arial" w:eastAsia="Calibri" w:hAnsi="Arial" w:cs="Arial"/>
          <w:b/>
          <w:bCs/>
          <w:sz w:val="28"/>
          <w:szCs w:val="22"/>
          <w:lang w:val="de-DE"/>
        </w:rPr>
      </w:pPr>
      <w:r w:rsidRPr="009E67E5">
        <w:rPr>
          <w:rFonts w:ascii="Arial" w:eastAsia="Calibri" w:hAnsi="Arial" w:cs="Arial"/>
          <w:b/>
          <w:bCs/>
          <w:sz w:val="28"/>
          <w:szCs w:val="22"/>
          <w:lang w:val="de-DE"/>
        </w:rPr>
        <w:t>MB&amp;F – ENTSTEHUNGSGESCHICHTE EINES KONZEPT-LABORS</w:t>
      </w:r>
    </w:p>
    <w:p w14:paraId="733497D3" w14:textId="77777777" w:rsidR="007A75F7" w:rsidRPr="009E67E5" w:rsidRDefault="007A75F7" w:rsidP="007A75F7">
      <w:pPr>
        <w:spacing w:after="0"/>
        <w:jc w:val="both"/>
        <w:rPr>
          <w:rFonts w:ascii="Arial" w:eastAsia="Calibri" w:hAnsi="Arial" w:cs="Arial"/>
          <w:bCs/>
          <w:sz w:val="22"/>
          <w:szCs w:val="22"/>
          <w:lang w:val="de-DE"/>
        </w:rPr>
      </w:pPr>
    </w:p>
    <w:p w14:paraId="43B1683F" w14:textId="77777777" w:rsidR="007A75F7" w:rsidRPr="009E67E5" w:rsidRDefault="007A75F7" w:rsidP="007A75F7">
      <w:pPr>
        <w:spacing w:after="0"/>
        <w:jc w:val="both"/>
        <w:rPr>
          <w:rFonts w:ascii="Arial" w:eastAsia="Calibri" w:hAnsi="Arial" w:cs="Arial"/>
          <w:bCs/>
          <w:sz w:val="22"/>
          <w:szCs w:val="22"/>
          <w:lang w:val="de-DE"/>
        </w:rPr>
      </w:pPr>
      <w:r w:rsidRPr="009E67E5">
        <w:rPr>
          <w:rFonts w:ascii="Arial" w:eastAsia="Calibri" w:hAnsi="Arial" w:cs="Arial"/>
          <w:sz w:val="22"/>
          <w:szCs w:val="22"/>
          <w:lang w:val="de-DE"/>
        </w:rPr>
        <w:t xml:space="preserve">MB&amp;F wurde 2005 gegründet – als weltweit erstes Uhrmacher-Konzept-Labor aller Zeiten. Das Ergebnis sind bis heute über 20 auffallend beeindruckende Uhrenkaliber, die die Grundlage der von Kritikern hoch gefeierten </w:t>
      </w:r>
      <w:proofErr w:type="spellStart"/>
      <w:r w:rsidRPr="009E67E5">
        <w:rPr>
          <w:rFonts w:ascii="Arial" w:eastAsia="Calibri" w:hAnsi="Arial" w:cs="Arial"/>
          <w:sz w:val="22"/>
          <w:szCs w:val="22"/>
          <w:lang w:val="de-DE"/>
        </w:rPr>
        <w:t>Horological</w:t>
      </w:r>
      <w:proofErr w:type="spellEnd"/>
      <w:r w:rsidRPr="009E67E5">
        <w:rPr>
          <w:rFonts w:ascii="Arial" w:eastAsia="Calibri" w:hAnsi="Arial" w:cs="Arial"/>
          <w:sz w:val="22"/>
          <w:szCs w:val="22"/>
          <w:lang w:val="de-DE"/>
        </w:rPr>
        <w:t xml:space="preserve"> Machines und Legacy Machines bilden und mit denen das Konzeptlabor MB&amp;F weiterhin der Vision von Gründer und Kreativdirektor Maximilian </w:t>
      </w:r>
      <w:proofErr w:type="spellStart"/>
      <w:r w:rsidRPr="009E67E5">
        <w:rPr>
          <w:rFonts w:ascii="Arial" w:eastAsia="Calibri" w:hAnsi="Arial" w:cs="Arial"/>
          <w:sz w:val="22"/>
          <w:szCs w:val="22"/>
          <w:lang w:val="de-DE"/>
        </w:rPr>
        <w:t>Büsser</w:t>
      </w:r>
      <w:proofErr w:type="spellEnd"/>
      <w:r w:rsidRPr="009E67E5">
        <w:rPr>
          <w:rFonts w:ascii="Arial" w:eastAsia="Calibri" w:hAnsi="Arial" w:cs="Arial"/>
          <w:sz w:val="22"/>
          <w:szCs w:val="22"/>
          <w:lang w:val="de-DE"/>
        </w:rPr>
        <w:t xml:space="preserve"> folgt: die Werke klassischer Uhrmacherei zu dekonstruieren, um dreidimensionale kinetische Kunstwerke zu erschaffen. </w:t>
      </w:r>
    </w:p>
    <w:p w14:paraId="07F916A0" w14:textId="77777777" w:rsidR="007A75F7" w:rsidRPr="009E67E5" w:rsidRDefault="007A75F7" w:rsidP="007A75F7">
      <w:pPr>
        <w:spacing w:after="0"/>
        <w:jc w:val="both"/>
        <w:rPr>
          <w:rFonts w:ascii="Arial" w:eastAsia="Calibri" w:hAnsi="Arial" w:cs="Arial"/>
          <w:bCs/>
          <w:sz w:val="22"/>
          <w:szCs w:val="22"/>
          <w:lang w:val="de-DE"/>
        </w:rPr>
      </w:pPr>
    </w:p>
    <w:p w14:paraId="79E5B484" w14:textId="77777777" w:rsidR="007A75F7" w:rsidRPr="009E67E5" w:rsidRDefault="007A75F7" w:rsidP="007A75F7">
      <w:pPr>
        <w:spacing w:after="0"/>
        <w:jc w:val="both"/>
        <w:rPr>
          <w:rFonts w:ascii="Arial" w:eastAsia="Calibri" w:hAnsi="Arial" w:cs="Arial"/>
          <w:bCs/>
          <w:sz w:val="22"/>
          <w:szCs w:val="22"/>
          <w:lang w:val="de-DE"/>
        </w:rPr>
      </w:pPr>
      <w:r w:rsidRPr="009E67E5">
        <w:rPr>
          <w:rFonts w:ascii="Arial" w:eastAsia="Calibri" w:hAnsi="Arial" w:cs="Arial"/>
          <w:sz w:val="22"/>
          <w:szCs w:val="22"/>
          <w:lang w:val="de-DE"/>
        </w:rPr>
        <w:t xml:space="preserve">Nach 15 Jahren in der Leitung prestigeträchtiger Uhrenmarken kündigte Maximilian </w:t>
      </w:r>
      <w:proofErr w:type="spellStart"/>
      <w:r w:rsidRPr="009E67E5">
        <w:rPr>
          <w:rFonts w:ascii="Arial" w:eastAsia="Calibri" w:hAnsi="Arial" w:cs="Arial"/>
          <w:sz w:val="22"/>
          <w:szCs w:val="22"/>
          <w:lang w:val="de-DE"/>
        </w:rPr>
        <w:t>Büsser</w:t>
      </w:r>
      <w:proofErr w:type="spellEnd"/>
      <w:r w:rsidRPr="009E67E5">
        <w:rPr>
          <w:rFonts w:ascii="Arial" w:eastAsia="Calibri" w:hAnsi="Arial" w:cs="Arial"/>
          <w:sz w:val="22"/>
          <w:szCs w:val="22"/>
          <w:lang w:val="de-DE"/>
        </w:rPr>
        <w:t xml:space="preserve"> 2005 seine Stellung als Geschäftsführer bei Harry Winston, um MB&amp;F – Maximilian </w:t>
      </w:r>
      <w:proofErr w:type="spellStart"/>
      <w:r w:rsidRPr="009E67E5">
        <w:rPr>
          <w:rFonts w:ascii="Arial" w:eastAsia="Calibri" w:hAnsi="Arial" w:cs="Arial"/>
          <w:sz w:val="22"/>
          <w:szCs w:val="22"/>
          <w:lang w:val="de-DE"/>
        </w:rPr>
        <w:t>Büsser</w:t>
      </w:r>
      <w:proofErr w:type="spellEnd"/>
      <w:r w:rsidRPr="009E67E5">
        <w:rPr>
          <w:rFonts w:ascii="Arial" w:eastAsia="Calibri" w:hAnsi="Arial" w:cs="Arial"/>
          <w:sz w:val="22"/>
          <w:szCs w:val="22"/>
          <w:lang w:val="de-DE"/>
        </w:rPr>
        <w:t xml:space="preserve"> &amp; Friends zu gründen. MB&amp;F ist ein künstlerisches Mikrotechnik-Labor, welches sich auf das Design und die Herstellung kleiner Serien extremer Konzeptuhren spezialisiert hat. Es bringt dabei talentierte Profis der Uhrenindustrie zusammen, deren Mitarbeit </w:t>
      </w:r>
      <w:proofErr w:type="spellStart"/>
      <w:r w:rsidRPr="009E67E5">
        <w:rPr>
          <w:rFonts w:ascii="Arial" w:eastAsia="Calibri" w:hAnsi="Arial" w:cs="Arial"/>
          <w:sz w:val="22"/>
          <w:szCs w:val="22"/>
          <w:lang w:val="de-DE"/>
        </w:rPr>
        <w:t>Büsser</w:t>
      </w:r>
      <w:proofErr w:type="spellEnd"/>
      <w:r w:rsidRPr="009E67E5">
        <w:rPr>
          <w:rFonts w:ascii="Arial" w:eastAsia="Calibri" w:hAnsi="Arial" w:cs="Arial"/>
          <w:sz w:val="22"/>
          <w:szCs w:val="22"/>
          <w:lang w:val="de-DE"/>
        </w:rPr>
        <w:t xml:space="preserve"> respektiert und schätzt.</w:t>
      </w:r>
    </w:p>
    <w:p w14:paraId="7C4B1539" w14:textId="77777777" w:rsidR="007A75F7" w:rsidRPr="009E67E5" w:rsidRDefault="007A75F7" w:rsidP="007A75F7">
      <w:pPr>
        <w:spacing w:after="0"/>
        <w:jc w:val="both"/>
        <w:rPr>
          <w:rFonts w:ascii="Arial" w:eastAsia="Calibri" w:hAnsi="Arial" w:cs="Arial"/>
          <w:bCs/>
          <w:sz w:val="22"/>
          <w:szCs w:val="22"/>
          <w:lang w:val="de-DE"/>
        </w:rPr>
      </w:pPr>
    </w:p>
    <w:p w14:paraId="677A33DA" w14:textId="77777777" w:rsidR="007A75F7" w:rsidRPr="009E67E5" w:rsidRDefault="007A75F7" w:rsidP="007A75F7">
      <w:pPr>
        <w:spacing w:after="0"/>
        <w:jc w:val="both"/>
        <w:rPr>
          <w:rFonts w:ascii="Arial" w:eastAsia="Calibri" w:hAnsi="Arial" w:cs="Arial"/>
          <w:bCs/>
          <w:sz w:val="22"/>
          <w:szCs w:val="22"/>
          <w:lang w:val="de-DE"/>
        </w:rPr>
      </w:pPr>
      <w:r w:rsidRPr="009E67E5">
        <w:rPr>
          <w:rFonts w:ascii="Arial" w:eastAsia="Calibri" w:hAnsi="Arial" w:cs="Arial"/>
          <w:sz w:val="22"/>
          <w:szCs w:val="22"/>
          <w:lang w:val="de-DE"/>
        </w:rPr>
        <w:t>2007 präsentierte MB&amp;F seine erste Zeitmessmaschine (</w:t>
      </w:r>
      <w:proofErr w:type="spellStart"/>
      <w:r w:rsidRPr="009E67E5">
        <w:rPr>
          <w:rFonts w:ascii="Arial" w:eastAsia="Calibri" w:hAnsi="Arial" w:cs="Arial"/>
          <w:sz w:val="22"/>
          <w:szCs w:val="22"/>
          <w:lang w:val="de-DE"/>
        </w:rPr>
        <w:t>Horological</w:t>
      </w:r>
      <w:proofErr w:type="spellEnd"/>
      <w:r w:rsidRPr="009E67E5">
        <w:rPr>
          <w:rFonts w:ascii="Arial" w:eastAsia="Calibri" w:hAnsi="Arial" w:cs="Arial"/>
          <w:sz w:val="22"/>
          <w:szCs w:val="22"/>
          <w:lang w:val="de-DE"/>
        </w:rPr>
        <w:t xml:space="preserve"> </w:t>
      </w:r>
      <w:proofErr w:type="spellStart"/>
      <w:r w:rsidRPr="009E67E5">
        <w:rPr>
          <w:rFonts w:ascii="Arial" w:eastAsia="Calibri" w:hAnsi="Arial" w:cs="Arial"/>
          <w:sz w:val="22"/>
          <w:szCs w:val="22"/>
          <w:lang w:val="de-DE"/>
        </w:rPr>
        <w:t>Machine</w:t>
      </w:r>
      <w:proofErr w:type="spellEnd"/>
      <w:r w:rsidRPr="009E67E5">
        <w:rPr>
          <w:rFonts w:ascii="Arial" w:eastAsia="Calibri" w:hAnsi="Arial" w:cs="Arial"/>
          <w:sz w:val="22"/>
          <w:szCs w:val="22"/>
          <w:lang w:val="de-DE"/>
        </w:rPr>
        <w:t xml:space="preserve">), HM1. Das skulpturale, dreidimensionale Gehäuse mit wunderschön gefertigtem Antrieb im Inneren hat die Maßstäbe für die eigenwilligen </w:t>
      </w:r>
      <w:proofErr w:type="spellStart"/>
      <w:r w:rsidRPr="009E67E5">
        <w:rPr>
          <w:rFonts w:ascii="Arial" w:eastAsia="Calibri" w:hAnsi="Arial" w:cs="Arial"/>
          <w:sz w:val="22"/>
          <w:szCs w:val="22"/>
          <w:lang w:val="de-DE"/>
        </w:rPr>
        <w:t>Horological</w:t>
      </w:r>
      <w:proofErr w:type="spellEnd"/>
      <w:r w:rsidRPr="009E67E5">
        <w:rPr>
          <w:rFonts w:ascii="Arial" w:eastAsia="Calibri" w:hAnsi="Arial" w:cs="Arial"/>
          <w:sz w:val="22"/>
          <w:szCs w:val="22"/>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56240DAF" w14:textId="77777777" w:rsidR="007A75F7" w:rsidRPr="009E67E5" w:rsidRDefault="007A75F7" w:rsidP="007A75F7">
      <w:pPr>
        <w:spacing w:after="0"/>
        <w:jc w:val="both"/>
        <w:rPr>
          <w:rFonts w:ascii="Arial" w:eastAsia="Calibri" w:hAnsi="Arial" w:cs="Arial"/>
          <w:bCs/>
          <w:sz w:val="22"/>
          <w:szCs w:val="22"/>
          <w:lang w:val="de-DE"/>
        </w:rPr>
      </w:pPr>
    </w:p>
    <w:p w14:paraId="402DC419" w14:textId="77777777" w:rsidR="007A75F7" w:rsidRPr="009E67E5" w:rsidRDefault="007A75F7" w:rsidP="007A75F7">
      <w:pPr>
        <w:spacing w:after="0"/>
        <w:jc w:val="both"/>
        <w:rPr>
          <w:rFonts w:ascii="Arial" w:eastAsia="Calibri" w:hAnsi="Arial" w:cs="Arial"/>
          <w:bCs/>
          <w:sz w:val="22"/>
          <w:szCs w:val="22"/>
          <w:lang w:val="de-DE"/>
        </w:rPr>
      </w:pPr>
      <w:r w:rsidRPr="009E67E5">
        <w:rPr>
          <w:rFonts w:ascii="Arial" w:eastAsia="Calibri" w:hAnsi="Arial" w:cs="Arial"/>
          <w:sz w:val="22"/>
          <w:szCs w:val="22"/>
          <w:lang w:val="de-DE"/>
        </w:rPr>
        <w:t xml:space="preserve">2011 brachte MB&amp;F seine Legacy </w:t>
      </w:r>
      <w:proofErr w:type="spellStart"/>
      <w:r w:rsidRPr="009E67E5">
        <w:rPr>
          <w:rFonts w:ascii="Arial" w:eastAsia="Calibri" w:hAnsi="Arial" w:cs="Arial"/>
          <w:sz w:val="22"/>
          <w:szCs w:val="22"/>
          <w:lang w:val="de-DE"/>
        </w:rPr>
        <w:t>Machine</w:t>
      </w:r>
      <w:proofErr w:type="spellEnd"/>
      <w:r w:rsidRPr="009E67E5">
        <w:rPr>
          <w:rFonts w:ascii="Arial" w:eastAsia="Calibri" w:hAnsi="Arial" w:cs="Arial"/>
          <w:sz w:val="22"/>
          <w:szCs w:val="22"/>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9E67E5">
        <w:rPr>
          <w:rFonts w:ascii="Arial" w:eastAsia="Calibri" w:hAnsi="Arial" w:cs="Arial"/>
          <w:sz w:val="22"/>
          <w:szCs w:val="22"/>
          <w:lang w:val="de-DE"/>
        </w:rPr>
        <w:t>Perpetual</w:t>
      </w:r>
      <w:proofErr w:type="spellEnd"/>
      <w:r w:rsidRPr="009E67E5">
        <w:rPr>
          <w:rFonts w:ascii="Arial" w:eastAsia="Calibri" w:hAnsi="Arial" w:cs="Arial"/>
          <w:sz w:val="22"/>
          <w:szCs w:val="22"/>
          <w:lang w:val="de-DE"/>
        </w:rPr>
        <w:t xml:space="preserve">, LM Split </w:t>
      </w:r>
      <w:proofErr w:type="spellStart"/>
      <w:r w:rsidRPr="009E67E5">
        <w:rPr>
          <w:rFonts w:ascii="Arial" w:eastAsia="Calibri" w:hAnsi="Arial" w:cs="Arial"/>
          <w:sz w:val="22"/>
          <w:szCs w:val="22"/>
          <w:lang w:val="de-DE"/>
        </w:rPr>
        <w:t>Escapement</w:t>
      </w:r>
      <w:proofErr w:type="spellEnd"/>
      <w:r w:rsidRPr="009E67E5">
        <w:rPr>
          <w:rFonts w:ascii="Arial" w:eastAsia="Calibri" w:hAnsi="Arial" w:cs="Arial"/>
          <w:sz w:val="22"/>
          <w:szCs w:val="22"/>
          <w:lang w:val="de-DE"/>
        </w:rPr>
        <w:t xml:space="preserve"> und LM </w:t>
      </w:r>
      <w:proofErr w:type="spellStart"/>
      <w:r w:rsidRPr="009E67E5">
        <w:rPr>
          <w:rFonts w:ascii="Arial" w:eastAsia="Calibri" w:hAnsi="Arial" w:cs="Arial"/>
          <w:sz w:val="22"/>
          <w:szCs w:val="22"/>
          <w:lang w:val="de-DE"/>
        </w:rPr>
        <w:t>Thunderdome</w:t>
      </w:r>
      <w:proofErr w:type="spellEnd"/>
      <w:r w:rsidRPr="009E67E5">
        <w:rPr>
          <w:rFonts w:ascii="Arial" w:eastAsia="Calibri" w:hAnsi="Arial" w:cs="Arial"/>
          <w:sz w:val="22"/>
          <w:szCs w:val="22"/>
          <w:lang w:val="de-DE"/>
        </w:rPr>
        <w:t xml:space="preserve"> erweiterten diese Kollektion. 2019 markierte einen Wendepunkt mit der Kreation der ersten Zeitmessmaschine von MB&amp;F für Frauen: LM </w:t>
      </w:r>
      <w:proofErr w:type="spellStart"/>
      <w:r w:rsidRPr="009E67E5">
        <w:rPr>
          <w:rFonts w:ascii="Arial" w:eastAsia="Calibri" w:hAnsi="Arial" w:cs="Arial"/>
          <w:sz w:val="22"/>
          <w:szCs w:val="22"/>
          <w:lang w:val="de-DE"/>
        </w:rPr>
        <w:t>FlyingT</w:t>
      </w:r>
      <w:proofErr w:type="spellEnd"/>
      <w:r w:rsidRPr="009E67E5">
        <w:rPr>
          <w:rFonts w:ascii="Arial" w:eastAsia="Calibri" w:hAnsi="Arial" w:cs="Arial"/>
          <w:sz w:val="22"/>
          <w:szCs w:val="22"/>
          <w:lang w:val="de-DE"/>
        </w:rPr>
        <w:t xml:space="preserve">; und 2021 feierte MB&amp;F mit der LMX den 10. Geburtstag der Legacy Machines. Seitdem alterniert MB&amp;F zwischen modernen, gewollt unkonventionellen </w:t>
      </w:r>
      <w:proofErr w:type="spellStart"/>
      <w:r w:rsidRPr="009E67E5">
        <w:rPr>
          <w:rFonts w:ascii="Arial" w:eastAsia="Calibri" w:hAnsi="Arial" w:cs="Arial"/>
          <w:sz w:val="22"/>
          <w:szCs w:val="22"/>
          <w:lang w:val="de-DE"/>
        </w:rPr>
        <w:t>Horological</w:t>
      </w:r>
      <w:proofErr w:type="spellEnd"/>
      <w:r w:rsidRPr="009E67E5">
        <w:rPr>
          <w:rFonts w:ascii="Arial" w:eastAsia="Calibri" w:hAnsi="Arial" w:cs="Arial"/>
          <w:sz w:val="22"/>
          <w:szCs w:val="22"/>
          <w:lang w:val="de-DE"/>
        </w:rPr>
        <w:t xml:space="preserve"> Machines und historisch geprägten Legacy Machines.</w:t>
      </w:r>
    </w:p>
    <w:p w14:paraId="36C8BE89" w14:textId="77777777" w:rsidR="007A75F7" w:rsidRPr="009E67E5" w:rsidRDefault="007A75F7" w:rsidP="007A75F7">
      <w:pPr>
        <w:spacing w:after="0"/>
        <w:jc w:val="both"/>
        <w:rPr>
          <w:rFonts w:ascii="Arial" w:eastAsia="Calibri" w:hAnsi="Arial" w:cs="Arial"/>
          <w:bCs/>
          <w:sz w:val="22"/>
          <w:szCs w:val="22"/>
          <w:lang w:val="de-DE"/>
        </w:rPr>
      </w:pPr>
    </w:p>
    <w:p w14:paraId="4E42643C" w14:textId="77777777" w:rsidR="007A75F7" w:rsidRPr="009E67E5" w:rsidRDefault="007A75F7" w:rsidP="007A75F7">
      <w:pPr>
        <w:spacing w:after="0"/>
        <w:jc w:val="both"/>
        <w:rPr>
          <w:rFonts w:ascii="Arial" w:eastAsia="Calibri" w:hAnsi="Arial" w:cs="Arial"/>
          <w:bCs/>
          <w:sz w:val="22"/>
          <w:szCs w:val="22"/>
          <w:lang w:val="de-DE"/>
        </w:rPr>
      </w:pPr>
      <w:r w:rsidRPr="009E67E5">
        <w:rPr>
          <w:rFonts w:ascii="Arial" w:eastAsia="Calibri" w:hAnsi="Arial" w:cs="Arial"/>
          <w:sz w:val="22"/>
          <w:szCs w:val="22"/>
          <w:lang w:val="de-DE"/>
        </w:rPr>
        <w:t xml:space="preserve">Das „F“ in MB&amp;F steht für das Wort Friends und den daraus resultierenden Schritt, die Zusammenarbeit mit von MB&amp;F sehr geschätzten Künstlern, Uhrmachern, Designern und Manufakturen zu lancieren. </w:t>
      </w:r>
    </w:p>
    <w:p w14:paraId="640C4329" w14:textId="77777777" w:rsidR="007A75F7" w:rsidRPr="009E67E5" w:rsidRDefault="007A75F7" w:rsidP="007A75F7">
      <w:pPr>
        <w:spacing w:after="0"/>
        <w:jc w:val="both"/>
        <w:rPr>
          <w:rFonts w:ascii="Arial" w:eastAsia="Calibri" w:hAnsi="Arial" w:cs="Arial"/>
          <w:bCs/>
          <w:sz w:val="22"/>
          <w:szCs w:val="22"/>
          <w:lang w:val="de-DE"/>
        </w:rPr>
      </w:pPr>
    </w:p>
    <w:p w14:paraId="45797547" w14:textId="77777777" w:rsidR="007A75F7" w:rsidRPr="009E67E5" w:rsidRDefault="007A75F7" w:rsidP="007A75F7">
      <w:pPr>
        <w:spacing w:after="0"/>
        <w:jc w:val="both"/>
        <w:rPr>
          <w:rFonts w:ascii="Arial" w:eastAsia="Calibri" w:hAnsi="Arial" w:cs="Arial"/>
          <w:bCs/>
          <w:sz w:val="22"/>
          <w:szCs w:val="22"/>
          <w:lang w:val="de-DE"/>
        </w:rPr>
      </w:pPr>
      <w:r w:rsidRPr="009E67E5">
        <w:rPr>
          <w:rFonts w:ascii="Arial" w:eastAsia="Calibri" w:hAnsi="Arial" w:cs="Arial"/>
          <w:sz w:val="22"/>
          <w:szCs w:val="22"/>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9E67E5">
        <w:rPr>
          <w:rFonts w:ascii="Arial" w:eastAsia="Calibri" w:hAnsi="Arial" w:cs="Arial"/>
          <w:sz w:val="22"/>
          <w:szCs w:val="22"/>
          <w:lang w:val="de-DE"/>
        </w:rPr>
        <w:t>L’Epée</w:t>
      </w:r>
      <w:proofErr w:type="spellEnd"/>
      <w:r w:rsidRPr="009E67E5">
        <w:rPr>
          <w:rFonts w:ascii="Arial" w:eastAsia="Calibri" w:hAnsi="Arial" w:cs="Arial"/>
          <w:sz w:val="22"/>
          <w:szCs w:val="22"/>
          <w:lang w:val="de-DE"/>
        </w:rPr>
        <w:t xml:space="preserve"> 1839 kreierten Modelle, aber auch andere Formen mechanischer Kunst, die in Zusammenarbeit mit </w:t>
      </w:r>
      <w:proofErr w:type="spellStart"/>
      <w:r w:rsidRPr="009E67E5">
        <w:rPr>
          <w:rFonts w:ascii="Arial" w:eastAsia="Calibri" w:hAnsi="Arial" w:cs="Arial"/>
          <w:sz w:val="22"/>
          <w:szCs w:val="22"/>
          <w:lang w:val="de-DE"/>
        </w:rPr>
        <w:t>Reuge</w:t>
      </w:r>
      <w:proofErr w:type="spellEnd"/>
      <w:r w:rsidRPr="009E67E5">
        <w:rPr>
          <w:rFonts w:ascii="Arial" w:eastAsia="Calibri" w:hAnsi="Arial" w:cs="Arial"/>
          <w:sz w:val="22"/>
          <w:szCs w:val="22"/>
          <w:lang w:val="de-DE"/>
        </w:rPr>
        <w:t xml:space="preserve"> und Caran </w:t>
      </w:r>
      <w:proofErr w:type="spellStart"/>
      <w:r w:rsidRPr="009E67E5">
        <w:rPr>
          <w:rFonts w:ascii="Arial" w:eastAsia="Calibri" w:hAnsi="Arial" w:cs="Arial"/>
          <w:sz w:val="22"/>
          <w:szCs w:val="22"/>
          <w:lang w:val="de-DE"/>
        </w:rPr>
        <w:t>d’Ache</w:t>
      </w:r>
      <w:proofErr w:type="spellEnd"/>
      <w:r w:rsidRPr="009E67E5">
        <w:rPr>
          <w:rFonts w:ascii="Arial" w:eastAsia="Calibri" w:hAnsi="Arial" w:cs="Arial"/>
          <w:sz w:val="22"/>
          <w:szCs w:val="22"/>
          <w:lang w:val="de-DE"/>
        </w:rPr>
        <w:t xml:space="preserve"> entstanden.</w:t>
      </w:r>
    </w:p>
    <w:p w14:paraId="5F950885" w14:textId="77777777" w:rsidR="007A75F7" w:rsidRPr="009E67E5" w:rsidRDefault="007A75F7" w:rsidP="007A75F7">
      <w:pPr>
        <w:spacing w:after="0"/>
        <w:jc w:val="both"/>
        <w:rPr>
          <w:rFonts w:ascii="Arial" w:eastAsia="Calibri" w:hAnsi="Arial" w:cs="Arial"/>
          <w:sz w:val="22"/>
          <w:szCs w:val="22"/>
          <w:lang w:val="de-DE"/>
        </w:rPr>
      </w:pPr>
      <w:r w:rsidRPr="009E67E5">
        <w:rPr>
          <w:rFonts w:ascii="Arial" w:eastAsia="Calibri" w:hAnsi="Arial" w:cs="Arial"/>
          <w:sz w:val="22"/>
          <w:szCs w:val="22"/>
          <w:lang w:val="de-DE"/>
        </w:rPr>
        <w:br w:type="page"/>
      </w:r>
    </w:p>
    <w:p w14:paraId="7374CD73" w14:textId="77777777" w:rsidR="007A75F7" w:rsidRPr="009E67E5" w:rsidRDefault="007A75F7" w:rsidP="007A75F7">
      <w:pPr>
        <w:spacing w:after="0"/>
        <w:jc w:val="both"/>
        <w:rPr>
          <w:rFonts w:ascii="Arial" w:eastAsia="Calibri" w:hAnsi="Arial" w:cs="Arial"/>
          <w:bCs/>
          <w:sz w:val="22"/>
          <w:szCs w:val="22"/>
          <w:lang w:val="de-DE"/>
        </w:rPr>
      </w:pPr>
      <w:r w:rsidRPr="009E67E5">
        <w:rPr>
          <w:rFonts w:ascii="Arial" w:eastAsia="Calibri" w:hAnsi="Arial" w:cs="Arial"/>
          <w:sz w:val="22"/>
          <w:szCs w:val="22"/>
          <w:lang w:val="de-DE"/>
        </w:rPr>
        <w:lastRenderedPageBreak/>
        <w:t xml:space="preserve">Um eine adäquate Plattform für diese außergewöhnlichen Werke zu schaffen, eröffnete Maximilian </w:t>
      </w:r>
      <w:proofErr w:type="spellStart"/>
      <w:r w:rsidRPr="009E67E5">
        <w:rPr>
          <w:rFonts w:ascii="Arial" w:eastAsia="Calibri" w:hAnsi="Arial" w:cs="Arial"/>
          <w:sz w:val="22"/>
          <w:szCs w:val="22"/>
          <w:lang w:val="de-DE"/>
        </w:rPr>
        <w:t>Büsser</w:t>
      </w:r>
      <w:proofErr w:type="spellEnd"/>
      <w:r w:rsidRPr="009E67E5">
        <w:rPr>
          <w:rFonts w:ascii="Arial" w:eastAsia="Calibri"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9E67E5">
        <w:rPr>
          <w:rFonts w:ascii="Arial" w:eastAsia="Calibri" w:hAnsi="Arial" w:cs="Arial"/>
          <w:sz w:val="22"/>
          <w:szCs w:val="22"/>
          <w:lang w:val="de-DE"/>
        </w:rPr>
        <w:t>M.A.D.Gallery</w:t>
      </w:r>
      <w:proofErr w:type="spellEnd"/>
      <w:r w:rsidRPr="009E67E5">
        <w:rPr>
          <w:rFonts w:ascii="Arial" w:eastAsia="Calibri" w:hAnsi="Arial" w:cs="Arial"/>
          <w:sz w:val="22"/>
          <w:szCs w:val="22"/>
          <w:lang w:val="de-DE"/>
        </w:rPr>
        <w:t xml:space="preserve"> in Genf mit ihren ausgefallenen und einzigartigen </w:t>
      </w:r>
      <w:proofErr w:type="spellStart"/>
      <w:r w:rsidRPr="009E67E5">
        <w:rPr>
          <w:rFonts w:ascii="Arial" w:eastAsia="Calibri" w:hAnsi="Arial" w:cs="Arial"/>
          <w:sz w:val="22"/>
          <w:szCs w:val="22"/>
          <w:lang w:val="de-DE"/>
        </w:rPr>
        <w:t>Mechanical</w:t>
      </w:r>
      <w:proofErr w:type="spellEnd"/>
      <w:r w:rsidRPr="009E67E5">
        <w:rPr>
          <w:rFonts w:ascii="Arial" w:eastAsia="Calibri" w:hAnsi="Arial" w:cs="Arial"/>
          <w:sz w:val="22"/>
          <w:szCs w:val="22"/>
          <w:lang w:val="de-DE"/>
        </w:rPr>
        <w:t xml:space="preserve"> Art Devices, ihren mechanischen Kunstgegenständen; es folgten weitere Eröffnungen in Taipeh, Dubai und Hongkong.</w:t>
      </w:r>
    </w:p>
    <w:p w14:paraId="62FAADA3" w14:textId="77777777" w:rsidR="007A75F7" w:rsidRPr="009E67E5" w:rsidRDefault="007A75F7" w:rsidP="007A75F7">
      <w:pPr>
        <w:spacing w:after="0"/>
        <w:jc w:val="both"/>
        <w:rPr>
          <w:rFonts w:ascii="Arial" w:eastAsia="Calibri" w:hAnsi="Arial" w:cs="Arial"/>
          <w:bCs/>
          <w:sz w:val="22"/>
          <w:szCs w:val="22"/>
          <w:lang w:val="de-DE"/>
        </w:rPr>
      </w:pPr>
    </w:p>
    <w:p w14:paraId="45E41F9B" w14:textId="77777777" w:rsidR="007A75F7" w:rsidRPr="007A75F7" w:rsidRDefault="007A75F7" w:rsidP="007A75F7">
      <w:pPr>
        <w:spacing w:after="0"/>
        <w:jc w:val="both"/>
        <w:rPr>
          <w:rFonts w:ascii="Calibri" w:eastAsia="Calibri" w:hAnsi="Calibri" w:cs="Arial"/>
          <w:sz w:val="22"/>
          <w:szCs w:val="22"/>
          <w:lang w:val="de-CH"/>
        </w:rPr>
      </w:pPr>
      <w:r w:rsidRPr="009E67E5">
        <w:rPr>
          <w:rFonts w:ascii="Arial" w:eastAsia="Calibri" w:hAnsi="Arial" w:cs="Arial"/>
          <w:sz w:val="22"/>
          <w:szCs w:val="22"/>
          <w:shd w:val="clear" w:color="auto" w:fill="FFFFFF"/>
          <w:lang w:val="de-DE"/>
        </w:rPr>
        <w:t xml:space="preserve">Zahlreiche Auszeichnungen zeugen seither vom innovativen Charakter der bisherigen Entwicklung von MB&amp;F. Zu den erhaltenen Preisen gehören allein 9 Preise vom Genfer Grand Prix </w:t>
      </w:r>
      <w:proofErr w:type="spellStart"/>
      <w:r w:rsidRPr="009E67E5">
        <w:rPr>
          <w:rFonts w:ascii="Arial" w:eastAsia="Calibri" w:hAnsi="Arial" w:cs="Arial"/>
          <w:sz w:val="22"/>
          <w:szCs w:val="22"/>
          <w:shd w:val="clear" w:color="auto" w:fill="FFFFFF"/>
          <w:lang w:val="de-DE"/>
        </w:rPr>
        <w:t>d’Horlogerie</w:t>
      </w:r>
      <w:proofErr w:type="spellEnd"/>
      <w:r w:rsidRPr="009E67E5">
        <w:rPr>
          <w:rFonts w:ascii="Arial" w:eastAsia="Calibri" w:hAnsi="Arial" w:cs="Arial"/>
          <w:sz w:val="22"/>
          <w:szCs w:val="22"/>
          <w:bdr w:val="none" w:sz="0" w:space="0" w:color="auto" w:frame="1"/>
          <w:shd w:val="clear" w:color="auto" w:fill="FFFFFF"/>
          <w:lang w:val="de-DE"/>
        </w:rPr>
        <w:t xml:space="preserve">, darunter die prestigeträchtige Auszeichnung „Aiguille </w:t>
      </w:r>
      <w:proofErr w:type="spellStart"/>
      <w:r w:rsidRPr="009E67E5">
        <w:rPr>
          <w:rFonts w:ascii="Arial" w:eastAsia="Calibri" w:hAnsi="Arial" w:cs="Arial"/>
          <w:sz w:val="22"/>
          <w:szCs w:val="22"/>
          <w:bdr w:val="none" w:sz="0" w:space="0" w:color="auto" w:frame="1"/>
          <w:shd w:val="clear" w:color="auto" w:fill="FFFFFF"/>
          <w:lang w:val="de-DE"/>
        </w:rPr>
        <w:t>d’Or</w:t>
      </w:r>
      <w:proofErr w:type="spellEnd"/>
      <w:r w:rsidRPr="009E67E5">
        <w:rPr>
          <w:rFonts w:ascii="Arial" w:eastAsia="Calibri" w:hAnsi="Arial" w:cs="Arial"/>
          <w:sz w:val="22"/>
          <w:szCs w:val="22"/>
          <w:bdr w:val="none" w:sz="0" w:space="0" w:color="auto" w:frame="1"/>
          <w:shd w:val="clear" w:color="auto" w:fill="FFFFFF"/>
          <w:lang w:val="de-DE"/>
        </w:rPr>
        <w:t xml:space="preserve">“, mit der die besten Uhren des Jahres gekürt werden. 2022 wurde die LM </w:t>
      </w:r>
      <w:proofErr w:type="spellStart"/>
      <w:r w:rsidRPr="009E67E5">
        <w:rPr>
          <w:rFonts w:ascii="Arial" w:eastAsia="Calibri" w:hAnsi="Arial" w:cs="Arial"/>
          <w:sz w:val="22"/>
          <w:szCs w:val="22"/>
          <w:bdr w:val="none" w:sz="0" w:space="0" w:color="auto" w:frame="1"/>
          <w:shd w:val="clear" w:color="auto" w:fill="FFFFFF"/>
          <w:lang w:val="de-DE"/>
        </w:rPr>
        <w:t>Sequential</w:t>
      </w:r>
      <w:proofErr w:type="spellEnd"/>
      <w:r w:rsidRPr="009E67E5">
        <w:rPr>
          <w:rFonts w:ascii="Arial" w:eastAsia="Calibri" w:hAnsi="Arial" w:cs="Arial"/>
          <w:sz w:val="22"/>
          <w:szCs w:val="22"/>
          <w:bdr w:val="none" w:sz="0" w:space="0" w:color="auto" w:frame="1"/>
          <w:shd w:val="clear" w:color="auto" w:fill="FFFFFF"/>
          <w:lang w:val="de-DE"/>
        </w:rPr>
        <w:t xml:space="preserve"> EVO mit der Aiguille </w:t>
      </w:r>
      <w:proofErr w:type="spellStart"/>
      <w:r w:rsidRPr="009E67E5">
        <w:rPr>
          <w:rFonts w:ascii="Arial" w:eastAsia="Calibri" w:hAnsi="Arial" w:cs="Arial"/>
          <w:sz w:val="22"/>
          <w:szCs w:val="22"/>
          <w:bdr w:val="none" w:sz="0" w:space="0" w:color="auto" w:frame="1"/>
          <w:shd w:val="clear" w:color="auto" w:fill="FFFFFF"/>
          <w:lang w:val="de-DE"/>
        </w:rPr>
        <w:t>d’Or</w:t>
      </w:r>
      <w:proofErr w:type="spellEnd"/>
      <w:r w:rsidRPr="009E67E5">
        <w:rPr>
          <w:rFonts w:ascii="Arial" w:eastAsia="Calibri" w:hAnsi="Arial" w:cs="Arial"/>
          <w:sz w:val="22"/>
          <w:szCs w:val="22"/>
          <w:bdr w:val="none" w:sz="0" w:space="0" w:color="auto" w:frame="1"/>
          <w:shd w:val="clear" w:color="auto" w:fill="FFFFFF"/>
          <w:lang w:val="de-DE"/>
        </w:rPr>
        <w:t xml:space="preserve"> ausgezeichnet. Die M.A.D.1 RED gewann ihrerseits in der Kategorie „Challenge“.</w:t>
      </w:r>
      <w:r w:rsidRPr="009E67E5">
        <w:rPr>
          <w:rFonts w:ascii="Arial" w:eastAsia="Calibri" w:hAnsi="Arial" w:cs="Arial"/>
          <w:sz w:val="22"/>
          <w:szCs w:val="22"/>
          <w:shd w:val="clear" w:color="auto" w:fill="FFFFFF"/>
          <w:lang w:val="de-DE"/>
        </w:rPr>
        <w:t> 2021 wurde die LMX als beste Herrenkomplikation ausgezeichnet und die LM SE Eddy Jaquet „</w:t>
      </w:r>
      <w:proofErr w:type="spellStart"/>
      <w:r w:rsidRPr="009E67E5">
        <w:rPr>
          <w:rFonts w:ascii="Arial" w:eastAsia="Calibri" w:hAnsi="Arial" w:cs="Arial"/>
          <w:sz w:val="22"/>
          <w:szCs w:val="22"/>
          <w:shd w:val="clear" w:color="auto" w:fill="FFFFFF"/>
          <w:lang w:val="de-DE"/>
        </w:rPr>
        <w:t>Around</w:t>
      </w:r>
      <w:proofErr w:type="spellEnd"/>
      <w:r w:rsidRPr="009E67E5">
        <w:rPr>
          <w:rFonts w:ascii="Arial" w:eastAsia="Calibri" w:hAnsi="Arial" w:cs="Arial"/>
          <w:sz w:val="22"/>
          <w:szCs w:val="22"/>
          <w:shd w:val="clear" w:color="auto" w:fill="FFFFFF"/>
          <w:lang w:val="de-DE"/>
        </w:rPr>
        <w:t xml:space="preserve"> The World in </w:t>
      </w:r>
      <w:proofErr w:type="spellStart"/>
      <w:r w:rsidRPr="009E67E5">
        <w:rPr>
          <w:rFonts w:ascii="Arial" w:eastAsia="Calibri" w:hAnsi="Arial" w:cs="Arial"/>
          <w:sz w:val="22"/>
          <w:szCs w:val="22"/>
          <w:shd w:val="clear" w:color="auto" w:fill="FFFFFF"/>
          <w:lang w:val="de-DE"/>
        </w:rPr>
        <w:t>Eighty</w:t>
      </w:r>
      <w:proofErr w:type="spellEnd"/>
      <w:r w:rsidRPr="009E67E5">
        <w:rPr>
          <w:rFonts w:ascii="Arial" w:eastAsia="Calibri" w:hAnsi="Arial" w:cs="Arial"/>
          <w:sz w:val="22"/>
          <w:szCs w:val="22"/>
          <w:shd w:val="clear" w:color="auto" w:fill="FFFFFF"/>
          <w:lang w:val="de-DE"/>
        </w:rPr>
        <w:t xml:space="preserve"> Days“ erhielt einen Preis in der Kategorie „</w:t>
      </w:r>
      <w:proofErr w:type="spellStart"/>
      <w:r w:rsidRPr="009E67E5">
        <w:rPr>
          <w:rFonts w:ascii="Arial" w:eastAsia="Calibri" w:hAnsi="Arial" w:cs="Arial"/>
          <w:sz w:val="22"/>
          <w:szCs w:val="22"/>
          <w:shd w:val="clear" w:color="auto" w:fill="FFFFFF"/>
          <w:lang w:val="de-DE"/>
        </w:rPr>
        <w:t>Artistic</w:t>
      </w:r>
      <w:proofErr w:type="spellEnd"/>
      <w:r w:rsidRPr="009E67E5">
        <w:rPr>
          <w:rFonts w:ascii="Arial" w:eastAsia="Calibri" w:hAnsi="Arial" w:cs="Arial"/>
          <w:sz w:val="22"/>
          <w:szCs w:val="22"/>
          <w:shd w:val="clear" w:color="auto" w:fill="FFFFFF"/>
          <w:lang w:val="de-DE"/>
        </w:rPr>
        <w:t xml:space="preserve"> Crafts“. 2019 ging der Preis für die beste komplizierte Damenuhr an die LM </w:t>
      </w:r>
      <w:proofErr w:type="spellStart"/>
      <w:r w:rsidRPr="009E67E5">
        <w:rPr>
          <w:rFonts w:ascii="Arial" w:eastAsia="Calibri" w:hAnsi="Arial" w:cs="Arial"/>
          <w:sz w:val="22"/>
          <w:szCs w:val="22"/>
          <w:shd w:val="clear" w:color="auto" w:fill="FFFFFF"/>
          <w:lang w:val="de-DE"/>
        </w:rPr>
        <w:t>FlyingT</w:t>
      </w:r>
      <w:proofErr w:type="spellEnd"/>
      <w:r w:rsidRPr="009E67E5">
        <w:rPr>
          <w:rFonts w:ascii="Arial" w:eastAsia="Calibri" w:hAnsi="Arial" w:cs="Arial"/>
          <w:sz w:val="22"/>
          <w:szCs w:val="22"/>
          <w:shd w:val="clear" w:color="auto" w:fill="FFFFFF"/>
          <w:lang w:val="de-DE"/>
        </w:rPr>
        <w:t xml:space="preserve">, 2016 wurde die LM </w:t>
      </w:r>
      <w:proofErr w:type="spellStart"/>
      <w:r w:rsidRPr="009E67E5">
        <w:rPr>
          <w:rFonts w:ascii="Arial" w:eastAsia="Calibri" w:hAnsi="Arial" w:cs="Arial"/>
          <w:sz w:val="22"/>
          <w:szCs w:val="22"/>
          <w:shd w:val="clear" w:color="auto" w:fill="FFFFFF"/>
          <w:lang w:val="de-DE"/>
        </w:rPr>
        <w:t>Perpetual</w:t>
      </w:r>
      <w:proofErr w:type="spellEnd"/>
      <w:r w:rsidRPr="009E67E5">
        <w:rPr>
          <w:rFonts w:ascii="Arial" w:eastAsia="Calibri" w:hAnsi="Arial" w:cs="Arial"/>
          <w:sz w:val="22"/>
          <w:szCs w:val="22"/>
          <w:shd w:val="clear" w:color="auto" w:fill="FFFFFF"/>
          <w:lang w:val="de-DE"/>
        </w:rPr>
        <w:t xml:space="preserve"> mit dem Preis als beste Kalenderuhr bedacht; 2012 gewann die Legacy </w:t>
      </w:r>
      <w:proofErr w:type="spellStart"/>
      <w:r w:rsidRPr="009E67E5">
        <w:rPr>
          <w:rFonts w:ascii="Arial" w:eastAsia="Calibri" w:hAnsi="Arial" w:cs="Arial"/>
          <w:sz w:val="22"/>
          <w:szCs w:val="22"/>
          <w:shd w:val="clear" w:color="auto" w:fill="FFFFFF"/>
          <w:lang w:val="de-DE"/>
        </w:rPr>
        <w:t>Machine</w:t>
      </w:r>
      <w:proofErr w:type="spellEnd"/>
      <w:r w:rsidRPr="009E67E5">
        <w:rPr>
          <w:rFonts w:ascii="Arial" w:eastAsia="Calibri" w:hAnsi="Arial" w:cs="Arial"/>
          <w:sz w:val="22"/>
          <w:szCs w:val="22"/>
          <w:shd w:val="clear" w:color="auto" w:fill="FFFFFF"/>
          <w:lang w:val="de-DE"/>
        </w:rPr>
        <w:t xml:space="preserve"> </w:t>
      </w:r>
      <w:proofErr w:type="spellStart"/>
      <w:r w:rsidRPr="009E67E5">
        <w:rPr>
          <w:rFonts w:ascii="Arial" w:eastAsia="Calibri" w:hAnsi="Arial" w:cs="Arial"/>
          <w:sz w:val="22"/>
          <w:szCs w:val="22"/>
          <w:shd w:val="clear" w:color="auto" w:fill="FFFFFF"/>
          <w:lang w:val="de-DE"/>
        </w:rPr>
        <w:t>No</w:t>
      </w:r>
      <w:proofErr w:type="spellEnd"/>
      <w:r w:rsidRPr="009E67E5">
        <w:rPr>
          <w:rFonts w:ascii="Arial" w:eastAsia="Calibri" w:hAnsi="Arial" w:cs="Arial"/>
          <w:sz w:val="22"/>
          <w:szCs w:val="22"/>
          <w:shd w:val="clear" w:color="auto" w:fill="FFFFFF"/>
          <w:lang w:val="de-DE"/>
        </w:rPr>
        <w:t xml:space="preserve">. 1 sowohl den 2019 sowohl den Publikumspreis (durch Abstimmung von Uhrenliebhabern) als auch den Preis für die beste Herrenuhr (durch Abstimmung einer professionellen Jury). 2010 wurde die HM4 Thunderbolt von MB&amp;F für das beste Konzept und Design ausgezeichnet. Im Jahr 2015 erhielt MB&amp;F den „Best </w:t>
      </w:r>
      <w:proofErr w:type="spellStart"/>
      <w:r w:rsidRPr="009E67E5">
        <w:rPr>
          <w:rFonts w:ascii="Arial" w:eastAsia="Calibri" w:hAnsi="Arial" w:cs="Arial"/>
          <w:sz w:val="22"/>
          <w:szCs w:val="22"/>
          <w:shd w:val="clear" w:color="auto" w:fill="FFFFFF"/>
          <w:lang w:val="de-DE"/>
        </w:rPr>
        <w:t>of</w:t>
      </w:r>
      <w:proofErr w:type="spellEnd"/>
      <w:r w:rsidRPr="009E67E5">
        <w:rPr>
          <w:rFonts w:ascii="Arial" w:eastAsia="Calibri" w:hAnsi="Arial" w:cs="Arial"/>
          <w:sz w:val="22"/>
          <w:szCs w:val="22"/>
          <w:shd w:val="clear" w:color="auto" w:fill="FFFFFF"/>
          <w:lang w:val="de-DE"/>
        </w:rPr>
        <w:t xml:space="preserve"> </w:t>
      </w:r>
      <w:proofErr w:type="spellStart"/>
      <w:r w:rsidRPr="009E67E5">
        <w:rPr>
          <w:rFonts w:ascii="Arial" w:eastAsia="Calibri" w:hAnsi="Arial" w:cs="Arial"/>
          <w:sz w:val="22"/>
          <w:szCs w:val="22"/>
          <w:shd w:val="clear" w:color="auto" w:fill="FFFFFF"/>
          <w:lang w:val="de-DE"/>
        </w:rPr>
        <w:t>the</w:t>
      </w:r>
      <w:proofErr w:type="spellEnd"/>
      <w:r w:rsidRPr="009E67E5">
        <w:rPr>
          <w:rFonts w:ascii="Arial" w:eastAsia="Calibri" w:hAnsi="Arial" w:cs="Arial"/>
          <w:sz w:val="22"/>
          <w:szCs w:val="22"/>
          <w:shd w:val="clear" w:color="auto" w:fill="FFFFFF"/>
          <w:lang w:val="de-DE"/>
        </w:rPr>
        <w:t xml:space="preserve"> Best Award“ für die HM6 Space </w:t>
      </w:r>
      <w:proofErr w:type="spellStart"/>
      <w:r w:rsidRPr="009E67E5">
        <w:rPr>
          <w:rFonts w:ascii="Arial" w:eastAsia="Calibri" w:hAnsi="Arial" w:cs="Arial"/>
          <w:sz w:val="22"/>
          <w:szCs w:val="22"/>
          <w:shd w:val="clear" w:color="auto" w:fill="FFFFFF"/>
          <w:lang w:val="de-DE"/>
        </w:rPr>
        <w:t>Pirate</w:t>
      </w:r>
      <w:proofErr w:type="spellEnd"/>
      <w:r w:rsidRPr="009E67E5">
        <w:rPr>
          <w:rFonts w:ascii="Arial" w:eastAsia="Calibri" w:hAnsi="Arial" w:cs="Arial"/>
          <w:sz w:val="22"/>
          <w:szCs w:val="22"/>
          <w:shd w:val="clear" w:color="auto" w:fill="FFFFFF"/>
          <w:lang w:val="de-DE"/>
        </w:rPr>
        <w:t xml:space="preserve"> – den Spitzenpreis der internationalen </w:t>
      </w:r>
      <w:proofErr w:type="spellStart"/>
      <w:r w:rsidRPr="009E67E5">
        <w:rPr>
          <w:rFonts w:ascii="Arial" w:eastAsia="Calibri" w:hAnsi="Arial" w:cs="Arial"/>
          <w:sz w:val="22"/>
          <w:szCs w:val="22"/>
          <w:shd w:val="clear" w:color="auto" w:fill="FFFFFF"/>
          <w:lang w:val="de-DE"/>
        </w:rPr>
        <w:t>Red</w:t>
      </w:r>
      <w:proofErr w:type="spellEnd"/>
      <w:r w:rsidRPr="009E67E5">
        <w:rPr>
          <w:rFonts w:ascii="Arial" w:eastAsia="Calibri" w:hAnsi="Arial" w:cs="Arial"/>
          <w:sz w:val="22"/>
          <w:szCs w:val="22"/>
          <w:shd w:val="clear" w:color="auto" w:fill="FFFFFF"/>
          <w:lang w:val="de-DE"/>
        </w:rPr>
        <w:t xml:space="preserve"> </w:t>
      </w:r>
      <w:proofErr w:type="spellStart"/>
      <w:r w:rsidRPr="009E67E5">
        <w:rPr>
          <w:rFonts w:ascii="Arial" w:eastAsia="Calibri" w:hAnsi="Arial" w:cs="Arial"/>
          <w:sz w:val="22"/>
          <w:szCs w:val="22"/>
          <w:shd w:val="clear" w:color="auto" w:fill="FFFFFF"/>
          <w:lang w:val="de-DE"/>
        </w:rPr>
        <w:t>Dot</w:t>
      </w:r>
      <w:proofErr w:type="spellEnd"/>
      <w:r w:rsidRPr="009E67E5">
        <w:rPr>
          <w:rFonts w:ascii="Arial" w:eastAsia="Calibri" w:hAnsi="Arial" w:cs="Arial"/>
          <w:sz w:val="22"/>
          <w:szCs w:val="22"/>
          <w:shd w:val="clear" w:color="auto" w:fill="FFFFFF"/>
          <w:lang w:val="de-DE"/>
        </w:rPr>
        <w:t xml:space="preserve"> Awards.</w:t>
      </w:r>
    </w:p>
    <w:p w14:paraId="23688FC1" w14:textId="77777777" w:rsidR="005A48FF" w:rsidRPr="00B402C4" w:rsidRDefault="005A48FF" w:rsidP="00544971">
      <w:pPr>
        <w:spacing w:after="0"/>
        <w:jc w:val="center"/>
        <w:rPr>
          <w:rFonts w:ascii="Arial" w:hAnsi="Arial" w:cs="Arial"/>
          <w:sz w:val="22"/>
          <w:szCs w:val="22"/>
          <w:lang w:val="de-DE"/>
        </w:rPr>
      </w:pPr>
    </w:p>
    <w:sectPr w:rsidR="005A48FF" w:rsidRPr="00B402C4" w:rsidSect="00E93381">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0F4B" w14:textId="77777777" w:rsidR="00E93381" w:rsidRDefault="00E93381">
      <w:pPr>
        <w:spacing w:after="0"/>
      </w:pPr>
      <w:r>
        <w:separator/>
      </w:r>
    </w:p>
  </w:endnote>
  <w:endnote w:type="continuationSeparator" w:id="0">
    <w:p w14:paraId="5EE03E92" w14:textId="77777777" w:rsidR="00E93381" w:rsidRDefault="00E93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Light">
    <w:altName w:val="Calibri"/>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4E63" w14:textId="77777777" w:rsidR="00EB0293" w:rsidRPr="00482C01" w:rsidRDefault="00EB0293" w:rsidP="00EB0293">
    <w:pPr>
      <w:pStyle w:val="Sansinterligne"/>
      <w:rPr>
        <w:rFonts w:ascii="Arial" w:hAnsi="Arial" w:cs="Arial"/>
        <w:sz w:val="18"/>
        <w:szCs w:val="18"/>
        <w:lang w:val="de-DE"/>
      </w:rPr>
    </w:pPr>
    <w:r>
      <w:rPr>
        <w:rFonts w:ascii="Arial" w:hAnsi="Arial" w:cs="Arial"/>
        <w:sz w:val="18"/>
        <w:szCs w:val="18"/>
        <w:lang w:val="de-DE"/>
      </w:rPr>
      <w:t xml:space="preserve">Kontakt für weiterführende Informationen </w:t>
    </w:r>
  </w:p>
  <w:p w14:paraId="52170966" w14:textId="77777777" w:rsidR="00EB0293" w:rsidRPr="002024D1" w:rsidRDefault="00EB0293" w:rsidP="00EB0293">
    <w:pPr>
      <w:pStyle w:val="Sansinterligne"/>
      <w:rPr>
        <w:rFonts w:ascii="Arial" w:hAnsi="Arial" w:cs="Arial"/>
        <w:sz w:val="18"/>
        <w:szCs w:val="18"/>
        <w:lang w:val="de-CH"/>
      </w:rPr>
    </w:pPr>
    <w:proofErr w:type="spellStart"/>
    <w:r w:rsidRPr="002024D1">
      <w:rPr>
        <w:rFonts w:ascii="Arial" w:hAnsi="Arial" w:cs="Arial"/>
        <w:sz w:val="18"/>
        <w:szCs w:val="18"/>
        <w:lang w:val="de-CH"/>
      </w:rPr>
      <w:t>Charris</w:t>
    </w:r>
    <w:proofErr w:type="spellEnd"/>
    <w:r w:rsidRPr="002024D1">
      <w:rPr>
        <w:rFonts w:ascii="Arial" w:hAnsi="Arial" w:cs="Arial"/>
        <w:sz w:val="18"/>
        <w:szCs w:val="18"/>
        <w:lang w:val="de-CH"/>
      </w:rPr>
      <w:t xml:space="preserve"> </w:t>
    </w:r>
    <w:proofErr w:type="spellStart"/>
    <w:r w:rsidRPr="002024D1">
      <w:rPr>
        <w:rFonts w:ascii="Arial" w:hAnsi="Arial" w:cs="Arial"/>
        <w:sz w:val="18"/>
        <w:szCs w:val="18"/>
        <w:lang w:val="de-CH"/>
      </w:rPr>
      <w:t>Yadigaroglou</w:t>
    </w:r>
    <w:proofErr w:type="spellEnd"/>
    <w:r w:rsidRPr="002024D1">
      <w:rPr>
        <w:rFonts w:ascii="Arial" w:hAnsi="Arial" w:cs="Arial"/>
        <w:sz w:val="18"/>
        <w:szCs w:val="18"/>
        <w:lang w:val="de-CH"/>
      </w:rPr>
      <w:t xml:space="preserve"> - </w:t>
    </w:r>
    <w:hyperlink r:id="rId1" w:history="1">
      <w:r w:rsidRPr="002024D1">
        <w:rPr>
          <w:rStyle w:val="Lienhypertexte"/>
          <w:rFonts w:ascii="Arial" w:hAnsi="Arial" w:cs="Arial"/>
          <w:sz w:val="18"/>
          <w:szCs w:val="18"/>
          <w:lang w:val="de-CH"/>
        </w:rPr>
        <w:t>cy@mbandf.com</w:t>
      </w:r>
    </w:hyperlink>
    <w:r w:rsidRPr="002024D1">
      <w:rPr>
        <w:rFonts w:ascii="Arial" w:hAnsi="Arial" w:cs="Arial"/>
        <w:sz w:val="18"/>
        <w:szCs w:val="18"/>
        <w:lang w:val="de-CH"/>
      </w:rPr>
      <w:t xml:space="preserve"> / Arnaud </w:t>
    </w:r>
    <w:proofErr w:type="spellStart"/>
    <w:r w:rsidRPr="002024D1">
      <w:rPr>
        <w:rFonts w:ascii="Arial" w:hAnsi="Arial" w:cs="Arial"/>
        <w:sz w:val="18"/>
        <w:szCs w:val="18"/>
        <w:lang w:val="de-CH"/>
      </w:rPr>
      <w:t>Légeret</w:t>
    </w:r>
    <w:proofErr w:type="spellEnd"/>
    <w:r w:rsidRPr="002024D1">
      <w:rPr>
        <w:rFonts w:ascii="Arial" w:hAnsi="Arial" w:cs="Arial"/>
        <w:sz w:val="18"/>
        <w:szCs w:val="18"/>
        <w:lang w:val="de-CH"/>
      </w:rPr>
      <w:t xml:space="preserve"> - </w:t>
    </w:r>
    <w:hyperlink r:id="rId2" w:history="1">
      <w:r w:rsidRPr="002024D1">
        <w:rPr>
          <w:rStyle w:val="Lienhypertexte"/>
          <w:rFonts w:ascii="Arial" w:hAnsi="Arial" w:cs="Arial"/>
          <w:sz w:val="18"/>
          <w:szCs w:val="18"/>
          <w:lang w:val="de-CH"/>
        </w:rPr>
        <w:t>arl@mbandf.com</w:t>
      </w:r>
    </w:hyperlink>
    <w:r w:rsidRPr="002024D1">
      <w:rPr>
        <w:rFonts w:ascii="Arial" w:hAnsi="Arial" w:cs="Arial"/>
        <w:sz w:val="18"/>
        <w:szCs w:val="18"/>
        <w:lang w:val="de-CH"/>
      </w:rPr>
      <w:t xml:space="preserve"> </w:t>
    </w:r>
  </w:p>
  <w:p w14:paraId="58D07B4D" w14:textId="77777777" w:rsidR="00EB0293" w:rsidRPr="00C433BE" w:rsidRDefault="00EB0293" w:rsidP="00EB0293">
    <w:pPr>
      <w:pStyle w:val="Sansinterligne"/>
      <w:rPr>
        <w:rFonts w:ascii="Arial" w:hAnsi="Arial" w:cs="Arial"/>
        <w:sz w:val="18"/>
        <w:szCs w:val="18"/>
      </w:rPr>
    </w:pPr>
    <w:r>
      <w:rPr>
        <w:rFonts w:ascii="Arial" w:hAnsi="Arial" w:cs="Arial"/>
        <w:sz w:val="18"/>
        <w:szCs w:val="18"/>
        <w:lang w:val="de-DE"/>
      </w:rPr>
      <w:t xml:space="preserve">MB&amp;F SA, Route de </w:t>
    </w:r>
    <w:proofErr w:type="spellStart"/>
    <w:r>
      <w:rPr>
        <w:rFonts w:ascii="Arial" w:hAnsi="Arial" w:cs="Arial"/>
        <w:sz w:val="18"/>
        <w:szCs w:val="18"/>
        <w:lang w:val="de-DE"/>
      </w:rPr>
      <w:t>Drize</w:t>
    </w:r>
    <w:proofErr w:type="spellEnd"/>
    <w:r>
      <w:rPr>
        <w:rFonts w:ascii="Arial" w:hAnsi="Arial" w:cs="Arial"/>
        <w:sz w:val="18"/>
        <w:szCs w:val="18"/>
        <w:lang w:val="de-DE"/>
      </w:rPr>
      <w:t xml:space="preserve"> 2, CH-1227 Carouge, Schweiz</w:t>
    </w:r>
  </w:p>
  <w:p w14:paraId="7C9D3B82" w14:textId="109F53BA" w:rsidR="00544971" w:rsidRPr="00EB0293" w:rsidRDefault="00EB0293" w:rsidP="00EB0293">
    <w:pPr>
      <w:pStyle w:val="Sansinterligne"/>
      <w:rPr>
        <w:rFonts w:ascii="Arial" w:hAnsi="Arial" w:cs="Arial"/>
        <w:sz w:val="18"/>
        <w:szCs w:val="18"/>
        <w:lang w:val="de-DE"/>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9B88" w14:textId="77777777" w:rsidR="00E93381" w:rsidRDefault="00E93381">
      <w:pPr>
        <w:spacing w:after="0"/>
      </w:pPr>
      <w:r>
        <w:separator/>
      </w:r>
    </w:p>
  </w:footnote>
  <w:footnote w:type="continuationSeparator" w:id="0">
    <w:p w14:paraId="0554DDC8" w14:textId="77777777" w:rsidR="00E93381" w:rsidRDefault="00E933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8384" w14:textId="77777777" w:rsidR="00071308" w:rsidRDefault="00525EB5">
    <w:pPr>
      <w:pStyle w:val="En-tte"/>
    </w:pPr>
    <w:r>
      <w:rPr>
        <w:noProof/>
        <w:lang w:val="fr-CH" w:eastAsia="fr-CH"/>
      </w:rPr>
      <w:drawing>
        <wp:inline distT="0" distB="0" distL="0" distR="0" wp14:anchorId="0E929FFA" wp14:editId="2A0FED99">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52B66"/>
    <w:multiLevelType w:val="hybridMultilevel"/>
    <w:tmpl w:val="93BE6BEC"/>
    <w:lvl w:ilvl="0" w:tplc="51EA0972">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759EAF40">
      <w:numFmt w:val="bullet"/>
      <w:lvlText w:val="-"/>
      <w:lvlJc w:val="left"/>
      <w:pPr>
        <w:ind w:left="720" w:hanging="360"/>
      </w:pPr>
      <w:rPr>
        <w:rFonts w:ascii="Arial" w:eastAsiaTheme="minorHAnsi" w:hAnsi="Arial" w:cs="Arial" w:hint="default"/>
      </w:rPr>
    </w:lvl>
    <w:lvl w:ilvl="1" w:tplc="D7267EF8" w:tentative="1">
      <w:start w:val="1"/>
      <w:numFmt w:val="bullet"/>
      <w:lvlText w:val="o"/>
      <w:lvlJc w:val="left"/>
      <w:pPr>
        <w:ind w:left="1440" w:hanging="360"/>
      </w:pPr>
      <w:rPr>
        <w:rFonts w:ascii="Courier New" w:hAnsi="Courier New" w:cs="Courier New" w:hint="default"/>
      </w:rPr>
    </w:lvl>
    <w:lvl w:ilvl="2" w:tplc="700277A4" w:tentative="1">
      <w:start w:val="1"/>
      <w:numFmt w:val="bullet"/>
      <w:lvlText w:val=""/>
      <w:lvlJc w:val="left"/>
      <w:pPr>
        <w:ind w:left="2160" w:hanging="360"/>
      </w:pPr>
      <w:rPr>
        <w:rFonts w:ascii="Wingdings" w:hAnsi="Wingdings" w:hint="default"/>
      </w:rPr>
    </w:lvl>
    <w:lvl w:ilvl="3" w:tplc="59EAE91A" w:tentative="1">
      <w:start w:val="1"/>
      <w:numFmt w:val="bullet"/>
      <w:lvlText w:val=""/>
      <w:lvlJc w:val="left"/>
      <w:pPr>
        <w:ind w:left="2880" w:hanging="360"/>
      </w:pPr>
      <w:rPr>
        <w:rFonts w:ascii="Symbol" w:hAnsi="Symbol" w:hint="default"/>
      </w:rPr>
    </w:lvl>
    <w:lvl w:ilvl="4" w:tplc="22207742" w:tentative="1">
      <w:start w:val="1"/>
      <w:numFmt w:val="bullet"/>
      <w:lvlText w:val="o"/>
      <w:lvlJc w:val="left"/>
      <w:pPr>
        <w:ind w:left="3600" w:hanging="360"/>
      </w:pPr>
      <w:rPr>
        <w:rFonts w:ascii="Courier New" w:hAnsi="Courier New" w:cs="Courier New" w:hint="default"/>
      </w:rPr>
    </w:lvl>
    <w:lvl w:ilvl="5" w:tplc="A69094DC" w:tentative="1">
      <w:start w:val="1"/>
      <w:numFmt w:val="bullet"/>
      <w:lvlText w:val=""/>
      <w:lvlJc w:val="left"/>
      <w:pPr>
        <w:ind w:left="4320" w:hanging="360"/>
      </w:pPr>
      <w:rPr>
        <w:rFonts w:ascii="Wingdings" w:hAnsi="Wingdings" w:hint="default"/>
      </w:rPr>
    </w:lvl>
    <w:lvl w:ilvl="6" w:tplc="697C1A0A" w:tentative="1">
      <w:start w:val="1"/>
      <w:numFmt w:val="bullet"/>
      <w:lvlText w:val=""/>
      <w:lvlJc w:val="left"/>
      <w:pPr>
        <w:ind w:left="5040" w:hanging="360"/>
      </w:pPr>
      <w:rPr>
        <w:rFonts w:ascii="Symbol" w:hAnsi="Symbol" w:hint="default"/>
      </w:rPr>
    </w:lvl>
    <w:lvl w:ilvl="7" w:tplc="7C3440D6" w:tentative="1">
      <w:start w:val="1"/>
      <w:numFmt w:val="bullet"/>
      <w:lvlText w:val="o"/>
      <w:lvlJc w:val="left"/>
      <w:pPr>
        <w:ind w:left="5760" w:hanging="360"/>
      </w:pPr>
      <w:rPr>
        <w:rFonts w:ascii="Courier New" w:hAnsi="Courier New" w:cs="Courier New" w:hint="default"/>
      </w:rPr>
    </w:lvl>
    <w:lvl w:ilvl="8" w:tplc="A37AF1BC"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5F829748">
      <w:numFmt w:val="bullet"/>
      <w:lvlText w:val="-"/>
      <w:lvlJc w:val="left"/>
      <w:pPr>
        <w:ind w:left="720" w:hanging="360"/>
      </w:pPr>
      <w:rPr>
        <w:rFonts w:ascii="Arial" w:eastAsiaTheme="minorHAnsi" w:hAnsi="Arial" w:cs="Arial" w:hint="default"/>
      </w:rPr>
    </w:lvl>
    <w:lvl w:ilvl="1" w:tplc="4D647EF2" w:tentative="1">
      <w:start w:val="1"/>
      <w:numFmt w:val="bullet"/>
      <w:lvlText w:val="o"/>
      <w:lvlJc w:val="left"/>
      <w:pPr>
        <w:ind w:left="1440" w:hanging="360"/>
      </w:pPr>
      <w:rPr>
        <w:rFonts w:ascii="Courier New" w:hAnsi="Courier New" w:cs="Courier New" w:hint="default"/>
      </w:rPr>
    </w:lvl>
    <w:lvl w:ilvl="2" w:tplc="7CE49B38" w:tentative="1">
      <w:start w:val="1"/>
      <w:numFmt w:val="bullet"/>
      <w:lvlText w:val=""/>
      <w:lvlJc w:val="left"/>
      <w:pPr>
        <w:ind w:left="2160" w:hanging="360"/>
      </w:pPr>
      <w:rPr>
        <w:rFonts w:ascii="Wingdings" w:hAnsi="Wingdings" w:hint="default"/>
      </w:rPr>
    </w:lvl>
    <w:lvl w:ilvl="3" w:tplc="5BD431D0" w:tentative="1">
      <w:start w:val="1"/>
      <w:numFmt w:val="bullet"/>
      <w:lvlText w:val=""/>
      <w:lvlJc w:val="left"/>
      <w:pPr>
        <w:ind w:left="2880" w:hanging="360"/>
      </w:pPr>
      <w:rPr>
        <w:rFonts w:ascii="Symbol" w:hAnsi="Symbol" w:hint="default"/>
      </w:rPr>
    </w:lvl>
    <w:lvl w:ilvl="4" w:tplc="7F042DDC" w:tentative="1">
      <w:start w:val="1"/>
      <w:numFmt w:val="bullet"/>
      <w:lvlText w:val="o"/>
      <w:lvlJc w:val="left"/>
      <w:pPr>
        <w:ind w:left="3600" w:hanging="360"/>
      </w:pPr>
      <w:rPr>
        <w:rFonts w:ascii="Courier New" w:hAnsi="Courier New" w:cs="Courier New" w:hint="default"/>
      </w:rPr>
    </w:lvl>
    <w:lvl w:ilvl="5" w:tplc="C3C4EFF0" w:tentative="1">
      <w:start w:val="1"/>
      <w:numFmt w:val="bullet"/>
      <w:lvlText w:val=""/>
      <w:lvlJc w:val="left"/>
      <w:pPr>
        <w:ind w:left="4320" w:hanging="360"/>
      </w:pPr>
      <w:rPr>
        <w:rFonts w:ascii="Wingdings" w:hAnsi="Wingdings" w:hint="default"/>
      </w:rPr>
    </w:lvl>
    <w:lvl w:ilvl="6" w:tplc="59847E0E" w:tentative="1">
      <w:start w:val="1"/>
      <w:numFmt w:val="bullet"/>
      <w:lvlText w:val=""/>
      <w:lvlJc w:val="left"/>
      <w:pPr>
        <w:ind w:left="5040" w:hanging="360"/>
      </w:pPr>
      <w:rPr>
        <w:rFonts w:ascii="Symbol" w:hAnsi="Symbol" w:hint="default"/>
      </w:rPr>
    </w:lvl>
    <w:lvl w:ilvl="7" w:tplc="5C605BE8" w:tentative="1">
      <w:start w:val="1"/>
      <w:numFmt w:val="bullet"/>
      <w:lvlText w:val="o"/>
      <w:lvlJc w:val="left"/>
      <w:pPr>
        <w:ind w:left="5760" w:hanging="360"/>
      </w:pPr>
      <w:rPr>
        <w:rFonts w:ascii="Courier New" w:hAnsi="Courier New" w:cs="Courier New" w:hint="default"/>
      </w:rPr>
    </w:lvl>
    <w:lvl w:ilvl="8" w:tplc="57188D7A" w:tentative="1">
      <w:start w:val="1"/>
      <w:numFmt w:val="bullet"/>
      <w:lvlText w:val=""/>
      <w:lvlJc w:val="left"/>
      <w:pPr>
        <w:ind w:left="6480" w:hanging="360"/>
      </w:pPr>
      <w:rPr>
        <w:rFonts w:ascii="Wingdings" w:hAnsi="Wingdings" w:hint="default"/>
      </w:rPr>
    </w:lvl>
  </w:abstractNum>
  <w:abstractNum w:abstractNumId="3" w15:restartNumberingAfterBreak="0">
    <w:nsid w:val="5EB76EBA"/>
    <w:multiLevelType w:val="hybridMultilevel"/>
    <w:tmpl w:val="79D2F8D6"/>
    <w:lvl w:ilvl="0" w:tplc="2C68F73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1730556">
    <w:abstractNumId w:val="2"/>
  </w:num>
  <w:num w:numId="2" w16cid:durableId="2043943826">
    <w:abstractNumId w:val="1"/>
  </w:num>
  <w:num w:numId="3" w16cid:durableId="1158182785">
    <w:abstractNumId w:val="3"/>
  </w:num>
  <w:num w:numId="4" w16cid:durableId="190776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jE0NjC2NDI3MDBQ0lEKTi0uzszPAykwrQUAgpEhEywAAAA="/>
  </w:docVars>
  <w:rsids>
    <w:rsidRoot w:val="00D464D4"/>
    <w:rsid w:val="00001E6E"/>
    <w:rsid w:val="00014A88"/>
    <w:rsid w:val="00047ED9"/>
    <w:rsid w:val="00050F7B"/>
    <w:rsid w:val="00071308"/>
    <w:rsid w:val="000713B4"/>
    <w:rsid w:val="000B35D3"/>
    <w:rsid w:val="000F0131"/>
    <w:rsid w:val="001037E2"/>
    <w:rsid w:val="00126258"/>
    <w:rsid w:val="001345F1"/>
    <w:rsid w:val="0017295C"/>
    <w:rsid w:val="00182DC7"/>
    <w:rsid w:val="00186FEC"/>
    <w:rsid w:val="00193366"/>
    <w:rsid w:val="00197060"/>
    <w:rsid w:val="001A0803"/>
    <w:rsid w:val="001C0911"/>
    <w:rsid w:val="001C122B"/>
    <w:rsid w:val="001C2093"/>
    <w:rsid w:val="001E4D40"/>
    <w:rsid w:val="001F047B"/>
    <w:rsid w:val="00202568"/>
    <w:rsid w:val="00207470"/>
    <w:rsid w:val="002346E7"/>
    <w:rsid w:val="002406AA"/>
    <w:rsid w:val="00286F64"/>
    <w:rsid w:val="0029038E"/>
    <w:rsid w:val="002965DD"/>
    <w:rsid w:val="002A1165"/>
    <w:rsid w:val="002B39CE"/>
    <w:rsid w:val="002B3EF0"/>
    <w:rsid w:val="002C5B3A"/>
    <w:rsid w:val="002D170D"/>
    <w:rsid w:val="002D7C92"/>
    <w:rsid w:val="002E45AD"/>
    <w:rsid w:val="002F4D93"/>
    <w:rsid w:val="003010BF"/>
    <w:rsid w:val="00305FA3"/>
    <w:rsid w:val="00315223"/>
    <w:rsid w:val="003410C8"/>
    <w:rsid w:val="00345DDA"/>
    <w:rsid w:val="00393DA2"/>
    <w:rsid w:val="003A4F8E"/>
    <w:rsid w:val="003A532E"/>
    <w:rsid w:val="003B4894"/>
    <w:rsid w:val="003B53FA"/>
    <w:rsid w:val="003D54FA"/>
    <w:rsid w:val="003E469D"/>
    <w:rsid w:val="003F24AC"/>
    <w:rsid w:val="0042461B"/>
    <w:rsid w:val="00426F91"/>
    <w:rsid w:val="0046700F"/>
    <w:rsid w:val="0047029E"/>
    <w:rsid w:val="00473B2F"/>
    <w:rsid w:val="004E6936"/>
    <w:rsid w:val="00511357"/>
    <w:rsid w:val="0051518C"/>
    <w:rsid w:val="005176D6"/>
    <w:rsid w:val="00523747"/>
    <w:rsid w:val="00525EB5"/>
    <w:rsid w:val="00544971"/>
    <w:rsid w:val="00573191"/>
    <w:rsid w:val="005A48FF"/>
    <w:rsid w:val="005C1000"/>
    <w:rsid w:val="005F1B1E"/>
    <w:rsid w:val="005F4534"/>
    <w:rsid w:val="00614EA0"/>
    <w:rsid w:val="00623795"/>
    <w:rsid w:val="00641881"/>
    <w:rsid w:val="0068457E"/>
    <w:rsid w:val="00686F4C"/>
    <w:rsid w:val="00687CE5"/>
    <w:rsid w:val="006934A5"/>
    <w:rsid w:val="006935A0"/>
    <w:rsid w:val="0069490E"/>
    <w:rsid w:val="006A65A3"/>
    <w:rsid w:val="006B28B0"/>
    <w:rsid w:val="006B60D5"/>
    <w:rsid w:val="006C460A"/>
    <w:rsid w:val="0072561F"/>
    <w:rsid w:val="00726FF1"/>
    <w:rsid w:val="00734F99"/>
    <w:rsid w:val="00791B30"/>
    <w:rsid w:val="007A72F6"/>
    <w:rsid w:val="007A75F7"/>
    <w:rsid w:val="007B391D"/>
    <w:rsid w:val="00804A33"/>
    <w:rsid w:val="00837D96"/>
    <w:rsid w:val="00847E1C"/>
    <w:rsid w:val="00863F79"/>
    <w:rsid w:val="00867D16"/>
    <w:rsid w:val="00880D89"/>
    <w:rsid w:val="008958A6"/>
    <w:rsid w:val="008A55C6"/>
    <w:rsid w:val="008A6594"/>
    <w:rsid w:val="008B5583"/>
    <w:rsid w:val="008C475F"/>
    <w:rsid w:val="008C47AC"/>
    <w:rsid w:val="008D09D9"/>
    <w:rsid w:val="008D2EA2"/>
    <w:rsid w:val="008F10FF"/>
    <w:rsid w:val="008F640C"/>
    <w:rsid w:val="00911228"/>
    <w:rsid w:val="00914BC5"/>
    <w:rsid w:val="00927032"/>
    <w:rsid w:val="00927498"/>
    <w:rsid w:val="009309B3"/>
    <w:rsid w:val="00934B74"/>
    <w:rsid w:val="00940882"/>
    <w:rsid w:val="00944ADE"/>
    <w:rsid w:val="009636FF"/>
    <w:rsid w:val="0097063B"/>
    <w:rsid w:val="009B0D92"/>
    <w:rsid w:val="009B1837"/>
    <w:rsid w:val="009C6A5D"/>
    <w:rsid w:val="009D0B7F"/>
    <w:rsid w:val="009E67E5"/>
    <w:rsid w:val="00A33252"/>
    <w:rsid w:val="00A555A7"/>
    <w:rsid w:val="00A63015"/>
    <w:rsid w:val="00A7559B"/>
    <w:rsid w:val="00A766C6"/>
    <w:rsid w:val="00A802CD"/>
    <w:rsid w:val="00A935C8"/>
    <w:rsid w:val="00AB3B68"/>
    <w:rsid w:val="00AE4EF8"/>
    <w:rsid w:val="00AF4729"/>
    <w:rsid w:val="00B1397C"/>
    <w:rsid w:val="00B3177C"/>
    <w:rsid w:val="00B402C4"/>
    <w:rsid w:val="00B5293F"/>
    <w:rsid w:val="00B63670"/>
    <w:rsid w:val="00B82E68"/>
    <w:rsid w:val="00B871AD"/>
    <w:rsid w:val="00BC5D4F"/>
    <w:rsid w:val="00BF5503"/>
    <w:rsid w:val="00C23916"/>
    <w:rsid w:val="00C24E80"/>
    <w:rsid w:val="00C53FF8"/>
    <w:rsid w:val="00C55C6F"/>
    <w:rsid w:val="00C76B09"/>
    <w:rsid w:val="00C77528"/>
    <w:rsid w:val="00C85906"/>
    <w:rsid w:val="00C86DBC"/>
    <w:rsid w:val="00C963AA"/>
    <w:rsid w:val="00CE0FF2"/>
    <w:rsid w:val="00CF635D"/>
    <w:rsid w:val="00D11CE3"/>
    <w:rsid w:val="00D14C44"/>
    <w:rsid w:val="00D26170"/>
    <w:rsid w:val="00D35E04"/>
    <w:rsid w:val="00D464D4"/>
    <w:rsid w:val="00D92084"/>
    <w:rsid w:val="00DC6137"/>
    <w:rsid w:val="00DD30A6"/>
    <w:rsid w:val="00DE1C50"/>
    <w:rsid w:val="00DE2BA6"/>
    <w:rsid w:val="00DF2B87"/>
    <w:rsid w:val="00E27C30"/>
    <w:rsid w:val="00E31453"/>
    <w:rsid w:val="00E34B30"/>
    <w:rsid w:val="00E5216D"/>
    <w:rsid w:val="00E62AD2"/>
    <w:rsid w:val="00E8140C"/>
    <w:rsid w:val="00E84277"/>
    <w:rsid w:val="00E84CCE"/>
    <w:rsid w:val="00E93381"/>
    <w:rsid w:val="00EB0293"/>
    <w:rsid w:val="00ED03D5"/>
    <w:rsid w:val="00F20BC6"/>
    <w:rsid w:val="00F255DF"/>
    <w:rsid w:val="00F333AC"/>
    <w:rsid w:val="00F5290A"/>
    <w:rsid w:val="00F6056D"/>
    <w:rsid w:val="00F72F2E"/>
    <w:rsid w:val="00F938E1"/>
    <w:rsid w:val="00F97D34"/>
    <w:rsid w:val="00FC3D6B"/>
    <w:rsid w:val="00FF0829"/>
    <w:rsid w:val="00FF407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A11B"/>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1894">
      <w:bodyDiv w:val="1"/>
      <w:marLeft w:val="0"/>
      <w:marRight w:val="0"/>
      <w:marTop w:val="0"/>
      <w:marBottom w:val="0"/>
      <w:divBdr>
        <w:top w:val="none" w:sz="0" w:space="0" w:color="auto"/>
        <w:left w:val="none" w:sz="0" w:space="0" w:color="auto"/>
        <w:bottom w:val="none" w:sz="0" w:space="0" w:color="auto"/>
        <w:right w:val="none" w:sz="0" w:space="0" w:color="auto"/>
      </w:divBdr>
    </w:div>
    <w:div w:id="828709659">
      <w:bodyDiv w:val="1"/>
      <w:marLeft w:val="0"/>
      <w:marRight w:val="0"/>
      <w:marTop w:val="0"/>
      <w:marBottom w:val="0"/>
      <w:divBdr>
        <w:top w:val="none" w:sz="0" w:space="0" w:color="auto"/>
        <w:left w:val="none" w:sz="0" w:space="0" w:color="auto"/>
        <w:bottom w:val="none" w:sz="0" w:space="0" w:color="auto"/>
        <w:right w:val="none" w:sz="0" w:space="0" w:color="auto"/>
      </w:divBdr>
    </w:div>
    <w:div w:id="1541551362">
      <w:bodyDiv w:val="1"/>
      <w:marLeft w:val="0"/>
      <w:marRight w:val="0"/>
      <w:marTop w:val="0"/>
      <w:marBottom w:val="0"/>
      <w:divBdr>
        <w:top w:val="none" w:sz="0" w:space="0" w:color="auto"/>
        <w:left w:val="none" w:sz="0" w:space="0" w:color="auto"/>
        <w:bottom w:val="none" w:sz="0" w:space="0" w:color="auto"/>
        <w:right w:val="none" w:sz="0" w:space="0" w:color="auto"/>
      </w:divBdr>
    </w:div>
    <w:div w:id="1818498773">
      <w:bodyDiv w:val="1"/>
      <w:marLeft w:val="0"/>
      <w:marRight w:val="0"/>
      <w:marTop w:val="0"/>
      <w:marBottom w:val="0"/>
      <w:divBdr>
        <w:top w:val="none" w:sz="0" w:space="0" w:color="auto"/>
        <w:left w:val="none" w:sz="0" w:space="0" w:color="auto"/>
        <w:bottom w:val="none" w:sz="0" w:space="0" w:color="auto"/>
        <w:right w:val="none" w:sz="0" w:space="0" w:color="auto"/>
      </w:divBdr>
    </w:div>
    <w:div w:id="2045863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8A52-64BA-458E-A22A-77DB0350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3089</Words>
  <Characters>16994</Characters>
  <Application>Microsoft Office Word</Application>
  <DocSecurity>0</DocSecurity>
  <Lines>141</Lines>
  <Paragraphs>40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Revolution Press</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13</cp:revision>
  <dcterms:created xsi:type="dcterms:W3CDTF">2023-04-12T08:59:00Z</dcterms:created>
  <dcterms:modified xsi:type="dcterms:W3CDTF">2024-03-05T07:50:00Z</dcterms:modified>
</cp:coreProperties>
</file>