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AF" w:rsidRDefault="00C2306B" w:rsidP="00481916">
      <w:pPr>
        <w:jc w:val="center"/>
        <w:rPr>
          <w:rFonts w:ascii="Arial" w:hAnsi="Arial" w:cs="Arial"/>
          <w:b/>
          <w:sz w:val="32"/>
          <w:szCs w:val="22"/>
          <w:lang w:val="es-ES"/>
        </w:rPr>
      </w:pPr>
      <w:r w:rsidRPr="00481916">
        <w:rPr>
          <w:rFonts w:ascii="Arial" w:hAnsi="Arial" w:cs="Arial"/>
          <w:b/>
          <w:bCs/>
          <w:sz w:val="32"/>
          <w:szCs w:val="22"/>
          <w:lang w:val="es-ES"/>
        </w:rPr>
        <w:t>HOROLOGICAL MACHINE N° 6 FINAL EDITION</w:t>
      </w:r>
    </w:p>
    <w:p w:rsidR="00481916" w:rsidRPr="00481916" w:rsidRDefault="00481916" w:rsidP="00481916">
      <w:pPr>
        <w:spacing w:after="0"/>
        <w:jc w:val="center"/>
        <w:rPr>
          <w:rFonts w:ascii="Arial" w:hAnsi="Arial" w:cs="Arial"/>
          <w:b/>
          <w:sz w:val="32"/>
          <w:szCs w:val="22"/>
          <w:lang w:val="es-ES"/>
        </w:rPr>
      </w:pPr>
    </w:p>
    <w:p w:rsidR="00CB56F9" w:rsidRPr="00481916" w:rsidRDefault="00C2306B" w:rsidP="00481916">
      <w:pPr>
        <w:jc w:val="both"/>
        <w:rPr>
          <w:rFonts w:ascii="Arial" w:hAnsi="Arial" w:cs="Arial"/>
          <w:b/>
          <w:sz w:val="28"/>
          <w:szCs w:val="22"/>
          <w:lang w:val="es-ES"/>
        </w:rPr>
      </w:pPr>
      <w:r w:rsidRPr="00481916">
        <w:rPr>
          <w:rFonts w:ascii="Arial" w:hAnsi="Arial" w:cs="Arial"/>
          <w:b/>
          <w:bCs/>
          <w:sz w:val="28"/>
          <w:szCs w:val="22"/>
          <w:lang w:val="es-ES"/>
        </w:rPr>
        <w:t>SÍNTESIS</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Cuando las estrellas que arden más intensamente llegan al final de su existencia, libran un último combate en forma de supernova masiva. La </w:t>
      </w:r>
      <w:proofErr w:type="spellStart"/>
      <w:r w:rsidRPr="00481916">
        <w:rPr>
          <w:rFonts w:ascii="Arial" w:hAnsi="Arial" w:cs="Arial"/>
          <w:sz w:val="22"/>
          <w:szCs w:val="22"/>
          <w:lang w:val="es-ES"/>
        </w:rPr>
        <w:t>Horological</w:t>
      </w:r>
      <w:proofErr w:type="spellEnd"/>
      <w:r w:rsidRPr="00481916">
        <w:rPr>
          <w:rFonts w:ascii="Arial" w:hAnsi="Arial" w:cs="Arial"/>
          <w:sz w:val="22"/>
          <w:szCs w:val="22"/>
          <w:lang w:val="es-ES"/>
        </w:rPr>
        <w:t xml:space="preserve"> Machine N° 6 solo lleva con nosotros desde 2014, pero su construcción y su diseño audaces hacen de ella una de las estrellas más brillantes de la constelación MB&amp;F y ahora ha entrado en la fase supernova, justo cuatro años después de su aparición. La </w:t>
      </w:r>
      <w:proofErr w:type="spellStart"/>
      <w:r w:rsidRPr="00481916">
        <w:rPr>
          <w:rFonts w:ascii="Arial" w:hAnsi="Arial" w:cs="Arial"/>
          <w:sz w:val="22"/>
          <w:szCs w:val="22"/>
          <w:lang w:val="es-ES"/>
        </w:rPr>
        <w:t>Horological</w:t>
      </w:r>
      <w:proofErr w:type="spellEnd"/>
      <w:r w:rsidRPr="00481916">
        <w:rPr>
          <w:rFonts w:ascii="Arial" w:hAnsi="Arial" w:cs="Arial"/>
          <w:sz w:val="22"/>
          <w:szCs w:val="22"/>
          <w:lang w:val="es-ES"/>
        </w:rPr>
        <w:t xml:space="preserve"> Machine N° 6 Final </w:t>
      </w:r>
      <w:proofErr w:type="spellStart"/>
      <w:r w:rsidRPr="00481916">
        <w:rPr>
          <w:rFonts w:ascii="Arial" w:hAnsi="Arial" w:cs="Arial"/>
          <w:sz w:val="22"/>
          <w:szCs w:val="22"/>
          <w:lang w:val="es-ES"/>
        </w:rPr>
        <w:t>Edition</w:t>
      </w:r>
      <w:proofErr w:type="spellEnd"/>
      <w:r w:rsidRPr="00481916">
        <w:rPr>
          <w:rFonts w:ascii="Arial" w:hAnsi="Arial" w:cs="Arial"/>
          <w:sz w:val="22"/>
          <w:szCs w:val="22"/>
          <w:lang w:val="es-ES"/>
        </w:rPr>
        <w:t xml:space="preserve"> es de acero y está disponible en una edición limitada de 8 unidades.</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Siguiendo el precedente establecido por la </w:t>
      </w:r>
      <w:proofErr w:type="spellStart"/>
      <w:r w:rsidRPr="00481916">
        <w:rPr>
          <w:rFonts w:ascii="Arial" w:hAnsi="Arial" w:cs="Arial"/>
          <w:sz w:val="22"/>
          <w:szCs w:val="22"/>
          <w:lang w:val="es-ES"/>
        </w:rPr>
        <w:t>Legacy</w:t>
      </w:r>
      <w:proofErr w:type="spellEnd"/>
      <w:r w:rsidRPr="00481916">
        <w:rPr>
          <w:rFonts w:ascii="Arial" w:hAnsi="Arial" w:cs="Arial"/>
          <w:sz w:val="22"/>
          <w:szCs w:val="22"/>
          <w:lang w:val="es-ES"/>
        </w:rPr>
        <w:t xml:space="preserve"> Machine N°1 Final </w:t>
      </w:r>
      <w:proofErr w:type="spellStart"/>
      <w:r w:rsidRPr="00481916">
        <w:rPr>
          <w:rFonts w:ascii="Arial" w:hAnsi="Arial" w:cs="Arial"/>
          <w:sz w:val="22"/>
          <w:szCs w:val="22"/>
          <w:lang w:val="es-ES"/>
        </w:rPr>
        <w:t>Edition</w:t>
      </w:r>
      <w:proofErr w:type="spellEnd"/>
      <w:r w:rsidRPr="00481916">
        <w:rPr>
          <w:rFonts w:ascii="Arial" w:hAnsi="Arial" w:cs="Arial"/>
          <w:sz w:val="22"/>
          <w:szCs w:val="22"/>
          <w:lang w:val="es-ES"/>
        </w:rPr>
        <w:t xml:space="preserve"> en lo relativo al material de la caja, la HM6 Final </w:t>
      </w:r>
      <w:proofErr w:type="spellStart"/>
      <w:r w:rsidRPr="00481916">
        <w:rPr>
          <w:rFonts w:ascii="Arial" w:hAnsi="Arial" w:cs="Arial"/>
          <w:sz w:val="22"/>
          <w:szCs w:val="22"/>
          <w:lang w:val="es-ES"/>
        </w:rPr>
        <w:t>Edition</w:t>
      </w:r>
      <w:proofErr w:type="spellEnd"/>
      <w:r w:rsidRPr="00481916">
        <w:rPr>
          <w:rFonts w:ascii="Arial" w:hAnsi="Arial" w:cs="Arial"/>
          <w:sz w:val="22"/>
          <w:szCs w:val="22"/>
          <w:lang w:val="es-ES"/>
        </w:rPr>
        <w:t xml:space="preserve"> se presenta de acero inoxidable, un material convenientemente robusto y duradero perfecto para conmemorar la última de las versiones de esta serie. Cualquier máquina que haya experimentado cuatro años de exploración intergaláctica —y la transición de nave cósmica pirata a buque alienígena futurista— lucirá obligatoriamente las marcas de la aventura (o desventura); el cuerpo de la HM6 Final </w:t>
      </w:r>
      <w:proofErr w:type="spellStart"/>
      <w:r w:rsidRPr="00481916">
        <w:rPr>
          <w:rFonts w:ascii="Arial" w:hAnsi="Arial" w:cs="Arial"/>
          <w:sz w:val="22"/>
          <w:szCs w:val="22"/>
          <w:lang w:val="es-ES"/>
        </w:rPr>
        <w:t>Edition</w:t>
      </w:r>
      <w:proofErr w:type="spellEnd"/>
      <w:r w:rsidRPr="00481916">
        <w:rPr>
          <w:rFonts w:ascii="Arial" w:hAnsi="Arial" w:cs="Arial"/>
          <w:sz w:val="22"/>
          <w:szCs w:val="22"/>
          <w:lang w:val="es-ES"/>
        </w:rPr>
        <w:t xml:space="preserve"> tiene profundas acanaladuras con líneas pulidas que se extienden desde las cápsulas de las turbinas hasta las esferas de horas y minutos, en marcado contraste con las superficies principales, satinadas.</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La temperatura de una estrella determina su color, siendo las estrellas más calientes de color azul brillante debido a su mayor frecuencia de radiación. De forma oportuna, esta tonalidad ocupa un lugar destacado en la HM6 Final </w:t>
      </w:r>
      <w:proofErr w:type="spellStart"/>
      <w:r w:rsidRPr="00481916">
        <w:rPr>
          <w:rFonts w:ascii="Arial" w:hAnsi="Arial" w:cs="Arial"/>
          <w:sz w:val="22"/>
          <w:szCs w:val="22"/>
          <w:lang w:val="es-ES"/>
        </w:rPr>
        <w:t>Edition</w:t>
      </w:r>
      <w:proofErr w:type="spellEnd"/>
      <w:r w:rsidRPr="00481916">
        <w:rPr>
          <w:rFonts w:ascii="Arial" w:hAnsi="Arial" w:cs="Arial"/>
          <w:sz w:val="22"/>
          <w:szCs w:val="22"/>
          <w:lang w:val="es-ES"/>
        </w:rPr>
        <w:t>. La masa oscilante de platino, visible a través de un panel de cristal de zafiro situado en la parte inferior de la caja, ha recibido un revestimiento PVD (</w:t>
      </w:r>
      <w:proofErr w:type="spellStart"/>
      <w:r w:rsidRPr="00481916">
        <w:rPr>
          <w:rFonts w:ascii="Arial" w:hAnsi="Arial" w:cs="Arial"/>
          <w:i/>
          <w:iCs/>
          <w:sz w:val="22"/>
          <w:szCs w:val="22"/>
          <w:lang w:val="es-ES"/>
        </w:rPr>
        <w:t>Physical</w:t>
      </w:r>
      <w:proofErr w:type="spellEnd"/>
      <w:r w:rsidRPr="00481916">
        <w:rPr>
          <w:rFonts w:ascii="Arial" w:hAnsi="Arial" w:cs="Arial"/>
          <w:i/>
          <w:iCs/>
          <w:sz w:val="22"/>
          <w:szCs w:val="22"/>
          <w:lang w:val="es-ES"/>
        </w:rPr>
        <w:t xml:space="preserve"> </w:t>
      </w:r>
      <w:proofErr w:type="spellStart"/>
      <w:r w:rsidRPr="00481916">
        <w:rPr>
          <w:rFonts w:ascii="Arial" w:hAnsi="Arial" w:cs="Arial"/>
          <w:i/>
          <w:iCs/>
          <w:sz w:val="22"/>
          <w:szCs w:val="22"/>
          <w:lang w:val="es-ES"/>
        </w:rPr>
        <w:t>Vapour</w:t>
      </w:r>
      <w:proofErr w:type="spellEnd"/>
      <w:r w:rsidRPr="00481916">
        <w:rPr>
          <w:rFonts w:ascii="Arial" w:hAnsi="Arial" w:cs="Arial"/>
          <w:i/>
          <w:iCs/>
          <w:sz w:val="22"/>
          <w:szCs w:val="22"/>
          <w:lang w:val="es-ES"/>
        </w:rPr>
        <w:t xml:space="preserve"> </w:t>
      </w:r>
      <w:proofErr w:type="spellStart"/>
      <w:r w:rsidRPr="00481916">
        <w:rPr>
          <w:rFonts w:ascii="Arial" w:hAnsi="Arial" w:cs="Arial"/>
          <w:i/>
          <w:iCs/>
          <w:sz w:val="22"/>
          <w:szCs w:val="22"/>
          <w:lang w:val="es-ES"/>
        </w:rPr>
        <w:t>Deposition</w:t>
      </w:r>
      <w:proofErr w:type="spellEnd"/>
      <w:r w:rsidRPr="00481916">
        <w:rPr>
          <w:rFonts w:ascii="Arial" w:hAnsi="Arial" w:cs="Arial"/>
          <w:sz w:val="22"/>
          <w:szCs w:val="22"/>
          <w:lang w:val="es-ES"/>
        </w:rPr>
        <w:t xml:space="preserve">) azul. Las esferas de horas y minutos también lucen esta fascinante coloración y sus numerales y marcas resaltan gracias a la generosa aplicación de </w:t>
      </w:r>
      <w:proofErr w:type="spellStart"/>
      <w:r w:rsidRPr="00481916">
        <w:rPr>
          <w:rFonts w:ascii="Arial" w:hAnsi="Arial" w:cs="Arial"/>
          <w:sz w:val="22"/>
          <w:szCs w:val="22"/>
          <w:lang w:val="es-ES"/>
        </w:rPr>
        <w:t>Super-LumiNova</w:t>
      </w:r>
      <w:proofErr w:type="spellEnd"/>
      <w:r w:rsidRPr="00481916">
        <w:rPr>
          <w:rFonts w:ascii="Arial" w:hAnsi="Arial" w:cs="Arial"/>
          <w:sz w:val="22"/>
          <w:szCs w:val="22"/>
          <w:lang w:val="es-ES"/>
        </w:rPr>
        <w:t>, que emite una luminiscencia de tonalidad azul clara.</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Las esferas de las horas y los minutos están orientadas de forma perpendicular al resto del motor para facilitar su legibilidad y reciben su energía de engranajes cónicos que garantizan que esta configuración inusual ofrezca no obstante la precisión necesaria a la correcta visualización del tiempo. En el extremo opuesto del motor de la HM6, unas turbinas gemelas crean una resistencia al aire que protege el sistema de cuerda automática. Tal compromiso por la integridad mecánica no es sencillo de alcanzar. Para crear el motor de la </w:t>
      </w:r>
      <w:proofErr w:type="spellStart"/>
      <w:r w:rsidRPr="00481916">
        <w:rPr>
          <w:rFonts w:ascii="Arial" w:hAnsi="Arial" w:cs="Arial"/>
          <w:sz w:val="22"/>
          <w:szCs w:val="22"/>
          <w:lang w:val="es-ES"/>
        </w:rPr>
        <w:t>Horological</w:t>
      </w:r>
      <w:proofErr w:type="spellEnd"/>
      <w:r w:rsidRPr="00481916">
        <w:rPr>
          <w:rFonts w:ascii="Arial" w:hAnsi="Arial" w:cs="Arial"/>
          <w:sz w:val="22"/>
          <w:szCs w:val="22"/>
          <w:lang w:val="es-ES"/>
        </w:rPr>
        <w:t xml:space="preserve"> Machine N° 6, que cuenta con 475 componentes, fueron necesarios tres años de investigación y desarrollo, prácticamente el tiempo de existencia de la serie HM6.</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El </w:t>
      </w:r>
      <w:proofErr w:type="spellStart"/>
      <w:r w:rsidRPr="00481916">
        <w:rPr>
          <w:rFonts w:ascii="Arial" w:hAnsi="Arial" w:cs="Arial"/>
          <w:sz w:val="22"/>
          <w:szCs w:val="22"/>
          <w:lang w:val="es-ES"/>
        </w:rPr>
        <w:t>tourbillon</w:t>
      </w:r>
      <w:proofErr w:type="spellEnd"/>
      <w:r w:rsidRPr="00481916">
        <w:rPr>
          <w:rFonts w:ascii="Arial" w:hAnsi="Arial" w:cs="Arial"/>
          <w:sz w:val="22"/>
          <w:szCs w:val="22"/>
          <w:lang w:val="es-ES"/>
        </w:rPr>
        <w:t xml:space="preserve"> volante se encuentra situado en el centro del diseño y de la construcción de la HM6, protegido por un escudo retráctil que evoca el caos drásticamente controlado del corazón de nuestro universo. Ahora que se acerca el final de la HM6, la cúpula de cristal de zafiro que cubre el </w:t>
      </w:r>
      <w:proofErr w:type="spellStart"/>
      <w:r w:rsidRPr="00481916">
        <w:rPr>
          <w:rFonts w:ascii="Arial" w:hAnsi="Arial" w:cs="Arial"/>
          <w:sz w:val="22"/>
          <w:szCs w:val="22"/>
          <w:lang w:val="es-ES"/>
        </w:rPr>
        <w:t>tourbillon</w:t>
      </w:r>
      <w:proofErr w:type="spellEnd"/>
      <w:r w:rsidRPr="00481916">
        <w:rPr>
          <w:rFonts w:ascii="Arial" w:hAnsi="Arial" w:cs="Arial"/>
          <w:sz w:val="22"/>
          <w:szCs w:val="22"/>
          <w:lang w:val="es-ES"/>
        </w:rPr>
        <w:t xml:space="preserve"> volante toma ejemplo de la estrategia de mostrarlo todo de la HM6 </w:t>
      </w:r>
      <w:proofErr w:type="spellStart"/>
      <w:r w:rsidRPr="00481916">
        <w:rPr>
          <w:rFonts w:ascii="Arial" w:hAnsi="Arial" w:cs="Arial"/>
          <w:sz w:val="22"/>
          <w:szCs w:val="22"/>
          <w:lang w:val="es-ES"/>
        </w:rPr>
        <w:t>Alien</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Nation</w:t>
      </w:r>
      <w:proofErr w:type="spellEnd"/>
      <w:r w:rsidRPr="00481916">
        <w:rPr>
          <w:rFonts w:ascii="Arial" w:hAnsi="Arial" w:cs="Arial"/>
          <w:sz w:val="22"/>
          <w:szCs w:val="22"/>
          <w:lang w:val="es-ES"/>
        </w:rPr>
        <w:t xml:space="preserve"> y amplía sus dimensiones para exponer aún más el regulador que late en su jaula giratoria.</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La </w:t>
      </w:r>
      <w:proofErr w:type="spellStart"/>
      <w:r w:rsidRPr="00481916">
        <w:rPr>
          <w:rFonts w:ascii="Arial" w:hAnsi="Arial" w:cs="Arial"/>
          <w:sz w:val="22"/>
          <w:szCs w:val="22"/>
          <w:lang w:val="es-ES"/>
        </w:rPr>
        <w:t>Horological</w:t>
      </w:r>
      <w:proofErr w:type="spellEnd"/>
      <w:r w:rsidRPr="00481916">
        <w:rPr>
          <w:rFonts w:ascii="Arial" w:hAnsi="Arial" w:cs="Arial"/>
          <w:sz w:val="22"/>
          <w:szCs w:val="22"/>
          <w:lang w:val="es-ES"/>
        </w:rPr>
        <w:t xml:space="preserve"> Machine N° 6 Final </w:t>
      </w:r>
      <w:proofErr w:type="spellStart"/>
      <w:r w:rsidRPr="00481916">
        <w:rPr>
          <w:rFonts w:ascii="Arial" w:hAnsi="Arial" w:cs="Arial"/>
          <w:sz w:val="22"/>
          <w:szCs w:val="22"/>
          <w:lang w:val="es-ES"/>
        </w:rPr>
        <w:t>Edition</w:t>
      </w:r>
      <w:proofErr w:type="spellEnd"/>
      <w:r w:rsidRPr="00481916">
        <w:rPr>
          <w:rFonts w:ascii="Arial" w:hAnsi="Arial" w:cs="Arial"/>
          <w:sz w:val="22"/>
          <w:szCs w:val="22"/>
          <w:lang w:val="es-ES"/>
        </w:rPr>
        <w:t xml:space="preserve"> completa el círculo cósmico iniciado por la HM6 </w:t>
      </w:r>
      <w:proofErr w:type="spellStart"/>
      <w:r w:rsidRPr="00481916">
        <w:rPr>
          <w:rFonts w:ascii="Arial" w:hAnsi="Arial" w:cs="Arial"/>
          <w:sz w:val="22"/>
          <w:szCs w:val="22"/>
          <w:lang w:val="es-ES"/>
        </w:rPr>
        <w:t>Space</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Pirate</w:t>
      </w:r>
      <w:proofErr w:type="spellEnd"/>
      <w:r w:rsidRPr="00481916">
        <w:rPr>
          <w:rFonts w:ascii="Arial" w:hAnsi="Arial" w:cs="Arial"/>
          <w:sz w:val="22"/>
          <w:szCs w:val="22"/>
          <w:lang w:val="es-ES"/>
        </w:rPr>
        <w:t>, un final en forma de supernova para una serie que pertenece a las estrellas.</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br w:type="page"/>
      </w:r>
    </w:p>
    <w:p w:rsidR="00CB56F9" w:rsidRPr="00481916" w:rsidRDefault="00C2306B" w:rsidP="00481916">
      <w:pPr>
        <w:jc w:val="both"/>
        <w:rPr>
          <w:rFonts w:ascii="Arial" w:hAnsi="Arial" w:cs="Arial"/>
          <w:b/>
          <w:sz w:val="22"/>
          <w:szCs w:val="22"/>
          <w:lang w:val="es-ES"/>
        </w:rPr>
      </w:pPr>
      <w:r w:rsidRPr="00481916">
        <w:rPr>
          <w:rFonts w:ascii="Arial" w:hAnsi="Arial" w:cs="Arial"/>
          <w:b/>
          <w:bCs/>
          <w:sz w:val="22"/>
          <w:szCs w:val="22"/>
          <w:lang w:val="es-ES"/>
        </w:rPr>
        <w:lastRenderedPageBreak/>
        <w:t xml:space="preserve">LA SERIE HM6 </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MB&amp;F presentó su primera </w:t>
      </w:r>
      <w:proofErr w:type="spellStart"/>
      <w:r w:rsidRPr="00481916">
        <w:rPr>
          <w:rFonts w:ascii="Arial" w:hAnsi="Arial" w:cs="Arial"/>
          <w:sz w:val="22"/>
          <w:szCs w:val="22"/>
          <w:lang w:val="es-ES"/>
        </w:rPr>
        <w:t>Horological</w:t>
      </w:r>
      <w:proofErr w:type="spellEnd"/>
      <w:r w:rsidRPr="00481916">
        <w:rPr>
          <w:rFonts w:ascii="Arial" w:hAnsi="Arial" w:cs="Arial"/>
          <w:sz w:val="22"/>
          <w:szCs w:val="22"/>
          <w:lang w:val="es-ES"/>
        </w:rPr>
        <w:t xml:space="preserve"> Machine N° 6 en noviembre de 2014. La edición inaugural, </w:t>
      </w:r>
      <w:proofErr w:type="spellStart"/>
      <w:r w:rsidRPr="00481916">
        <w:rPr>
          <w:rFonts w:ascii="Arial" w:hAnsi="Arial" w:cs="Arial"/>
          <w:sz w:val="22"/>
          <w:szCs w:val="22"/>
          <w:lang w:val="es-ES"/>
        </w:rPr>
        <w:t>Space</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Pirate</w:t>
      </w:r>
      <w:proofErr w:type="spellEnd"/>
      <w:r w:rsidRPr="00481916">
        <w:rPr>
          <w:rFonts w:ascii="Arial" w:hAnsi="Arial" w:cs="Arial"/>
          <w:sz w:val="22"/>
          <w:szCs w:val="22"/>
          <w:lang w:val="es-ES"/>
        </w:rPr>
        <w:t xml:space="preserve">, tenía curvas </w:t>
      </w:r>
      <w:proofErr w:type="spellStart"/>
      <w:r w:rsidRPr="00481916">
        <w:rPr>
          <w:rFonts w:ascii="Arial" w:hAnsi="Arial" w:cs="Arial"/>
          <w:sz w:val="22"/>
          <w:szCs w:val="22"/>
          <w:lang w:val="es-ES"/>
        </w:rPr>
        <w:t>biomórficas</w:t>
      </w:r>
      <w:proofErr w:type="spellEnd"/>
      <w:r w:rsidRPr="00481916">
        <w:rPr>
          <w:rFonts w:ascii="Arial" w:hAnsi="Arial" w:cs="Arial"/>
          <w:sz w:val="22"/>
          <w:szCs w:val="22"/>
          <w:lang w:val="es-ES"/>
        </w:rPr>
        <w:t xml:space="preserve"> y era de metal cepillado. Las primeras unidades eran de titanio y más adelante apareció la versión de oro rojo. Poco más de un año después, a principios de 2016, le siguió la HM6-SV (</w:t>
      </w:r>
      <w:proofErr w:type="spellStart"/>
      <w:r w:rsidRPr="00481916">
        <w:rPr>
          <w:rFonts w:ascii="Arial" w:hAnsi="Arial" w:cs="Arial"/>
          <w:sz w:val="22"/>
          <w:szCs w:val="22"/>
          <w:lang w:val="es-ES"/>
        </w:rPr>
        <w:t>Sapphire</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Vision</w:t>
      </w:r>
      <w:proofErr w:type="spellEnd"/>
      <w:r w:rsidRPr="00481916">
        <w:rPr>
          <w:rFonts w:ascii="Arial" w:hAnsi="Arial" w:cs="Arial"/>
          <w:sz w:val="22"/>
          <w:szCs w:val="22"/>
          <w:lang w:val="es-ES"/>
        </w:rPr>
        <w:t xml:space="preserve">), cuyas secciones superior e inferior de la caja de cristal transparente de zafiro enmarcaban un segmento central de platino o de oro rojo. En 2017 se estrenó la HM6 </w:t>
      </w:r>
      <w:proofErr w:type="spellStart"/>
      <w:r w:rsidRPr="00481916">
        <w:rPr>
          <w:rFonts w:ascii="Arial" w:hAnsi="Arial" w:cs="Arial"/>
          <w:sz w:val="22"/>
          <w:szCs w:val="22"/>
          <w:lang w:val="es-ES"/>
        </w:rPr>
        <w:t>Alien</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Nation</w:t>
      </w:r>
      <w:proofErr w:type="spellEnd"/>
      <w:r w:rsidRPr="00481916">
        <w:rPr>
          <w:rFonts w:ascii="Arial" w:hAnsi="Arial" w:cs="Arial"/>
          <w:sz w:val="22"/>
          <w:szCs w:val="22"/>
          <w:lang w:val="es-ES"/>
        </w:rPr>
        <w:t xml:space="preserve">, con una caja hecha íntegramente de zafiro y una carga adicional de pasajeros: seis </w:t>
      </w:r>
      <w:proofErr w:type="spellStart"/>
      <w:r w:rsidRPr="00481916">
        <w:rPr>
          <w:rFonts w:ascii="Arial" w:hAnsi="Arial" w:cs="Arial"/>
          <w:sz w:val="22"/>
          <w:szCs w:val="22"/>
          <w:lang w:val="es-ES"/>
        </w:rPr>
        <w:t>microesculturas</w:t>
      </w:r>
      <w:proofErr w:type="spellEnd"/>
      <w:r w:rsidRPr="00481916">
        <w:rPr>
          <w:rFonts w:ascii="Arial" w:hAnsi="Arial" w:cs="Arial"/>
          <w:sz w:val="22"/>
          <w:szCs w:val="22"/>
          <w:lang w:val="es-ES"/>
        </w:rPr>
        <w:t xml:space="preserve"> de alienígenas de forma homínida.</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Los destellos iniciales de inspiración para la serie HM6 vinieron de una serie de televisión de anime japonés de las décadas de 1970 y 1980, denominada </w:t>
      </w:r>
      <w:r w:rsidRPr="00481916">
        <w:rPr>
          <w:rFonts w:ascii="Arial" w:hAnsi="Arial" w:cs="Arial"/>
          <w:i/>
          <w:iCs/>
          <w:sz w:val="22"/>
          <w:szCs w:val="22"/>
          <w:lang w:val="es-ES"/>
        </w:rPr>
        <w:t>Capitán Futuro</w:t>
      </w:r>
      <w:r w:rsidRPr="00481916">
        <w:rPr>
          <w:rFonts w:ascii="Arial" w:hAnsi="Arial" w:cs="Arial"/>
          <w:sz w:val="22"/>
          <w:szCs w:val="22"/>
          <w:lang w:val="es-ES"/>
        </w:rPr>
        <w:t xml:space="preserve"> y que presentaba al capitán homónimo en su inverosímil y bulbosa nave espacial. La edición </w:t>
      </w:r>
      <w:proofErr w:type="spellStart"/>
      <w:r w:rsidRPr="00481916">
        <w:rPr>
          <w:rFonts w:ascii="Arial" w:hAnsi="Arial" w:cs="Arial"/>
          <w:sz w:val="22"/>
          <w:szCs w:val="22"/>
          <w:lang w:val="es-ES"/>
        </w:rPr>
        <w:t>Sapphire</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Vision</w:t>
      </w:r>
      <w:proofErr w:type="spellEnd"/>
      <w:r w:rsidRPr="00481916">
        <w:rPr>
          <w:rFonts w:ascii="Arial" w:hAnsi="Arial" w:cs="Arial"/>
          <w:sz w:val="22"/>
          <w:szCs w:val="22"/>
          <w:lang w:val="es-ES"/>
        </w:rPr>
        <w:t xml:space="preserve"> de la HM6 tomó elementos gráficos de un icono de los viajes de las décadas de 1950 y 1960: los autobuses American </w:t>
      </w:r>
      <w:proofErr w:type="spellStart"/>
      <w:r w:rsidRPr="00481916">
        <w:rPr>
          <w:rFonts w:ascii="Arial" w:hAnsi="Arial" w:cs="Arial"/>
          <w:sz w:val="22"/>
          <w:szCs w:val="22"/>
          <w:lang w:val="es-ES"/>
        </w:rPr>
        <w:t>Greyhound</w:t>
      </w:r>
      <w:proofErr w:type="spellEnd"/>
      <w:r w:rsidRPr="00481916">
        <w:rPr>
          <w:rFonts w:ascii="Arial" w:hAnsi="Arial" w:cs="Arial"/>
          <w:sz w:val="22"/>
          <w:szCs w:val="22"/>
          <w:lang w:val="es-ES"/>
        </w:rPr>
        <w:t xml:space="preserve"> de la denominada era </w:t>
      </w:r>
      <w:proofErr w:type="spellStart"/>
      <w:r w:rsidRPr="00481916">
        <w:rPr>
          <w:rFonts w:ascii="Arial" w:hAnsi="Arial" w:cs="Arial"/>
          <w:i/>
          <w:iCs/>
          <w:sz w:val="22"/>
          <w:szCs w:val="22"/>
          <w:lang w:val="es-ES"/>
        </w:rPr>
        <w:t>Streamline</w:t>
      </w:r>
      <w:proofErr w:type="spellEnd"/>
      <w:r w:rsidRPr="00481916">
        <w:rPr>
          <w:rFonts w:ascii="Arial" w:hAnsi="Arial" w:cs="Arial"/>
          <w:sz w:val="22"/>
          <w:szCs w:val="22"/>
          <w:lang w:val="es-ES"/>
        </w:rPr>
        <w:t>, con sus acanaladuras laterales y sus revestimientos de metal brillante.</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Todos los aspectos del motor de la HM6 se han construido de forma que adhieran claramente a esta visión </w:t>
      </w:r>
      <w:proofErr w:type="spellStart"/>
      <w:r w:rsidRPr="00481916">
        <w:rPr>
          <w:rFonts w:ascii="Arial" w:hAnsi="Arial" w:cs="Arial"/>
          <w:sz w:val="22"/>
          <w:szCs w:val="22"/>
          <w:lang w:val="es-ES"/>
        </w:rPr>
        <w:t>retromodernista</w:t>
      </w:r>
      <w:proofErr w:type="spellEnd"/>
      <w:r w:rsidRPr="00481916">
        <w:rPr>
          <w:rFonts w:ascii="Arial" w:hAnsi="Arial" w:cs="Arial"/>
          <w:sz w:val="22"/>
          <w:szCs w:val="22"/>
          <w:lang w:val="es-ES"/>
        </w:rPr>
        <w:t xml:space="preserve"> de los viajes espaciales y la tecnología, desde las elegantes turbinas giratorias con sus aletas curvas hasta el </w:t>
      </w:r>
      <w:proofErr w:type="spellStart"/>
      <w:r w:rsidRPr="00481916">
        <w:rPr>
          <w:rFonts w:ascii="Arial" w:hAnsi="Arial" w:cs="Arial"/>
          <w:sz w:val="22"/>
          <w:szCs w:val="22"/>
          <w:lang w:val="es-ES"/>
        </w:rPr>
        <w:t>tourbillon</w:t>
      </w:r>
      <w:proofErr w:type="spellEnd"/>
      <w:r w:rsidRPr="00481916">
        <w:rPr>
          <w:rFonts w:ascii="Arial" w:hAnsi="Arial" w:cs="Arial"/>
          <w:sz w:val="22"/>
          <w:szCs w:val="22"/>
          <w:lang w:val="es-ES"/>
        </w:rPr>
        <w:t xml:space="preserve"> volante cinemático y sus obturadores que se cierran manualmente. El hacha de guerra característica de MB&amp;F aparece en el motor de la HM6 en dos ocasiones: en su versión sencilla sobre el rotor y en su versión doble sobre la jaula superior del </w:t>
      </w:r>
      <w:proofErr w:type="spellStart"/>
      <w:r w:rsidRPr="00481916">
        <w:rPr>
          <w:rFonts w:ascii="Arial" w:hAnsi="Arial" w:cs="Arial"/>
          <w:sz w:val="22"/>
          <w:szCs w:val="22"/>
          <w:lang w:val="es-ES"/>
        </w:rPr>
        <w:t>tourbillon</w:t>
      </w:r>
      <w:proofErr w:type="spellEnd"/>
      <w:r w:rsidRPr="00481916">
        <w:rPr>
          <w:rFonts w:ascii="Arial" w:hAnsi="Arial" w:cs="Arial"/>
          <w:sz w:val="22"/>
          <w:szCs w:val="22"/>
          <w:lang w:val="es-ES"/>
        </w:rPr>
        <w:t>.</w:t>
      </w:r>
    </w:p>
    <w:p w:rsidR="00CB56F9"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Se crearon 50 unidades de titanio y 18 de oro rojo de la HM6 </w:t>
      </w:r>
      <w:proofErr w:type="spellStart"/>
      <w:r w:rsidRPr="00481916">
        <w:rPr>
          <w:rFonts w:ascii="Arial" w:hAnsi="Arial" w:cs="Arial"/>
          <w:sz w:val="22"/>
          <w:szCs w:val="22"/>
          <w:lang w:val="es-ES"/>
        </w:rPr>
        <w:t>Space</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Pirate</w:t>
      </w:r>
      <w:proofErr w:type="spellEnd"/>
      <w:r w:rsidRPr="00481916">
        <w:rPr>
          <w:rFonts w:ascii="Arial" w:hAnsi="Arial" w:cs="Arial"/>
          <w:sz w:val="22"/>
          <w:szCs w:val="22"/>
          <w:lang w:val="es-ES"/>
        </w:rPr>
        <w:t xml:space="preserve">; 10 unidades de platino y 10 de oro rojo de la HM6-SV de platino y 4 piezas únicas de la edición </w:t>
      </w:r>
      <w:proofErr w:type="spellStart"/>
      <w:r w:rsidRPr="00481916">
        <w:rPr>
          <w:rFonts w:ascii="Arial" w:hAnsi="Arial" w:cs="Arial"/>
          <w:sz w:val="22"/>
          <w:szCs w:val="22"/>
          <w:lang w:val="es-ES"/>
        </w:rPr>
        <w:t>Alien</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Nation</w:t>
      </w:r>
      <w:proofErr w:type="spellEnd"/>
      <w:r w:rsidRPr="00481916">
        <w:rPr>
          <w:rFonts w:ascii="Arial" w:hAnsi="Arial" w:cs="Arial"/>
          <w:sz w:val="22"/>
          <w:szCs w:val="22"/>
          <w:lang w:val="es-ES"/>
        </w:rPr>
        <w:t xml:space="preserve">. Con las 8 piezas de la HM6 Final </w:t>
      </w:r>
      <w:proofErr w:type="spellStart"/>
      <w:r w:rsidRPr="00481916">
        <w:rPr>
          <w:rFonts w:ascii="Arial" w:hAnsi="Arial" w:cs="Arial"/>
          <w:sz w:val="22"/>
          <w:szCs w:val="22"/>
          <w:lang w:val="es-ES"/>
        </w:rPr>
        <w:t>Edition</w:t>
      </w:r>
      <w:proofErr w:type="spellEnd"/>
      <w:r w:rsidRPr="00481916">
        <w:rPr>
          <w:rFonts w:ascii="Arial" w:hAnsi="Arial" w:cs="Arial"/>
          <w:sz w:val="22"/>
          <w:szCs w:val="22"/>
          <w:lang w:val="es-ES"/>
        </w:rPr>
        <w:t xml:space="preserve">, el número de piezas que componen la serie </w:t>
      </w:r>
      <w:proofErr w:type="spellStart"/>
      <w:r w:rsidRPr="00481916">
        <w:rPr>
          <w:rFonts w:ascii="Arial" w:hAnsi="Arial" w:cs="Arial"/>
          <w:sz w:val="22"/>
          <w:szCs w:val="22"/>
          <w:lang w:val="es-ES"/>
        </w:rPr>
        <w:t>Horological</w:t>
      </w:r>
      <w:proofErr w:type="spellEnd"/>
      <w:r w:rsidRPr="00481916">
        <w:rPr>
          <w:rFonts w:ascii="Arial" w:hAnsi="Arial" w:cs="Arial"/>
          <w:sz w:val="22"/>
          <w:szCs w:val="22"/>
          <w:lang w:val="es-ES"/>
        </w:rPr>
        <w:t xml:space="preserve"> Machine N° 6 completan un total de 100, ni una más ni una menos.</w:t>
      </w:r>
    </w:p>
    <w:p w:rsidR="00481916" w:rsidRPr="00481916" w:rsidRDefault="00481916" w:rsidP="00481916">
      <w:pPr>
        <w:jc w:val="both"/>
        <w:rPr>
          <w:rFonts w:ascii="Arial" w:hAnsi="Arial" w:cs="Arial"/>
          <w:sz w:val="22"/>
          <w:szCs w:val="22"/>
          <w:lang w:val="es-ES"/>
        </w:rPr>
      </w:pPr>
    </w:p>
    <w:p w:rsidR="00CB56F9" w:rsidRPr="00481916" w:rsidRDefault="00C2306B" w:rsidP="00481916">
      <w:pPr>
        <w:jc w:val="both"/>
        <w:rPr>
          <w:rFonts w:ascii="Arial" w:hAnsi="Arial" w:cs="Arial"/>
          <w:b/>
          <w:sz w:val="22"/>
          <w:szCs w:val="22"/>
          <w:lang w:val="es-ES"/>
        </w:rPr>
      </w:pPr>
      <w:r w:rsidRPr="00481916">
        <w:rPr>
          <w:rFonts w:ascii="Arial" w:hAnsi="Arial" w:cs="Arial"/>
          <w:b/>
          <w:bCs/>
          <w:sz w:val="22"/>
          <w:szCs w:val="22"/>
          <w:lang w:val="es-ES"/>
        </w:rPr>
        <w:t>EL MOTOR DE LA HM6</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El sobrenatural motor de la </w:t>
      </w:r>
      <w:proofErr w:type="spellStart"/>
      <w:r w:rsidRPr="00481916">
        <w:rPr>
          <w:rFonts w:ascii="Arial" w:hAnsi="Arial" w:cs="Arial"/>
          <w:sz w:val="22"/>
          <w:szCs w:val="22"/>
          <w:lang w:val="es-ES"/>
        </w:rPr>
        <w:t>Horological</w:t>
      </w:r>
      <w:proofErr w:type="spellEnd"/>
      <w:r w:rsidRPr="00481916">
        <w:rPr>
          <w:rFonts w:ascii="Arial" w:hAnsi="Arial" w:cs="Arial"/>
          <w:sz w:val="22"/>
          <w:szCs w:val="22"/>
          <w:lang w:val="es-ES"/>
        </w:rPr>
        <w:t xml:space="preserve"> Machine N° 6 se creó a lo largo de tres años de investigación y desarrollo. Fue el segundo movimiento </w:t>
      </w:r>
      <w:proofErr w:type="spellStart"/>
      <w:r w:rsidRPr="00481916">
        <w:rPr>
          <w:rFonts w:ascii="Arial" w:hAnsi="Arial" w:cs="Arial"/>
          <w:sz w:val="22"/>
          <w:szCs w:val="22"/>
          <w:lang w:val="es-ES"/>
        </w:rPr>
        <w:t>tourbillon</w:t>
      </w:r>
      <w:proofErr w:type="spellEnd"/>
      <w:r w:rsidRPr="00481916">
        <w:rPr>
          <w:rFonts w:ascii="Arial" w:hAnsi="Arial" w:cs="Arial"/>
          <w:sz w:val="22"/>
          <w:szCs w:val="22"/>
          <w:lang w:val="es-ES"/>
        </w:rPr>
        <w:t xml:space="preserve"> creado por MB&amp;F y el primero en ser volante.</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A diferencia de otros movimientos con </w:t>
      </w:r>
      <w:proofErr w:type="spellStart"/>
      <w:r w:rsidRPr="00481916">
        <w:rPr>
          <w:rFonts w:ascii="Arial" w:hAnsi="Arial" w:cs="Arial"/>
          <w:sz w:val="22"/>
          <w:szCs w:val="22"/>
          <w:lang w:val="es-ES"/>
        </w:rPr>
        <w:t>tourbillon</w:t>
      </w:r>
      <w:proofErr w:type="spellEnd"/>
      <w:r w:rsidRPr="00481916">
        <w:rPr>
          <w:rFonts w:ascii="Arial" w:hAnsi="Arial" w:cs="Arial"/>
          <w:sz w:val="22"/>
          <w:szCs w:val="22"/>
          <w:lang w:val="es-ES"/>
        </w:rPr>
        <w:t xml:space="preserve"> volante, que salvaguardan la precisión cronométrica manteniendo el escape giratorio lo más cerca posible al cuerpo principal del movimiento, el </w:t>
      </w:r>
      <w:proofErr w:type="spellStart"/>
      <w:r w:rsidRPr="00481916">
        <w:rPr>
          <w:rFonts w:ascii="Arial" w:hAnsi="Arial" w:cs="Arial"/>
          <w:sz w:val="22"/>
          <w:szCs w:val="22"/>
          <w:lang w:val="es-ES"/>
        </w:rPr>
        <w:t>tourbillon</w:t>
      </w:r>
      <w:proofErr w:type="spellEnd"/>
      <w:r w:rsidRPr="00481916">
        <w:rPr>
          <w:rFonts w:ascii="Arial" w:hAnsi="Arial" w:cs="Arial"/>
          <w:sz w:val="22"/>
          <w:szCs w:val="22"/>
          <w:lang w:val="es-ES"/>
        </w:rPr>
        <w:t xml:space="preserve"> volante del motor de la HM6 se distingue por su extrema altura, un reto mecánico y filosófico parejo a la audacia de todo el diseño de la HM6. Su única concesión a las leyes de la naturaleza es su escudo retráctil de titanio, que protege el aceite lubricante esencial para el funcionamiento fluido del </w:t>
      </w:r>
      <w:proofErr w:type="spellStart"/>
      <w:r w:rsidRPr="00481916">
        <w:rPr>
          <w:rFonts w:ascii="Arial" w:hAnsi="Arial" w:cs="Arial"/>
          <w:sz w:val="22"/>
          <w:szCs w:val="22"/>
          <w:lang w:val="es-ES"/>
        </w:rPr>
        <w:t>tourbillon</w:t>
      </w:r>
      <w:proofErr w:type="spellEnd"/>
      <w:r w:rsidRPr="00481916">
        <w:rPr>
          <w:rFonts w:ascii="Arial" w:hAnsi="Arial" w:cs="Arial"/>
          <w:sz w:val="22"/>
          <w:szCs w:val="22"/>
          <w:lang w:val="es-ES"/>
        </w:rPr>
        <w:t xml:space="preserve"> volante de los efectos de oxidación producidos por la radiación ultravioleta presente en la luz del sol.</w:t>
      </w:r>
    </w:p>
    <w:p w:rsidR="00CB56F9" w:rsidRDefault="00C2306B" w:rsidP="00481916">
      <w:pPr>
        <w:jc w:val="both"/>
        <w:rPr>
          <w:rFonts w:ascii="Arial" w:hAnsi="Arial" w:cs="Arial"/>
          <w:sz w:val="22"/>
          <w:szCs w:val="22"/>
          <w:lang w:val="es-ES"/>
        </w:rPr>
      </w:pPr>
      <w:r w:rsidRPr="00481916">
        <w:rPr>
          <w:rFonts w:ascii="Arial" w:hAnsi="Arial" w:cs="Arial"/>
          <w:sz w:val="22"/>
          <w:szCs w:val="22"/>
          <w:lang w:val="es-ES"/>
        </w:rPr>
        <w:t>La lectura del tiempo se realiza a través de dos semiesferas giratorias, que marcan las horas y los minutos de forma separada. Dichas semiesferas se han fresado hasta lograr que tengan el grosor del papel y reducir la demanda de par de los barriletes de muelle real, ampliando así la reserva de marcha hasta el máximo. El posicionamiento de los hemisferios —rotan de forma perpendicular al resto de los engranajes del motor de la HM6— ofrece una complejidad visual y mecánica adicional. Para lograr la transición angular sin comprometer ni un ápice de la precisión de funcionamiento se han empleado engranajes cónicos.</w:t>
      </w:r>
    </w:p>
    <w:p w:rsidR="00481916" w:rsidRPr="00481916" w:rsidRDefault="00481916" w:rsidP="00481916">
      <w:pPr>
        <w:jc w:val="both"/>
        <w:rPr>
          <w:rFonts w:ascii="Arial" w:hAnsi="Arial" w:cs="Arial"/>
          <w:sz w:val="22"/>
          <w:szCs w:val="22"/>
          <w:lang w:val="es-ES"/>
        </w:rPr>
      </w:pPr>
    </w:p>
    <w:p w:rsidR="00CB56F9" w:rsidRDefault="00C2306B" w:rsidP="00481916">
      <w:pPr>
        <w:jc w:val="both"/>
        <w:rPr>
          <w:rFonts w:ascii="Arial" w:hAnsi="Arial" w:cs="Arial"/>
          <w:sz w:val="22"/>
          <w:szCs w:val="22"/>
          <w:lang w:val="es-ES"/>
        </w:rPr>
      </w:pPr>
      <w:r w:rsidRPr="00481916">
        <w:rPr>
          <w:rFonts w:ascii="Arial" w:hAnsi="Arial" w:cs="Arial"/>
          <w:sz w:val="22"/>
          <w:szCs w:val="22"/>
          <w:lang w:val="es-ES"/>
        </w:rPr>
        <w:lastRenderedPageBreak/>
        <w:t>Una creación digna del espacio exterior no estaría completa sin múltiples protecciones y características de seguridad, por lo que el sistema de cuerda automática del motor de la HM6 está equipado con turbinas que actúan como amortiguador del armado. Dos conjuntos de aletas curvadas ofrecen la resistencia al aire necesaria para que la velocidad de la masa oscilante se mantenga dentro de una zona de seguridad, lo cual aumenta aún más la longevidad de este complejo motor de 475 componentes.</w:t>
      </w:r>
    </w:p>
    <w:p w:rsidR="00481916" w:rsidRPr="00481916" w:rsidRDefault="00481916" w:rsidP="00481916">
      <w:pPr>
        <w:jc w:val="both"/>
        <w:rPr>
          <w:rFonts w:ascii="Arial" w:hAnsi="Arial" w:cs="Arial"/>
          <w:sz w:val="22"/>
          <w:szCs w:val="22"/>
          <w:lang w:val="es-ES"/>
        </w:rPr>
      </w:pPr>
    </w:p>
    <w:p w:rsidR="00CB56F9" w:rsidRPr="00481916" w:rsidRDefault="00C2306B" w:rsidP="00481916">
      <w:pPr>
        <w:jc w:val="both"/>
        <w:rPr>
          <w:rFonts w:ascii="Arial" w:hAnsi="Arial" w:cs="Arial"/>
          <w:b/>
          <w:sz w:val="22"/>
          <w:szCs w:val="22"/>
          <w:lang w:val="es-ES"/>
        </w:rPr>
      </w:pPr>
      <w:r w:rsidRPr="00481916">
        <w:rPr>
          <w:rFonts w:ascii="Arial" w:hAnsi="Arial" w:cs="Arial"/>
          <w:b/>
          <w:bCs/>
          <w:sz w:val="22"/>
          <w:szCs w:val="22"/>
          <w:lang w:val="es-ES"/>
        </w:rPr>
        <w:t>LAS EDICIONES FINALES DE MB&amp;F</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La </w:t>
      </w:r>
      <w:proofErr w:type="spellStart"/>
      <w:r w:rsidRPr="00481916">
        <w:rPr>
          <w:rFonts w:ascii="Arial" w:hAnsi="Arial" w:cs="Arial"/>
          <w:sz w:val="22"/>
          <w:szCs w:val="22"/>
          <w:lang w:val="es-ES"/>
        </w:rPr>
        <w:t>Horological</w:t>
      </w:r>
      <w:proofErr w:type="spellEnd"/>
      <w:r w:rsidRPr="00481916">
        <w:rPr>
          <w:rFonts w:ascii="Arial" w:hAnsi="Arial" w:cs="Arial"/>
          <w:sz w:val="22"/>
          <w:szCs w:val="22"/>
          <w:lang w:val="es-ES"/>
        </w:rPr>
        <w:t xml:space="preserve"> Machine N° 6 es la cuarta </w:t>
      </w:r>
      <w:proofErr w:type="spellStart"/>
      <w:r w:rsidRPr="00481916">
        <w:rPr>
          <w:rFonts w:ascii="Arial" w:hAnsi="Arial" w:cs="Arial"/>
          <w:sz w:val="22"/>
          <w:szCs w:val="22"/>
          <w:lang w:val="es-ES"/>
        </w:rPr>
        <w:t>Horological</w:t>
      </w:r>
      <w:proofErr w:type="spellEnd"/>
      <w:r w:rsidRPr="00481916">
        <w:rPr>
          <w:rFonts w:ascii="Arial" w:hAnsi="Arial" w:cs="Arial"/>
          <w:sz w:val="22"/>
          <w:szCs w:val="22"/>
          <w:lang w:val="es-ES"/>
        </w:rPr>
        <w:t xml:space="preserve"> Machine de MB&amp;F a la que se dota de una edición que marca formalmente el final de la producción de la serie. Antes, la HM2 (2008-2011), la HM3 (2008-2015) y la HM4 (2010-2013) también habían tenido sus ediciones finales.</w:t>
      </w:r>
    </w:p>
    <w:p w:rsidR="00CB56F9" w:rsidRPr="00481916"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Con la Final </w:t>
      </w:r>
      <w:proofErr w:type="spellStart"/>
      <w:r w:rsidRPr="00481916">
        <w:rPr>
          <w:rFonts w:ascii="Arial" w:hAnsi="Arial" w:cs="Arial"/>
          <w:sz w:val="22"/>
          <w:szCs w:val="22"/>
          <w:lang w:val="es-ES"/>
        </w:rPr>
        <w:t>Edition</w:t>
      </w:r>
      <w:proofErr w:type="spellEnd"/>
      <w:r w:rsidRPr="00481916">
        <w:rPr>
          <w:rFonts w:ascii="Arial" w:hAnsi="Arial" w:cs="Arial"/>
          <w:sz w:val="22"/>
          <w:szCs w:val="22"/>
          <w:lang w:val="es-ES"/>
        </w:rPr>
        <w:t xml:space="preserve"> de la </w:t>
      </w:r>
      <w:proofErr w:type="spellStart"/>
      <w:r w:rsidRPr="00481916">
        <w:rPr>
          <w:rFonts w:ascii="Arial" w:hAnsi="Arial" w:cs="Arial"/>
          <w:sz w:val="22"/>
          <w:szCs w:val="22"/>
          <w:lang w:val="es-ES"/>
        </w:rPr>
        <w:t>Legacy</w:t>
      </w:r>
      <w:proofErr w:type="spellEnd"/>
      <w:r w:rsidRPr="00481916">
        <w:rPr>
          <w:rFonts w:ascii="Arial" w:hAnsi="Arial" w:cs="Arial"/>
          <w:sz w:val="22"/>
          <w:szCs w:val="22"/>
          <w:lang w:val="es-ES"/>
        </w:rPr>
        <w:t xml:space="preserve"> Machine N° 1 (2011-2017), se determinó que el acero sería el material que distinguiría las futuras ediciones finales, una elección perpetuada en la HM6 Final </w:t>
      </w:r>
      <w:proofErr w:type="spellStart"/>
      <w:r w:rsidRPr="00481916">
        <w:rPr>
          <w:rFonts w:ascii="Arial" w:hAnsi="Arial" w:cs="Arial"/>
          <w:sz w:val="22"/>
          <w:szCs w:val="22"/>
          <w:lang w:val="es-ES"/>
        </w:rPr>
        <w:t>Edition</w:t>
      </w:r>
      <w:proofErr w:type="spellEnd"/>
      <w:r w:rsidRPr="00481916">
        <w:rPr>
          <w:rFonts w:ascii="Arial" w:hAnsi="Arial" w:cs="Arial"/>
          <w:sz w:val="22"/>
          <w:szCs w:val="22"/>
          <w:lang w:val="es-ES"/>
        </w:rPr>
        <w:t>.</w:t>
      </w:r>
    </w:p>
    <w:p w:rsidR="002D2D35" w:rsidRDefault="00C2306B" w:rsidP="00481916">
      <w:pPr>
        <w:jc w:val="both"/>
        <w:rPr>
          <w:rFonts w:ascii="Arial" w:hAnsi="Arial" w:cs="Arial"/>
          <w:sz w:val="22"/>
          <w:szCs w:val="22"/>
          <w:lang w:val="es-ES"/>
        </w:rPr>
      </w:pPr>
      <w:r w:rsidRPr="00481916">
        <w:rPr>
          <w:rFonts w:ascii="Arial" w:hAnsi="Arial" w:cs="Arial"/>
          <w:sz w:val="22"/>
          <w:szCs w:val="22"/>
          <w:lang w:val="es-ES"/>
        </w:rPr>
        <w:t xml:space="preserve">Cerrar una serie MB&amp;F es una importante decisión estratégica y un aspecto fundamental de la filosofía de desarrollo y exploración continuos que comparten todos los integrantes de MB&amp;F. Al tratarse de una organización compacta, Maximilian </w:t>
      </w:r>
      <w:proofErr w:type="spellStart"/>
      <w:r w:rsidRPr="00481916">
        <w:rPr>
          <w:rFonts w:ascii="Arial" w:hAnsi="Arial" w:cs="Arial"/>
          <w:sz w:val="22"/>
          <w:szCs w:val="22"/>
          <w:lang w:val="es-ES"/>
        </w:rPr>
        <w:t>Büsser</w:t>
      </w:r>
      <w:proofErr w:type="spellEnd"/>
      <w:r w:rsidRPr="00481916">
        <w:rPr>
          <w:rFonts w:ascii="Arial" w:hAnsi="Arial" w:cs="Arial"/>
          <w:sz w:val="22"/>
          <w:szCs w:val="22"/>
          <w:lang w:val="es-ES"/>
        </w:rPr>
        <w:t xml:space="preserve"> y su equipo solo pueden aceptar futuros retos y mantener su chispa y energía creativas finalizando la producción de piezas existentes.</w:t>
      </w:r>
    </w:p>
    <w:p w:rsidR="00CB56F9" w:rsidRPr="00481916" w:rsidRDefault="00C2306B" w:rsidP="00481916">
      <w:pPr>
        <w:jc w:val="both"/>
        <w:rPr>
          <w:rFonts w:ascii="Arial" w:hAnsi="Arial" w:cs="Arial"/>
          <w:sz w:val="28"/>
          <w:szCs w:val="22"/>
          <w:lang w:val="es-ES"/>
        </w:rPr>
      </w:pPr>
      <w:r w:rsidRPr="00481916">
        <w:rPr>
          <w:rFonts w:ascii="Arial" w:hAnsi="Arial" w:cs="Arial"/>
          <w:sz w:val="28"/>
          <w:szCs w:val="22"/>
          <w:lang w:val="es-ES"/>
        </w:rPr>
        <w:br w:type="page"/>
      </w:r>
      <w:r w:rsidRPr="00481916">
        <w:rPr>
          <w:rFonts w:ascii="Arial" w:hAnsi="Arial" w:cs="Arial"/>
          <w:b/>
          <w:bCs/>
          <w:sz w:val="28"/>
          <w:szCs w:val="22"/>
          <w:lang w:val="es-ES"/>
        </w:rPr>
        <w:lastRenderedPageBreak/>
        <w:t>HM6 – ESPECIFICACIONES TÉCNICAS</w:t>
      </w:r>
    </w:p>
    <w:p w:rsidR="00CB56F9" w:rsidRPr="00481916" w:rsidRDefault="00F53E24" w:rsidP="00481916">
      <w:pPr>
        <w:pStyle w:val="Sansinterligne"/>
        <w:jc w:val="both"/>
        <w:rPr>
          <w:rFonts w:ascii="Arial" w:hAnsi="Arial" w:cs="Arial"/>
          <w:lang w:val="es-ES"/>
        </w:rPr>
      </w:pPr>
    </w:p>
    <w:p w:rsidR="00CB56F9" w:rsidRPr="00481916" w:rsidRDefault="00C2306B" w:rsidP="00481916">
      <w:pPr>
        <w:pStyle w:val="Sansinterligne"/>
        <w:jc w:val="both"/>
        <w:rPr>
          <w:rFonts w:ascii="Arial" w:hAnsi="Arial" w:cs="Arial"/>
          <w:b/>
          <w:lang w:val="es-ES"/>
        </w:rPr>
      </w:pPr>
      <w:r w:rsidRPr="00481916">
        <w:rPr>
          <w:rFonts w:ascii="Arial" w:hAnsi="Arial" w:cs="Arial"/>
          <w:b/>
          <w:bCs/>
          <w:lang w:val="es-ES"/>
        </w:rPr>
        <w:t>Motor:</w:t>
      </w:r>
    </w:p>
    <w:p w:rsidR="00CB56F9" w:rsidRPr="00481916" w:rsidRDefault="00C2306B" w:rsidP="00481916">
      <w:pPr>
        <w:pStyle w:val="Sansinterligne"/>
        <w:jc w:val="both"/>
        <w:rPr>
          <w:rStyle w:val="st"/>
          <w:rFonts w:ascii="Arial" w:hAnsi="Arial" w:cs="Arial"/>
          <w:lang w:val="es-ES"/>
        </w:rPr>
      </w:pPr>
      <w:r w:rsidRPr="00481916">
        <w:rPr>
          <w:rFonts w:ascii="Arial" w:hAnsi="Arial" w:cs="Arial"/>
          <w:lang w:val="es-ES"/>
        </w:rPr>
        <w:t xml:space="preserve">Motor </w:t>
      </w:r>
      <w:proofErr w:type="spellStart"/>
      <w:r w:rsidRPr="00481916">
        <w:rPr>
          <w:rFonts w:ascii="Arial" w:hAnsi="Arial" w:cs="Arial"/>
          <w:lang w:val="es-ES"/>
        </w:rPr>
        <w:t>horológico</w:t>
      </w:r>
      <w:proofErr w:type="spellEnd"/>
      <w:r w:rsidRPr="00481916">
        <w:rPr>
          <w:rFonts w:ascii="Arial" w:hAnsi="Arial" w:cs="Arial"/>
          <w:lang w:val="es-ES"/>
        </w:rPr>
        <w:t xml:space="preserve"> tridimensional desarrollado en exclusiva para la HM6 por MB&amp;F con </w:t>
      </w:r>
      <w:r w:rsidRPr="00481916">
        <w:rPr>
          <w:rStyle w:val="Accentuation"/>
          <w:rFonts w:ascii="Arial" w:eastAsia="Times New Roman" w:hAnsi="Arial" w:cs="Arial"/>
          <w:lang w:val="es-ES"/>
        </w:rPr>
        <w:t xml:space="preserve">David </w:t>
      </w:r>
      <w:proofErr w:type="spellStart"/>
      <w:r w:rsidRPr="00481916">
        <w:rPr>
          <w:rStyle w:val="Accentuation"/>
          <w:rFonts w:ascii="Arial" w:eastAsia="Times New Roman" w:hAnsi="Arial" w:cs="Arial"/>
          <w:lang w:val="es-ES"/>
        </w:rPr>
        <w:t>Candaux</w:t>
      </w:r>
      <w:proofErr w:type="spellEnd"/>
      <w:r w:rsidRPr="00481916">
        <w:rPr>
          <w:rStyle w:val="st"/>
          <w:rFonts w:ascii="Arial" w:eastAsia="Times New Roman" w:hAnsi="Arial" w:cs="Arial"/>
          <w:i/>
          <w:iCs/>
          <w:lang w:val="es-ES"/>
        </w:rPr>
        <w:t xml:space="preserve"> </w:t>
      </w:r>
      <w:proofErr w:type="spellStart"/>
      <w:r w:rsidRPr="00481916">
        <w:rPr>
          <w:rStyle w:val="st"/>
          <w:rFonts w:ascii="Arial" w:eastAsia="Times New Roman" w:hAnsi="Arial" w:cs="Arial"/>
          <w:i/>
          <w:iCs/>
          <w:lang w:val="es-ES"/>
        </w:rPr>
        <w:t>Horlogerie</w:t>
      </w:r>
      <w:proofErr w:type="spellEnd"/>
      <w:r w:rsidRPr="00481916">
        <w:rPr>
          <w:rStyle w:val="st"/>
          <w:rFonts w:ascii="Arial" w:eastAsia="Times New Roman" w:hAnsi="Arial" w:cs="Arial"/>
          <w:i/>
          <w:iCs/>
          <w:lang w:val="es-ES"/>
        </w:rPr>
        <w:t xml:space="preserve"> </w:t>
      </w:r>
      <w:proofErr w:type="spellStart"/>
      <w:r w:rsidRPr="00481916">
        <w:rPr>
          <w:rStyle w:val="st"/>
          <w:rFonts w:ascii="Arial" w:eastAsia="Times New Roman" w:hAnsi="Arial" w:cs="Arial"/>
          <w:i/>
          <w:iCs/>
          <w:lang w:val="es-ES"/>
        </w:rPr>
        <w:t>Créative</w:t>
      </w:r>
      <w:proofErr w:type="spellEnd"/>
    </w:p>
    <w:p w:rsidR="00CB56F9" w:rsidRPr="00481916" w:rsidRDefault="00C2306B" w:rsidP="00481916">
      <w:pPr>
        <w:pStyle w:val="Sansinterligne"/>
        <w:jc w:val="both"/>
        <w:rPr>
          <w:rFonts w:ascii="Arial" w:hAnsi="Arial" w:cs="Arial"/>
          <w:lang w:val="es-ES"/>
        </w:rPr>
      </w:pPr>
      <w:proofErr w:type="spellStart"/>
      <w:r w:rsidRPr="00481916">
        <w:rPr>
          <w:rStyle w:val="st"/>
          <w:rFonts w:ascii="Arial" w:eastAsia="Times New Roman" w:hAnsi="Arial" w:cs="Arial"/>
          <w:lang w:val="es-ES"/>
        </w:rPr>
        <w:t>Tourbillon</w:t>
      </w:r>
      <w:proofErr w:type="spellEnd"/>
      <w:r w:rsidRPr="00481916">
        <w:rPr>
          <w:rStyle w:val="st"/>
          <w:rFonts w:ascii="Arial" w:eastAsia="Times New Roman" w:hAnsi="Arial" w:cs="Arial"/>
          <w:lang w:val="es-ES"/>
        </w:rPr>
        <w:t xml:space="preserve"> volante de 60 segundos con escudo retráctil</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Masa oscilante automática de platino 950 en forma de hacha de guerra</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Turbinas gemelas de aluminio accionadas por la masa oscilante</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Reserva de marcha: 72 h</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Frecuencia: 18 000 </w:t>
      </w:r>
      <w:proofErr w:type="spellStart"/>
      <w:r w:rsidRPr="00481916">
        <w:rPr>
          <w:rFonts w:ascii="Arial" w:hAnsi="Arial" w:cs="Arial"/>
          <w:lang w:val="es-ES"/>
        </w:rPr>
        <w:t>vph</w:t>
      </w:r>
      <w:proofErr w:type="spellEnd"/>
      <w:r w:rsidRPr="00481916">
        <w:rPr>
          <w:rFonts w:ascii="Arial" w:hAnsi="Arial" w:cs="Arial"/>
          <w:lang w:val="es-ES"/>
        </w:rPr>
        <w:t>/2,5 Hz</w:t>
      </w:r>
    </w:p>
    <w:p w:rsidR="00CB56F9" w:rsidRPr="00481916" w:rsidRDefault="00F53E24" w:rsidP="00481916">
      <w:pPr>
        <w:pStyle w:val="Sansinterligne"/>
        <w:jc w:val="both"/>
        <w:rPr>
          <w:rFonts w:ascii="Arial" w:hAnsi="Arial" w:cs="Arial"/>
          <w:lang w:val="es-ES"/>
        </w:rPr>
      </w:pPr>
      <w:r>
        <w:rPr>
          <w:rFonts w:ascii="Arial" w:hAnsi="Arial" w:cs="Arial"/>
          <w:lang w:val="es-ES"/>
        </w:rPr>
        <w:t>Número de componentes: 475 (49</w:t>
      </w:r>
      <w:bookmarkStart w:id="0" w:name="_GoBack"/>
      <w:bookmarkEnd w:id="0"/>
      <w:r w:rsidR="00C2306B" w:rsidRPr="00481916">
        <w:rPr>
          <w:rFonts w:ascii="Arial" w:hAnsi="Arial" w:cs="Arial"/>
          <w:lang w:val="es-ES"/>
        </w:rPr>
        <w:t xml:space="preserve">6 en la HM6 </w:t>
      </w:r>
      <w:proofErr w:type="spellStart"/>
      <w:r w:rsidR="00C2306B" w:rsidRPr="00481916">
        <w:rPr>
          <w:rFonts w:ascii="Arial" w:hAnsi="Arial" w:cs="Arial"/>
          <w:lang w:val="es-ES"/>
        </w:rPr>
        <w:t>Alien</w:t>
      </w:r>
      <w:proofErr w:type="spellEnd"/>
      <w:r w:rsidR="00C2306B" w:rsidRPr="00481916">
        <w:rPr>
          <w:rFonts w:ascii="Arial" w:hAnsi="Arial" w:cs="Arial"/>
          <w:lang w:val="es-ES"/>
        </w:rPr>
        <w:t xml:space="preserve"> </w:t>
      </w:r>
      <w:proofErr w:type="spellStart"/>
      <w:r w:rsidR="00C2306B" w:rsidRPr="00481916">
        <w:rPr>
          <w:rFonts w:ascii="Arial" w:hAnsi="Arial" w:cs="Arial"/>
          <w:lang w:val="es-ES"/>
        </w:rPr>
        <w:t>Nation</w:t>
      </w:r>
      <w:proofErr w:type="spellEnd"/>
      <w:r w:rsidR="00C2306B" w:rsidRPr="00481916">
        <w:rPr>
          <w:rFonts w:ascii="Arial" w:hAnsi="Arial" w:cs="Arial"/>
          <w:lang w:val="es-ES"/>
        </w:rPr>
        <w:t>)</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Número de rubíes: 68</w:t>
      </w:r>
    </w:p>
    <w:p w:rsidR="00CB56F9" w:rsidRPr="00481916" w:rsidRDefault="00F53E24" w:rsidP="00481916">
      <w:pPr>
        <w:pStyle w:val="Sansinterligne"/>
        <w:jc w:val="both"/>
        <w:rPr>
          <w:rFonts w:ascii="Arial" w:hAnsi="Arial" w:cs="Arial"/>
          <w:lang w:val="es-ES"/>
        </w:rPr>
      </w:pPr>
    </w:p>
    <w:p w:rsidR="00CB56F9" w:rsidRPr="00481916" w:rsidRDefault="00C2306B" w:rsidP="00481916">
      <w:pPr>
        <w:pStyle w:val="Sansinterligne"/>
        <w:jc w:val="both"/>
        <w:rPr>
          <w:rFonts w:ascii="Arial" w:hAnsi="Arial" w:cs="Arial"/>
          <w:b/>
          <w:lang w:val="es-ES"/>
        </w:rPr>
      </w:pPr>
      <w:r w:rsidRPr="00481916">
        <w:rPr>
          <w:rFonts w:ascii="Arial" w:hAnsi="Arial" w:cs="Arial"/>
          <w:b/>
          <w:bCs/>
          <w:lang w:val="es-ES"/>
        </w:rPr>
        <w:t>Funciones/indicaciones:</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Horas y minutos separados en dos indicadores semiesféricos de aluminio</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 xml:space="preserve">La corona izquierda sirve para abrir y cerrar el escudo del </w:t>
      </w:r>
      <w:proofErr w:type="spellStart"/>
      <w:r w:rsidRPr="00481916">
        <w:rPr>
          <w:rFonts w:ascii="Arial" w:hAnsi="Arial" w:cs="Arial"/>
          <w:lang w:val="es-ES"/>
        </w:rPr>
        <w:t>tourbillon</w:t>
      </w:r>
      <w:proofErr w:type="spellEnd"/>
      <w:r w:rsidRPr="00481916">
        <w:rPr>
          <w:rFonts w:ascii="Arial" w:hAnsi="Arial" w:cs="Arial"/>
          <w:lang w:val="es-ES"/>
        </w:rPr>
        <w:t xml:space="preserve">; la derecha sirve para ajustar la hora y para dar cuerda </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Dos turbinas regulan la masa oscilante automática</w:t>
      </w:r>
    </w:p>
    <w:p w:rsidR="00CB56F9" w:rsidRPr="00481916" w:rsidRDefault="00F53E24" w:rsidP="00481916">
      <w:pPr>
        <w:pStyle w:val="Sansinterligne"/>
        <w:jc w:val="both"/>
        <w:rPr>
          <w:rFonts w:ascii="Arial" w:hAnsi="Arial" w:cs="Arial"/>
          <w:lang w:val="es-ES"/>
        </w:rPr>
      </w:pPr>
    </w:p>
    <w:p w:rsidR="00CB56F9" w:rsidRPr="00481916" w:rsidRDefault="00C2306B" w:rsidP="00481916">
      <w:pPr>
        <w:pStyle w:val="Sansinterligne"/>
        <w:jc w:val="both"/>
        <w:rPr>
          <w:rFonts w:ascii="Arial" w:hAnsi="Arial" w:cs="Arial"/>
          <w:b/>
          <w:lang w:val="es-ES"/>
        </w:rPr>
      </w:pPr>
      <w:r w:rsidRPr="00481916">
        <w:rPr>
          <w:rFonts w:ascii="Arial" w:hAnsi="Arial" w:cs="Arial"/>
          <w:b/>
          <w:bCs/>
          <w:lang w:val="es-ES"/>
        </w:rPr>
        <w:t>Caja:</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 xml:space="preserve">HM6 Ti: Titanio (grado 5) Ti-6Al-4V </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 xml:space="preserve">HM6 RT: 18 k 5N+ oro rojo y Titanio (Grado 5) Ti-6Al-4V </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HM6-SV: Construcción tipo sándwich de dos platinas de cristal de zafiro transparente a ambos lados de una banda central de metal precioso, de oro rojo 18 k 5N+ o de platino 950.</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 xml:space="preserve">HM6 </w:t>
      </w:r>
      <w:proofErr w:type="spellStart"/>
      <w:r w:rsidRPr="00481916">
        <w:rPr>
          <w:rFonts w:ascii="Arial" w:hAnsi="Arial" w:cs="Arial"/>
          <w:lang w:val="es-ES"/>
        </w:rPr>
        <w:t>Alien</w:t>
      </w:r>
      <w:proofErr w:type="spellEnd"/>
      <w:r w:rsidRPr="00481916">
        <w:rPr>
          <w:rFonts w:ascii="Arial" w:hAnsi="Arial" w:cs="Arial"/>
          <w:lang w:val="es-ES"/>
        </w:rPr>
        <w:t xml:space="preserve"> </w:t>
      </w:r>
      <w:proofErr w:type="spellStart"/>
      <w:r w:rsidRPr="00481916">
        <w:rPr>
          <w:rFonts w:ascii="Arial" w:hAnsi="Arial" w:cs="Arial"/>
          <w:lang w:val="es-ES"/>
        </w:rPr>
        <w:t>Nation</w:t>
      </w:r>
      <w:proofErr w:type="spellEnd"/>
      <w:r w:rsidRPr="00481916">
        <w:rPr>
          <w:rFonts w:ascii="Arial" w:hAnsi="Arial" w:cs="Arial"/>
          <w:lang w:val="es-ES"/>
        </w:rPr>
        <w:t>: Cristal de zafiro con alienígenas de oro blanco y 4 colores distintos de juntas.</w:t>
      </w:r>
    </w:p>
    <w:p w:rsidR="00D333B5" w:rsidRPr="00481916" w:rsidRDefault="00C2306B" w:rsidP="00481916">
      <w:pPr>
        <w:pStyle w:val="Sansinterligne"/>
        <w:jc w:val="both"/>
        <w:rPr>
          <w:rFonts w:ascii="Arial" w:hAnsi="Arial" w:cs="Arial"/>
          <w:lang w:val="es-ES"/>
        </w:rPr>
      </w:pPr>
      <w:r w:rsidRPr="00481916">
        <w:rPr>
          <w:rFonts w:ascii="Arial" w:hAnsi="Arial" w:cs="Arial"/>
          <w:lang w:val="es-ES"/>
        </w:rPr>
        <w:t>HM6 FE: Acero inoxidable.</w:t>
      </w:r>
    </w:p>
    <w:p w:rsidR="00D333B5" w:rsidRPr="00481916" w:rsidRDefault="00F53E24" w:rsidP="00481916">
      <w:pPr>
        <w:pStyle w:val="Sansinterligne"/>
        <w:jc w:val="both"/>
        <w:rPr>
          <w:rFonts w:ascii="Arial" w:hAnsi="Arial" w:cs="Arial"/>
          <w:lang w:val="es-ES"/>
        </w:rPr>
      </w:pP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Dimensiones:</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Ediciones Ti, RT y finales: 49,5 x 52,3 x 20,4 mm</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 xml:space="preserve">Ediciones SV y </w:t>
      </w:r>
      <w:proofErr w:type="spellStart"/>
      <w:r w:rsidRPr="00481916">
        <w:rPr>
          <w:rFonts w:ascii="Arial" w:hAnsi="Arial" w:cs="Arial"/>
          <w:lang w:val="es-ES"/>
        </w:rPr>
        <w:t>Alien</w:t>
      </w:r>
      <w:proofErr w:type="spellEnd"/>
      <w:r w:rsidRPr="00481916">
        <w:rPr>
          <w:rFonts w:ascii="Arial" w:hAnsi="Arial" w:cs="Arial"/>
          <w:lang w:val="es-ES"/>
        </w:rPr>
        <w:t xml:space="preserve"> </w:t>
      </w:r>
      <w:proofErr w:type="spellStart"/>
      <w:r w:rsidRPr="00481916">
        <w:rPr>
          <w:rFonts w:ascii="Arial" w:hAnsi="Arial" w:cs="Arial"/>
          <w:lang w:val="es-ES"/>
        </w:rPr>
        <w:t>Nation</w:t>
      </w:r>
      <w:proofErr w:type="spellEnd"/>
      <w:r w:rsidRPr="00481916">
        <w:rPr>
          <w:rFonts w:ascii="Arial" w:hAnsi="Arial" w:cs="Arial"/>
          <w:lang w:val="es-ES"/>
        </w:rPr>
        <w:t>: 50 x 51 x 22,7 mm</w:t>
      </w:r>
    </w:p>
    <w:p w:rsidR="00CB56F9" w:rsidRPr="00481916" w:rsidRDefault="00F53E24" w:rsidP="00481916">
      <w:pPr>
        <w:pStyle w:val="Sansinterligne"/>
        <w:jc w:val="both"/>
        <w:rPr>
          <w:rFonts w:ascii="Arial" w:hAnsi="Arial" w:cs="Arial"/>
          <w:lang w:val="es-ES"/>
        </w:rPr>
      </w:pP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Número de componentes:</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HM6 Ti y RT: 80</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HM6-SV: 78</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 xml:space="preserve">HM6 </w:t>
      </w:r>
      <w:proofErr w:type="spellStart"/>
      <w:r w:rsidRPr="00481916">
        <w:rPr>
          <w:rFonts w:ascii="Arial" w:hAnsi="Arial" w:cs="Arial"/>
          <w:lang w:val="es-ES"/>
        </w:rPr>
        <w:t>Alien</w:t>
      </w:r>
      <w:proofErr w:type="spellEnd"/>
      <w:r w:rsidRPr="00481916">
        <w:rPr>
          <w:rFonts w:ascii="Arial" w:hAnsi="Arial" w:cs="Arial"/>
          <w:lang w:val="es-ES"/>
        </w:rPr>
        <w:t xml:space="preserve"> </w:t>
      </w:r>
      <w:proofErr w:type="spellStart"/>
      <w:r w:rsidRPr="00481916">
        <w:rPr>
          <w:rFonts w:ascii="Arial" w:hAnsi="Arial" w:cs="Arial"/>
          <w:lang w:val="es-ES"/>
        </w:rPr>
        <w:t>Nation</w:t>
      </w:r>
      <w:proofErr w:type="spellEnd"/>
      <w:r w:rsidRPr="00481916">
        <w:rPr>
          <w:rFonts w:ascii="Arial" w:hAnsi="Arial" w:cs="Arial"/>
          <w:lang w:val="es-ES"/>
        </w:rPr>
        <w:t>: 95</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HM6 FE: 85</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Estanqueidad: 30 m / 90' / 3 ATM</w:t>
      </w:r>
    </w:p>
    <w:p w:rsidR="00CB56F9" w:rsidRPr="00481916" w:rsidRDefault="00F53E24" w:rsidP="00481916">
      <w:pPr>
        <w:pStyle w:val="Sansinterligne"/>
        <w:jc w:val="both"/>
        <w:rPr>
          <w:rFonts w:ascii="Arial" w:hAnsi="Arial" w:cs="Arial"/>
          <w:lang w:val="es-ES"/>
        </w:rPr>
      </w:pPr>
    </w:p>
    <w:p w:rsidR="00CB56F9" w:rsidRPr="00481916" w:rsidRDefault="00C2306B" w:rsidP="00481916">
      <w:pPr>
        <w:pStyle w:val="Sansinterligne"/>
        <w:jc w:val="both"/>
        <w:rPr>
          <w:rFonts w:ascii="Arial" w:hAnsi="Arial" w:cs="Arial"/>
          <w:b/>
          <w:lang w:val="es-ES"/>
        </w:rPr>
      </w:pPr>
      <w:r w:rsidRPr="00481916">
        <w:rPr>
          <w:rFonts w:ascii="Arial" w:hAnsi="Arial" w:cs="Arial"/>
          <w:b/>
          <w:bCs/>
          <w:lang w:val="es-ES"/>
        </w:rPr>
        <w:t>Cristales de zafiro:</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 xml:space="preserve">10 cristales de zafiro: 9 abovedados (4 para las indicaciones de horas y minutos, 4 para las turbinas y 1 para el </w:t>
      </w:r>
      <w:proofErr w:type="spellStart"/>
      <w:r w:rsidRPr="00481916">
        <w:rPr>
          <w:rFonts w:ascii="Arial" w:hAnsi="Arial" w:cs="Arial"/>
          <w:lang w:val="es-ES"/>
        </w:rPr>
        <w:t>tourbillon</w:t>
      </w:r>
      <w:proofErr w:type="spellEnd"/>
      <w:r w:rsidRPr="00481916">
        <w:rPr>
          <w:rFonts w:ascii="Arial" w:hAnsi="Arial" w:cs="Arial"/>
          <w:lang w:val="es-ES"/>
        </w:rPr>
        <w:t xml:space="preserve">) y uno plano (reverso del reloj); 2 platinas de cristal de zafiro adicionales para las ediciones SV y </w:t>
      </w:r>
      <w:proofErr w:type="spellStart"/>
      <w:r w:rsidRPr="00481916">
        <w:rPr>
          <w:rFonts w:ascii="Arial" w:hAnsi="Arial" w:cs="Arial"/>
          <w:lang w:val="es-ES"/>
        </w:rPr>
        <w:t>Alien</w:t>
      </w:r>
      <w:proofErr w:type="spellEnd"/>
      <w:r w:rsidRPr="00481916">
        <w:rPr>
          <w:rFonts w:ascii="Arial" w:hAnsi="Arial" w:cs="Arial"/>
          <w:lang w:val="es-ES"/>
        </w:rPr>
        <w:t xml:space="preserve"> </w:t>
      </w:r>
      <w:proofErr w:type="spellStart"/>
      <w:r w:rsidRPr="00481916">
        <w:rPr>
          <w:rFonts w:ascii="Arial" w:hAnsi="Arial" w:cs="Arial"/>
          <w:lang w:val="es-ES"/>
        </w:rPr>
        <w:t>Nation</w:t>
      </w:r>
      <w:proofErr w:type="spellEnd"/>
      <w:r w:rsidRPr="00481916">
        <w:rPr>
          <w:rFonts w:ascii="Arial" w:hAnsi="Arial" w:cs="Arial"/>
          <w:lang w:val="es-ES"/>
        </w:rPr>
        <w:t xml:space="preserve">; y una banda adicional de cristal de zafiro adicional para la edición </w:t>
      </w:r>
      <w:proofErr w:type="spellStart"/>
      <w:r w:rsidRPr="00481916">
        <w:rPr>
          <w:rFonts w:ascii="Arial" w:hAnsi="Arial" w:cs="Arial"/>
          <w:lang w:val="es-ES"/>
        </w:rPr>
        <w:t>Alien</w:t>
      </w:r>
      <w:proofErr w:type="spellEnd"/>
      <w:r w:rsidRPr="00481916">
        <w:rPr>
          <w:rFonts w:ascii="Arial" w:hAnsi="Arial" w:cs="Arial"/>
          <w:lang w:val="es-ES"/>
        </w:rPr>
        <w:t xml:space="preserve"> </w:t>
      </w:r>
      <w:proofErr w:type="spellStart"/>
      <w:r w:rsidRPr="00481916">
        <w:rPr>
          <w:rFonts w:ascii="Arial" w:hAnsi="Arial" w:cs="Arial"/>
          <w:lang w:val="es-ES"/>
        </w:rPr>
        <w:t>Nation</w:t>
      </w:r>
      <w:proofErr w:type="spellEnd"/>
      <w:r w:rsidRPr="00481916">
        <w:rPr>
          <w:rFonts w:ascii="Arial" w:hAnsi="Arial" w:cs="Arial"/>
          <w:lang w:val="es-ES"/>
        </w:rPr>
        <w:t>.</w:t>
      </w:r>
    </w:p>
    <w:p w:rsidR="00CB56F9" w:rsidRPr="00481916" w:rsidRDefault="00F53E24" w:rsidP="00481916">
      <w:pPr>
        <w:pStyle w:val="Sansinterligne"/>
        <w:jc w:val="both"/>
        <w:rPr>
          <w:rFonts w:ascii="Arial" w:hAnsi="Arial" w:cs="Arial"/>
          <w:lang w:val="es-ES"/>
        </w:rPr>
      </w:pPr>
    </w:p>
    <w:p w:rsidR="00CB56F9" w:rsidRPr="00481916" w:rsidRDefault="00C2306B" w:rsidP="00481916">
      <w:pPr>
        <w:pStyle w:val="Sansinterligne"/>
        <w:jc w:val="both"/>
        <w:rPr>
          <w:rFonts w:ascii="Arial" w:hAnsi="Arial" w:cs="Arial"/>
          <w:b/>
          <w:lang w:val="es-ES"/>
        </w:rPr>
      </w:pPr>
      <w:r w:rsidRPr="00481916">
        <w:rPr>
          <w:rFonts w:ascii="Arial" w:hAnsi="Arial" w:cs="Arial"/>
          <w:b/>
          <w:bCs/>
          <w:lang w:val="es-ES"/>
        </w:rPr>
        <w:t>Correa y hebilla:</w:t>
      </w: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t xml:space="preserve">Correa de piel de becerro cosida a mano para las HM6 Ti y RT; correa de aligátor para las HM6-SV, HM6 </w:t>
      </w:r>
      <w:proofErr w:type="spellStart"/>
      <w:r w:rsidRPr="00481916">
        <w:rPr>
          <w:rFonts w:ascii="Arial" w:hAnsi="Arial" w:cs="Arial"/>
          <w:lang w:val="es-ES"/>
        </w:rPr>
        <w:t>Alien</w:t>
      </w:r>
      <w:proofErr w:type="spellEnd"/>
      <w:r w:rsidRPr="00481916">
        <w:rPr>
          <w:rFonts w:ascii="Arial" w:hAnsi="Arial" w:cs="Arial"/>
          <w:lang w:val="es-ES"/>
        </w:rPr>
        <w:t xml:space="preserve"> </w:t>
      </w:r>
      <w:proofErr w:type="spellStart"/>
      <w:r w:rsidRPr="00481916">
        <w:rPr>
          <w:rFonts w:ascii="Arial" w:hAnsi="Arial" w:cs="Arial"/>
          <w:lang w:val="es-ES"/>
        </w:rPr>
        <w:t>Nation</w:t>
      </w:r>
      <w:proofErr w:type="spellEnd"/>
      <w:r w:rsidRPr="00481916">
        <w:rPr>
          <w:rFonts w:ascii="Arial" w:hAnsi="Arial" w:cs="Arial"/>
          <w:lang w:val="es-ES"/>
        </w:rPr>
        <w:t xml:space="preserve"> y HM6 Final </w:t>
      </w:r>
      <w:proofErr w:type="spellStart"/>
      <w:r w:rsidRPr="00481916">
        <w:rPr>
          <w:rFonts w:ascii="Arial" w:hAnsi="Arial" w:cs="Arial"/>
          <w:lang w:val="es-ES"/>
        </w:rPr>
        <w:t>Edition</w:t>
      </w:r>
      <w:proofErr w:type="spellEnd"/>
      <w:r w:rsidRPr="00481916">
        <w:rPr>
          <w:rFonts w:ascii="Arial" w:hAnsi="Arial" w:cs="Arial"/>
          <w:lang w:val="es-ES"/>
        </w:rPr>
        <w:t>. Hebilla desplegable diseñada a medida y del mismo material de la caja.</w:t>
      </w:r>
    </w:p>
    <w:p w:rsidR="00CB56F9" w:rsidRPr="00481916" w:rsidRDefault="00F53E24" w:rsidP="00481916">
      <w:pPr>
        <w:pStyle w:val="Sansinterligne"/>
        <w:jc w:val="both"/>
        <w:rPr>
          <w:rFonts w:ascii="Arial" w:hAnsi="Arial" w:cs="Arial"/>
          <w:lang w:val="es-ES"/>
        </w:rPr>
      </w:pPr>
    </w:p>
    <w:p w:rsidR="00CB56F9" w:rsidRPr="00481916" w:rsidRDefault="00C2306B" w:rsidP="00481916">
      <w:pPr>
        <w:pStyle w:val="Sansinterligne"/>
        <w:jc w:val="both"/>
        <w:rPr>
          <w:rFonts w:ascii="Arial" w:hAnsi="Arial" w:cs="Arial"/>
          <w:lang w:val="es-ES"/>
        </w:rPr>
      </w:pPr>
      <w:r w:rsidRPr="00481916">
        <w:rPr>
          <w:rFonts w:ascii="Arial" w:hAnsi="Arial" w:cs="Arial"/>
          <w:lang w:val="es-ES"/>
        </w:rPr>
        <w:br w:type="page"/>
      </w:r>
    </w:p>
    <w:p w:rsidR="00CB56F9" w:rsidRPr="00481916" w:rsidRDefault="00C2306B" w:rsidP="00481916">
      <w:pPr>
        <w:pStyle w:val="Sansinterligne"/>
        <w:jc w:val="center"/>
        <w:rPr>
          <w:rFonts w:ascii="Arial" w:hAnsi="Arial" w:cs="Arial"/>
          <w:b/>
          <w:sz w:val="28"/>
          <w:lang w:val="es-ES"/>
        </w:rPr>
      </w:pPr>
      <w:r w:rsidRPr="00481916">
        <w:rPr>
          <w:rFonts w:ascii="Arial" w:hAnsi="Arial" w:cs="Arial"/>
          <w:b/>
          <w:bCs/>
          <w:sz w:val="28"/>
          <w:lang w:val="es-ES"/>
        </w:rPr>
        <w:lastRenderedPageBreak/>
        <w:t>«Amigos» responsables de la elaboración de la serie HM6</w:t>
      </w:r>
    </w:p>
    <w:p w:rsidR="00CB56F9" w:rsidRPr="00481916" w:rsidRDefault="00F53E24" w:rsidP="00481916">
      <w:pPr>
        <w:pStyle w:val="Sansinterligne"/>
        <w:jc w:val="both"/>
        <w:rPr>
          <w:rFonts w:ascii="Arial" w:hAnsi="Arial" w:cs="Arial"/>
          <w:lang w:val="es-ES"/>
        </w:rPr>
      </w:pPr>
    </w:p>
    <w:p w:rsidR="00CB56F9" w:rsidRPr="00481916" w:rsidRDefault="00C2306B" w:rsidP="00481916">
      <w:pPr>
        <w:spacing w:before="34" w:after="0"/>
        <w:jc w:val="both"/>
        <w:outlineLvl w:val="0"/>
        <w:rPr>
          <w:rFonts w:ascii="Arial" w:hAnsi="Arial" w:cs="Arial"/>
          <w:i/>
          <w:sz w:val="22"/>
          <w:szCs w:val="22"/>
          <w:lang w:val="es-ES"/>
        </w:rPr>
      </w:pPr>
      <w:r w:rsidRPr="00481916">
        <w:rPr>
          <w:rFonts w:ascii="Arial" w:hAnsi="Arial" w:cs="Arial"/>
          <w:i/>
          <w:iCs/>
          <w:sz w:val="22"/>
          <w:szCs w:val="22"/>
          <w:lang w:val="es-ES"/>
        </w:rPr>
        <w:t>Concepto:</w:t>
      </w:r>
      <w:r w:rsidRPr="00481916">
        <w:rPr>
          <w:rFonts w:ascii="Arial" w:hAnsi="Arial" w:cs="Arial"/>
          <w:sz w:val="22"/>
          <w:szCs w:val="22"/>
          <w:lang w:val="es-ES"/>
        </w:rPr>
        <w:t xml:space="preserve"> Maximilian </w:t>
      </w:r>
      <w:proofErr w:type="spellStart"/>
      <w:r w:rsidRPr="00481916">
        <w:rPr>
          <w:rFonts w:ascii="Arial" w:hAnsi="Arial" w:cs="Arial"/>
          <w:sz w:val="22"/>
          <w:szCs w:val="22"/>
          <w:lang w:val="es-ES"/>
        </w:rPr>
        <w:t>Büsser</w:t>
      </w:r>
      <w:proofErr w:type="spellEnd"/>
      <w:r w:rsidRPr="00481916">
        <w:rPr>
          <w:rFonts w:ascii="Arial" w:hAnsi="Arial" w:cs="Arial"/>
          <w:sz w:val="22"/>
          <w:szCs w:val="22"/>
          <w:lang w:val="es-ES"/>
        </w:rPr>
        <w:t xml:space="preserve"> / MB&amp;F</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Diseño del producto: </w:t>
      </w:r>
      <w:r w:rsidRPr="00481916">
        <w:rPr>
          <w:rFonts w:ascii="Arial" w:hAnsi="Arial" w:cs="Arial"/>
          <w:sz w:val="22"/>
          <w:szCs w:val="22"/>
          <w:lang w:val="es-ES"/>
        </w:rPr>
        <w:t xml:space="preserve">Eric </w:t>
      </w:r>
      <w:proofErr w:type="spellStart"/>
      <w:r w:rsidRPr="00481916">
        <w:rPr>
          <w:rFonts w:ascii="Arial" w:hAnsi="Arial" w:cs="Arial"/>
          <w:sz w:val="22"/>
          <w:szCs w:val="22"/>
          <w:lang w:val="es-ES"/>
        </w:rPr>
        <w:t>Giroud</w:t>
      </w:r>
      <w:proofErr w:type="spellEnd"/>
      <w:r w:rsidRPr="00481916">
        <w:rPr>
          <w:rFonts w:ascii="Arial" w:hAnsi="Arial" w:cs="Arial"/>
          <w:sz w:val="22"/>
          <w:szCs w:val="22"/>
          <w:lang w:val="es-ES"/>
        </w:rPr>
        <w:t xml:space="preserve"> / Eric </w:t>
      </w:r>
      <w:proofErr w:type="spellStart"/>
      <w:r w:rsidRPr="00481916">
        <w:rPr>
          <w:rFonts w:ascii="Arial" w:hAnsi="Arial" w:cs="Arial"/>
          <w:sz w:val="22"/>
          <w:szCs w:val="22"/>
          <w:lang w:val="es-ES"/>
        </w:rPr>
        <w:t>Giroud</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Design</w:t>
      </w:r>
      <w:proofErr w:type="spellEnd"/>
      <w:r w:rsidRPr="00481916">
        <w:rPr>
          <w:rFonts w:ascii="Arial" w:hAnsi="Arial" w:cs="Arial"/>
          <w:sz w:val="22"/>
          <w:szCs w:val="22"/>
          <w:lang w:val="es-ES"/>
        </w:rPr>
        <w:t xml:space="preserve"> Studio </w:t>
      </w:r>
    </w:p>
    <w:p w:rsidR="00CB56F9" w:rsidRPr="00481916" w:rsidRDefault="00C2306B" w:rsidP="00481916">
      <w:pPr>
        <w:spacing w:before="34" w:after="0"/>
        <w:jc w:val="both"/>
        <w:outlineLvl w:val="0"/>
        <w:rPr>
          <w:rFonts w:ascii="Arial" w:hAnsi="Arial" w:cs="Arial"/>
          <w:i/>
          <w:sz w:val="22"/>
          <w:szCs w:val="22"/>
          <w:lang w:val="es-ES"/>
        </w:rPr>
      </w:pPr>
      <w:r w:rsidRPr="00481916">
        <w:rPr>
          <w:rFonts w:ascii="Arial" w:hAnsi="Arial" w:cs="Arial"/>
          <w:i/>
          <w:iCs/>
          <w:sz w:val="22"/>
          <w:szCs w:val="22"/>
          <w:lang w:val="es-ES"/>
        </w:rPr>
        <w:t>Dirección de desarrollo y de producción:</w:t>
      </w:r>
      <w:r w:rsidRPr="00481916">
        <w:rPr>
          <w:rFonts w:ascii="Arial" w:hAnsi="Arial" w:cs="Arial"/>
          <w:sz w:val="22"/>
          <w:szCs w:val="22"/>
          <w:lang w:val="es-ES"/>
        </w:rPr>
        <w:t xml:space="preserve"> Serge Kriknoff / MB&amp;F</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I+D:</w:t>
      </w:r>
      <w:r w:rsidRPr="00481916">
        <w:rPr>
          <w:rFonts w:ascii="Arial" w:hAnsi="Arial" w:cs="Arial"/>
          <w:sz w:val="22"/>
          <w:szCs w:val="22"/>
          <w:lang w:val="es-ES"/>
        </w:rPr>
        <w:t xml:space="preserve"> Guillaume </w:t>
      </w:r>
      <w:proofErr w:type="spellStart"/>
      <w:r w:rsidRPr="00481916">
        <w:rPr>
          <w:rFonts w:ascii="Arial" w:hAnsi="Arial" w:cs="Arial"/>
          <w:sz w:val="22"/>
          <w:szCs w:val="22"/>
          <w:lang w:val="es-ES"/>
        </w:rPr>
        <w:t>Thévenin</w:t>
      </w:r>
      <w:proofErr w:type="spellEnd"/>
      <w:r w:rsidRPr="00481916">
        <w:rPr>
          <w:rFonts w:ascii="Arial" w:hAnsi="Arial" w:cs="Arial"/>
          <w:sz w:val="22"/>
          <w:szCs w:val="22"/>
          <w:lang w:val="es-ES"/>
        </w:rPr>
        <w:t>, Rubén Martínez y Simon Brette / MB&amp;F</w:t>
      </w:r>
    </w:p>
    <w:p w:rsidR="00CB56F9" w:rsidRPr="00481916" w:rsidRDefault="00C2306B" w:rsidP="00481916">
      <w:pPr>
        <w:spacing w:before="34" w:after="0"/>
        <w:jc w:val="both"/>
        <w:outlineLvl w:val="0"/>
        <w:rPr>
          <w:rFonts w:ascii="Arial" w:hAnsi="Arial" w:cs="Arial"/>
          <w:i/>
          <w:iCs/>
          <w:sz w:val="22"/>
          <w:szCs w:val="22"/>
          <w:lang w:val="es-ES"/>
        </w:rPr>
      </w:pPr>
      <w:r w:rsidRPr="00481916">
        <w:rPr>
          <w:rFonts w:ascii="Arial" w:hAnsi="Arial" w:cs="Arial"/>
          <w:i/>
          <w:iCs/>
          <w:sz w:val="22"/>
          <w:szCs w:val="22"/>
          <w:lang w:val="es-ES"/>
        </w:rPr>
        <w:t>Desarrollo del movimiento:</w:t>
      </w:r>
      <w:r w:rsidRPr="00481916">
        <w:rPr>
          <w:rFonts w:ascii="Arial" w:hAnsi="Arial" w:cs="Arial"/>
          <w:sz w:val="22"/>
          <w:szCs w:val="22"/>
          <w:lang w:val="es-ES"/>
        </w:rPr>
        <w:t xml:space="preserve"> MB&amp;F con David </w:t>
      </w:r>
      <w:proofErr w:type="spellStart"/>
      <w:r w:rsidRPr="00481916">
        <w:rPr>
          <w:rFonts w:ascii="Arial" w:hAnsi="Arial" w:cs="Arial"/>
          <w:sz w:val="22"/>
          <w:szCs w:val="22"/>
          <w:lang w:val="es-ES"/>
        </w:rPr>
        <w:t>Candaux</w:t>
      </w:r>
      <w:proofErr w:type="spellEnd"/>
    </w:p>
    <w:p w:rsidR="00CB56F9" w:rsidRPr="00481916" w:rsidRDefault="00F53E24" w:rsidP="00481916">
      <w:pPr>
        <w:spacing w:before="34" w:after="0"/>
        <w:jc w:val="both"/>
        <w:outlineLvl w:val="0"/>
        <w:rPr>
          <w:rFonts w:ascii="Arial" w:hAnsi="Arial" w:cs="Arial"/>
          <w:i/>
          <w:sz w:val="22"/>
          <w:szCs w:val="22"/>
          <w:lang w:val="es-ES"/>
        </w:rPr>
      </w:pP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Caja:</w:t>
      </w:r>
      <w:r w:rsidRPr="00481916">
        <w:rPr>
          <w:rFonts w:ascii="Arial" w:hAnsi="Arial" w:cs="Arial"/>
          <w:sz w:val="22"/>
          <w:szCs w:val="22"/>
          <w:lang w:val="es-ES"/>
        </w:rPr>
        <w:t xml:space="preserve"> </w:t>
      </w:r>
      <w:proofErr w:type="spellStart"/>
      <w:r w:rsidRPr="00481916">
        <w:rPr>
          <w:rFonts w:ascii="Arial" w:hAnsi="Arial" w:cs="Arial"/>
          <w:sz w:val="22"/>
          <w:szCs w:val="22"/>
          <w:lang w:val="es-ES"/>
        </w:rPr>
        <w:t>Riccardo</w:t>
      </w:r>
      <w:proofErr w:type="spellEnd"/>
      <w:r w:rsidRPr="00481916">
        <w:rPr>
          <w:rFonts w:ascii="Arial" w:hAnsi="Arial" w:cs="Arial"/>
          <w:sz w:val="22"/>
          <w:szCs w:val="22"/>
          <w:lang w:val="es-ES"/>
        </w:rPr>
        <w:t xml:space="preserve"> Pescante / Les </w:t>
      </w:r>
      <w:proofErr w:type="spellStart"/>
      <w:r w:rsidRPr="00481916">
        <w:rPr>
          <w:rFonts w:ascii="Arial" w:hAnsi="Arial" w:cs="Arial"/>
          <w:sz w:val="22"/>
          <w:szCs w:val="22"/>
          <w:lang w:val="es-ES"/>
        </w:rPr>
        <w:t>Artisans</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Boîtiers</w:t>
      </w:r>
      <w:proofErr w:type="spellEnd"/>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Caja de zafiro de la HM6-SV</w:t>
      </w:r>
      <w:r w:rsidRPr="00481916">
        <w:rPr>
          <w:rFonts w:ascii="Arial" w:hAnsi="Arial" w:cs="Arial"/>
          <w:sz w:val="22"/>
          <w:szCs w:val="22"/>
          <w:lang w:val="es-ES"/>
        </w:rPr>
        <w:t xml:space="preserve">: </w:t>
      </w:r>
      <w:proofErr w:type="spellStart"/>
      <w:r w:rsidRPr="00481916">
        <w:rPr>
          <w:rFonts w:ascii="Arial" w:hAnsi="Arial" w:cs="Arial"/>
          <w:sz w:val="22"/>
          <w:szCs w:val="22"/>
          <w:lang w:val="es-ES"/>
        </w:rPr>
        <w:t>Sebal</w:t>
      </w:r>
      <w:proofErr w:type="spellEnd"/>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Torneado de perfiles de ruedas/piñones/ejes:</w:t>
      </w:r>
      <w:r w:rsidRPr="00481916">
        <w:rPr>
          <w:rFonts w:ascii="Arial" w:hAnsi="Arial" w:cs="Arial"/>
          <w:sz w:val="22"/>
          <w:szCs w:val="22"/>
          <w:lang w:val="es-ES"/>
        </w:rPr>
        <w:t xml:space="preserve"> Jean-François </w:t>
      </w:r>
      <w:proofErr w:type="spellStart"/>
      <w:r w:rsidRPr="00481916">
        <w:rPr>
          <w:rFonts w:ascii="Arial" w:hAnsi="Arial" w:cs="Arial"/>
          <w:sz w:val="22"/>
          <w:szCs w:val="22"/>
          <w:lang w:val="es-ES"/>
        </w:rPr>
        <w:t>Mojon</w:t>
      </w:r>
      <w:proofErr w:type="spellEnd"/>
      <w:r w:rsidRPr="00481916">
        <w:rPr>
          <w:rFonts w:ascii="Arial" w:hAnsi="Arial" w:cs="Arial"/>
          <w:sz w:val="22"/>
          <w:szCs w:val="22"/>
          <w:lang w:val="es-ES"/>
        </w:rPr>
        <w:t xml:space="preserve"> / </w:t>
      </w:r>
      <w:proofErr w:type="spellStart"/>
      <w:r w:rsidRPr="00481916">
        <w:rPr>
          <w:rFonts w:ascii="Arial" w:hAnsi="Arial" w:cs="Arial"/>
          <w:sz w:val="22"/>
          <w:szCs w:val="22"/>
          <w:lang w:val="es-ES"/>
        </w:rPr>
        <w:t>Chronode</w:t>
      </w:r>
      <w:proofErr w:type="spellEnd"/>
      <w:r w:rsidRPr="00481916">
        <w:rPr>
          <w:rFonts w:ascii="Arial" w:hAnsi="Arial" w:cs="Arial"/>
          <w:sz w:val="22"/>
          <w:szCs w:val="22"/>
          <w:lang w:val="es-ES"/>
        </w:rPr>
        <w:t>, DMP y Paul-André Tendon / BANDI</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Barriletes</w:t>
      </w:r>
      <w:r w:rsidRPr="00481916">
        <w:rPr>
          <w:rFonts w:ascii="Arial" w:hAnsi="Arial" w:cs="Arial"/>
          <w:sz w:val="22"/>
          <w:szCs w:val="22"/>
          <w:lang w:val="es-ES"/>
        </w:rPr>
        <w:t>: Stefan Schwab / Schwab-</w:t>
      </w:r>
      <w:proofErr w:type="spellStart"/>
      <w:r w:rsidRPr="00481916">
        <w:rPr>
          <w:rFonts w:ascii="Arial" w:hAnsi="Arial" w:cs="Arial"/>
          <w:sz w:val="22"/>
          <w:szCs w:val="22"/>
          <w:lang w:val="es-ES"/>
        </w:rPr>
        <w:t>Feller</w:t>
      </w:r>
      <w:proofErr w:type="spellEnd"/>
      <w:r w:rsidRPr="00481916">
        <w:rPr>
          <w:rFonts w:ascii="Arial" w:hAnsi="Arial" w:cs="Arial"/>
          <w:sz w:val="22"/>
          <w:szCs w:val="22"/>
          <w:lang w:val="es-ES"/>
        </w:rPr>
        <w:t xml:space="preserve"> y Sébastien </w:t>
      </w:r>
      <w:proofErr w:type="spellStart"/>
      <w:r w:rsidRPr="00481916">
        <w:rPr>
          <w:rFonts w:ascii="Arial" w:hAnsi="Arial" w:cs="Arial"/>
          <w:sz w:val="22"/>
          <w:szCs w:val="22"/>
          <w:lang w:val="es-ES"/>
        </w:rPr>
        <w:t>Jeanneret</w:t>
      </w:r>
      <w:proofErr w:type="spellEnd"/>
      <w:r w:rsidRPr="00481916">
        <w:rPr>
          <w:rFonts w:ascii="Arial" w:hAnsi="Arial" w:cs="Arial"/>
          <w:sz w:val="22"/>
          <w:szCs w:val="22"/>
          <w:lang w:val="es-ES"/>
        </w:rPr>
        <w:t xml:space="preserve"> / </w:t>
      </w:r>
      <w:proofErr w:type="spellStart"/>
      <w:r w:rsidRPr="00481916">
        <w:rPr>
          <w:rFonts w:ascii="Arial" w:hAnsi="Arial" w:cs="Arial"/>
          <w:sz w:val="22"/>
          <w:szCs w:val="22"/>
          <w:lang w:val="es-ES"/>
        </w:rPr>
        <w:t>Atokalpa</w:t>
      </w:r>
      <w:proofErr w:type="spellEnd"/>
      <w:r w:rsidRPr="00481916">
        <w:rPr>
          <w:rFonts w:ascii="Arial" w:hAnsi="Arial" w:cs="Arial"/>
          <w:sz w:val="22"/>
          <w:szCs w:val="22"/>
          <w:lang w:val="es-ES"/>
        </w:rPr>
        <w:t xml:space="preserve"> </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Muelle de acero y turbina de aluminio: </w:t>
      </w:r>
      <w:r w:rsidRPr="00481916">
        <w:rPr>
          <w:rFonts w:ascii="Arial" w:hAnsi="Arial" w:cs="Arial"/>
          <w:sz w:val="22"/>
          <w:szCs w:val="22"/>
          <w:lang w:val="es-ES"/>
        </w:rPr>
        <w:t xml:space="preserve">Alain Pellet / </w:t>
      </w:r>
      <w:proofErr w:type="spellStart"/>
      <w:r w:rsidRPr="00481916">
        <w:rPr>
          <w:rFonts w:ascii="Arial" w:hAnsi="Arial" w:cs="Arial"/>
          <w:sz w:val="22"/>
          <w:szCs w:val="22"/>
          <w:lang w:val="es-ES"/>
        </w:rPr>
        <w:t>Elefil</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Swiss</w:t>
      </w:r>
      <w:proofErr w:type="spellEnd"/>
      <w:r w:rsidRPr="00481916">
        <w:rPr>
          <w:rFonts w:ascii="Arial" w:hAnsi="Arial" w:cs="Arial"/>
          <w:sz w:val="22"/>
          <w:szCs w:val="22"/>
          <w:lang w:val="es-ES"/>
        </w:rPr>
        <w:t xml:space="preserve"> SA</w:t>
      </w:r>
    </w:p>
    <w:p w:rsidR="00CB56F9" w:rsidRPr="00481916" w:rsidRDefault="00C2306B" w:rsidP="00481916">
      <w:pPr>
        <w:spacing w:before="34" w:after="0"/>
        <w:jc w:val="both"/>
        <w:outlineLvl w:val="0"/>
        <w:rPr>
          <w:rFonts w:ascii="Arial" w:hAnsi="Arial" w:cs="Arial"/>
          <w:sz w:val="22"/>
          <w:szCs w:val="22"/>
          <w:lang w:val="es-ES"/>
        </w:rPr>
      </w:pPr>
      <w:proofErr w:type="spellStart"/>
      <w:r w:rsidRPr="00481916">
        <w:rPr>
          <w:rFonts w:ascii="Arial" w:hAnsi="Arial" w:cs="Arial"/>
          <w:i/>
          <w:iCs/>
          <w:sz w:val="22"/>
          <w:szCs w:val="22"/>
          <w:lang w:val="es-ES"/>
        </w:rPr>
        <w:t>Tourbillon</w:t>
      </w:r>
      <w:proofErr w:type="spellEnd"/>
      <w:r w:rsidRPr="00481916">
        <w:rPr>
          <w:rFonts w:ascii="Arial" w:hAnsi="Arial" w:cs="Arial"/>
          <w:i/>
          <w:iCs/>
          <w:sz w:val="22"/>
          <w:szCs w:val="22"/>
          <w:lang w:val="es-ES"/>
        </w:rPr>
        <w:t>:</w:t>
      </w:r>
      <w:r w:rsidRPr="00481916">
        <w:rPr>
          <w:rFonts w:ascii="Arial" w:hAnsi="Arial" w:cs="Arial"/>
          <w:sz w:val="22"/>
          <w:szCs w:val="22"/>
          <w:lang w:val="es-ES"/>
        </w:rPr>
        <w:t xml:space="preserve"> Andreas </w:t>
      </w:r>
      <w:proofErr w:type="spellStart"/>
      <w:r w:rsidRPr="00481916">
        <w:rPr>
          <w:rFonts w:ascii="Arial" w:hAnsi="Arial" w:cs="Arial"/>
          <w:sz w:val="22"/>
          <w:szCs w:val="22"/>
          <w:lang w:val="es-ES"/>
        </w:rPr>
        <w:t>Kurt</w:t>
      </w:r>
      <w:proofErr w:type="spellEnd"/>
      <w:r w:rsidRPr="00481916">
        <w:rPr>
          <w:rFonts w:ascii="Arial" w:hAnsi="Arial" w:cs="Arial"/>
          <w:sz w:val="22"/>
          <w:szCs w:val="22"/>
          <w:lang w:val="es-ES"/>
        </w:rPr>
        <w:t xml:space="preserve"> / </w:t>
      </w:r>
      <w:proofErr w:type="spellStart"/>
      <w:r w:rsidRPr="00481916">
        <w:rPr>
          <w:rFonts w:ascii="Arial" w:hAnsi="Arial" w:cs="Arial"/>
          <w:sz w:val="22"/>
          <w:szCs w:val="22"/>
          <w:lang w:val="es-ES"/>
        </w:rPr>
        <w:t>Precision</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Engineering</w:t>
      </w:r>
      <w:proofErr w:type="spellEnd"/>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Escudo retráctil:</w:t>
      </w:r>
      <w:r w:rsidRPr="00481916">
        <w:rPr>
          <w:rFonts w:ascii="Arial" w:hAnsi="Arial" w:cs="Arial"/>
          <w:sz w:val="22"/>
          <w:szCs w:val="22"/>
          <w:lang w:val="es-ES"/>
        </w:rPr>
        <w:t xml:space="preserve"> </w:t>
      </w:r>
      <w:proofErr w:type="spellStart"/>
      <w:r w:rsidRPr="00481916">
        <w:rPr>
          <w:rFonts w:ascii="Arial" w:hAnsi="Arial" w:cs="Arial"/>
          <w:sz w:val="22"/>
          <w:szCs w:val="22"/>
          <w:lang w:val="es-ES"/>
        </w:rPr>
        <w:t>Benjamin</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Signoud</w:t>
      </w:r>
      <w:proofErr w:type="spellEnd"/>
      <w:r w:rsidRPr="00481916">
        <w:rPr>
          <w:rFonts w:ascii="Arial" w:hAnsi="Arial" w:cs="Arial"/>
          <w:sz w:val="22"/>
          <w:szCs w:val="22"/>
          <w:lang w:val="es-ES"/>
        </w:rPr>
        <w:t xml:space="preserve"> / AMECAP</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Platinas y puentes: </w:t>
      </w:r>
      <w:proofErr w:type="spellStart"/>
      <w:r w:rsidRPr="00481916">
        <w:rPr>
          <w:rFonts w:ascii="Arial" w:hAnsi="Arial" w:cs="Arial"/>
          <w:sz w:val="22"/>
          <w:szCs w:val="22"/>
          <w:lang w:val="es-ES"/>
        </w:rPr>
        <w:t>Rodrigue</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Baume</w:t>
      </w:r>
      <w:proofErr w:type="spellEnd"/>
      <w:r w:rsidRPr="00481916">
        <w:rPr>
          <w:rFonts w:ascii="Arial" w:hAnsi="Arial" w:cs="Arial"/>
          <w:sz w:val="22"/>
          <w:szCs w:val="22"/>
          <w:lang w:val="es-ES"/>
        </w:rPr>
        <w:t xml:space="preserve"> / HORLOFAB, Georges </w:t>
      </w:r>
      <w:proofErr w:type="spellStart"/>
      <w:r w:rsidRPr="00481916">
        <w:rPr>
          <w:rFonts w:ascii="Arial" w:hAnsi="Arial" w:cs="Arial"/>
          <w:sz w:val="22"/>
          <w:szCs w:val="22"/>
          <w:lang w:val="es-ES"/>
        </w:rPr>
        <w:t>Auer</w:t>
      </w:r>
      <w:proofErr w:type="spellEnd"/>
      <w:r w:rsidRPr="00481916">
        <w:rPr>
          <w:rFonts w:ascii="Arial" w:hAnsi="Arial" w:cs="Arial"/>
          <w:sz w:val="22"/>
          <w:szCs w:val="22"/>
          <w:lang w:val="es-ES"/>
        </w:rPr>
        <w:t xml:space="preserve"> / </w:t>
      </w:r>
      <w:proofErr w:type="spellStart"/>
      <w:r w:rsidRPr="00481916">
        <w:rPr>
          <w:rFonts w:ascii="Arial" w:hAnsi="Arial" w:cs="Arial"/>
          <w:sz w:val="22"/>
          <w:szCs w:val="22"/>
          <w:lang w:val="es-ES"/>
        </w:rPr>
        <w:t>Mecawatch</w:t>
      </w:r>
      <w:proofErr w:type="spellEnd"/>
      <w:r w:rsidRPr="00481916">
        <w:rPr>
          <w:rFonts w:ascii="Arial" w:hAnsi="Arial" w:cs="Arial"/>
          <w:sz w:val="22"/>
          <w:szCs w:val="22"/>
          <w:lang w:val="es-ES"/>
        </w:rPr>
        <w:t xml:space="preserve"> y </w:t>
      </w:r>
      <w:proofErr w:type="spellStart"/>
      <w:r w:rsidRPr="00481916">
        <w:rPr>
          <w:rFonts w:ascii="Arial" w:hAnsi="Arial" w:cs="Arial"/>
          <w:sz w:val="22"/>
          <w:szCs w:val="22"/>
          <w:lang w:val="es-ES"/>
        </w:rPr>
        <w:t>Benjamin</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Signoud</w:t>
      </w:r>
      <w:proofErr w:type="spellEnd"/>
      <w:r w:rsidRPr="00481916">
        <w:rPr>
          <w:rFonts w:ascii="Arial" w:hAnsi="Arial" w:cs="Arial"/>
          <w:sz w:val="22"/>
          <w:szCs w:val="22"/>
          <w:lang w:val="es-ES"/>
        </w:rPr>
        <w:t xml:space="preserve"> / AMECAP</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Masa oscilante de platino: </w:t>
      </w:r>
      <w:proofErr w:type="spellStart"/>
      <w:r w:rsidRPr="00481916">
        <w:rPr>
          <w:rFonts w:ascii="Arial" w:hAnsi="Arial" w:cs="Arial"/>
          <w:sz w:val="22"/>
          <w:szCs w:val="22"/>
          <w:lang w:val="es-ES"/>
        </w:rPr>
        <w:t>Roderich</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Hess</w:t>
      </w:r>
      <w:proofErr w:type="spellEnd"/>
      <w:r w:rsidRPr="00481916">
        <w:rPr>
          <w:rFonts w:ascii="Arial" w:hAnsi="Arial" w:cs="Arial"/>
          <w:sz w:val="22"/>
          <w:szCs w:val="22"/>
          <w:lang w:val="es-ES"/>
        </w:rPr>
        <w:t xml:space="preserve"> / Cendres et </w:t>
      </w:r>
      <w:proofErr w:type="spellStart"/>
      <w:r w:rsidRPr="00481916">
        <w:rPr>
          <w:rFonts w:ascii="Arial" w:hAnsi="Arial" w:cs="Arial"/>
          <w:sz w:val="22"/>
          <w:szCs w:val="22"/>
          <w:lang w:val="es-ES"/>
        </w:rPr>
        <w:t>Métaux</w:t>
      </w:r>
      <w:proofErr w:type="spellEnd"/>
      <w:r w:rsidRPr="00481916">
        <w:rPr>
          <w:rFonts w:ascii="Arial" w:hAnsi="Arial" w:cs="Arial"/>
          <w:sz w:val="22"/>
          <w:szCs w:val="22"/>
          <w:lang w:val="es-ES"/>
        </w:rPr>
        <w:t xml:space="preserve"> y Pierre-Albert </w:t>
      </w:r>
      <w:proofErr w:type="spellStart"/>
      <w:r w:rsidRPr="00481916">
        <w:rPr>
          <w:rFonts w:ascii="Arial" w:hAnsi="Arial" w:cs="Arial"/>
          <w:sz w:val="22"/>
          <w:szCs w:val="22"/>
          <w:lang w:val="es-ES"/>
        </w:rPr>
        <w:t>Steinmann</w:t>
      </w:r>
      <w:proofErr w:type="spellEnd"/>
      <w:r w:rsidRPr="00481916">
        <w:rPr>
          <w:rFonts w:ascii="Arial" w:hAnsi="Arial" w:cs="Arial"/>
          <w:sz w:val="22"/>
          <w:szCs w:val="22"/>
          <w:lang w:val="es-ES"/>
        </w:rPr>
        <w:t xml:space="preserve"> / Positive </w:t>
      </w:r>
      <w:proofErr w:type="spellStart"/>
      <w:r w:rsidRPr="00481916">
        <w:rPr>
          <w:rFonts w:ascii="Arial" w:hAnsi="Arial" w:cs="Arial"/>
          <w:sz w:val="22"/>
          <w:szCs w:val="22"/>
          <w:lang w:val="es-ES"/>
        </w:rPr>
        <w:t>Coating</w:t>
      </w:r>
      <w:proofErr w:type="spellEnd"/>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Acabado a mano de los componentes del movimiento: Jacques-Adrien </w:t>
      </w:r>
      <w:proofErr w:type="spellStart"/>
      <w:r w:rsidRPr="00481916">
        <w:rPr>
          <w:rFonts w:ascii="Arial" w:hAnsi="Arial" w:cs="Arial"/>
          <w:i/>
          <w:iCs/>
          <w:sz w:val="22"/>
          <w:szCs w:val="22"/>
          <w:lang w:val="es-ES"/>
        </w:rPr>
        <w:t>Rochat</w:t>
      </w:r>
      <w:proofErr w:type="spellEnd"/>
      <w:r w:rsidRPr="00481916">
        <w:rPr>
          <w:rFonts w:ascii="Arial" w:hAnsi="Arial" w:cs="Arial"/>
          <w:i/>
          <w:iCs/>
          <w:sz w:val="22"/>
          <w:szCs w:val="22"/>
          <w:lang w:val="es-ES"/>
        </w:rPr>
        <w:t xml:space="preserve"> y Denis </w:t>
      </w:r>
      <w:proofErr w:type="spellStart"/>
      <w:r w:rsidRPr="00481916">
        <w:rPr>
          <w:rFonts w:ascii="Arial" w:hAnsi="Arial" w:cs="Arial"/>
          <w:i/>
          <w:iCs/>
          <w:sz w:val="22"/>
          <w:szCs w:val="22"/>
          <w:lang w:val="es-ES"/>
        </w:rPr>
        <w:t>Garcia</w:t>
      </w:r>
      <w:proofErr w:type="spellEnd"/>
      <w:r w:rsidRPr="00481916">
        <w:rPr>
          <w:rFonts w:ascii="Arial" w:hAnsi="Arial" w:cs="Arial"/>
          <w:i/>
          <w:iCs/>
          <w:sz w:val="22"/>
          <w:szCs w:val="22"/>
          <w:lang w:val="es-ES"/>
        </w:rPr>
        <w:t xml:space="preserve"> / C.-L. </w:t>
      </w:r>
      <w:proofErr w:type="spellStart"/>
      <w:r w:rsidRPr="00481916">
        <w:rPr>
          <w:rFonts w:ascii="Arial" w:hAnsi="Arial" w:cs="Arial"/>
          <w:i/>
          <w:iCs/>
          <w:sz w:val="22"/>
          <w:szCs w:val="22"/>
          <w:lang w:val="es-ES"/>
        </w:rPr>
        <w:t>Rochat</w:t>
      </w:r>
      <w:proofErr w:type="spellEnd"/>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Ensamblado del movimiento: </w:t>
      </w:r>
      <w:r w:rsidRPr="00481916">
        <w:rPr>
          <w:rFonts w:ascii="Arial" w:hAnsi="Arial" w:cs="Arial"/>
          <w:sz w:val="22"/>
          <w:szCs w:val="22"/>
          <w:lang w:val="es-ES"/>
        </w:rPr>
        <w:t xml:space="preserve">Didier Dumas, Georges </w:t>
      </w:r>
      <w:proofErr w:type="spellStart"/>
      <w:r w:rsidRPr="00481916">
        <w:rPr>
          <w:rFonts w:ascii="Arial" w:hAnsi="Arial" w:cs="Arial"/>
          <w:sz w:val="22"/>
          <w:szCs w:val="22"/>
          <w:lang w:val="es-ES"/>
        </w:rPr>
        <w:t>Veisy</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Anne</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Guiter</w:t>
      </w:r>
      <w:proofErr w:type="spellEnd"/>
      <w:r w:rsidRPr="00481916">
        <w:rPr>
          <w:rFonts w:ascii="Arial" w:hAnsi="Arial" w:cs="Arial"/>
          <w:sz w:val="22"/>
          <w:szCs w:val="22"/>
          <w:lang w:val="es-ES"/>
        </w:rPr>
        <w:t>, Emmanuel Maître y Henri Porteboeuf / MB&amp;F</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Mecanizado interno:</w:t>
      </w:r>
      <w:r w:rsidRPr="00481916">
        <w:rPr>
          <w:rFonts w:ascii="Arial" w:hAnsi="Arial" w:cs="Arial"/>
          <w:sz w:val="22"/>
          <w:szCs w:val="22"/>
          <w:lang w:val="es-ES"/>
        </w:rPr>
        <w:t xml:space="preserve"> Alain Lemarchand y Jean-Baptiste </w:t>
      </w:r>
      <w:proofErr w:type="spellStart"/>
      <w:r w:rsidRPr="00481916">
        <w:rPr>
          <w:rFonts w:ascii="Arial" w:hAnsi="Arial" w:cs="Arial"/>
          <w:sz w:val="22"/>
          <w:szCs w:val="22"/>
          <w:lang w:val="es-ES"/>
        </w:rPr>
        <w:t>Prétot</w:t>
      </w:r>
      <w:proofErr w:type="spellEnd"/>
      <w:r w:rsidRPr="00481916">
        <w:rPr>
          <w:rFonts w:ascii="Arial" w:hAnsi="Arial" w:cs="Arial"/>
          <w:sz w:val="22"/>
          <w:szCs w:val="22"/>
          <w:lang w:val="es-ES"/>
        </w:rPr>
        <w:t xml:space="preserve"> / MB&amp;F</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Control de calidad:</w:t>
      </w:r>
      <w:r w:rsidRPr="00481916">
        <w:rPr>
          <w:rFonts w:ascii="Arial" w:hAnsi="Arial" w:cs="Arial"/>
          <w:sz w:val="22"/>
          <w:szCs w:val="22"/>
          <w:lang w:val="es-ES"/>
        </w:rPr>
        <w:t xml:space="preserve"> Cyril Fallet / MB&amp;F</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Servicio posventa:</w:t>
      </w:r>
      <w:r w:rsidRPr="00481916">
        <w:rPr>
          <w:rFonts w:ascii="Arial" w:hAnsi="Arial" w:cs="Arial"/>
          <w:sz w:val="22"/>
          <w:szCs w:val="22"/>
          <w:lang w:val="es-ES"/>
        </w:rPr>
        <w:t xml:space="preserve"> Thomas </w:t>
      </w:r>
      <w:proofErr w:type="spellStart"/>
      <w:r w:rsidRPr="00481916">
        <w:rPr>
          <w:rFonts w:ascii="Arial" w:hAnsi="Arial" w:cs="Arial"/>
          <w:sz w:val="22"/>
          <w:szCs w:val="22"/>
          <w:lang w:val="es-ES"/>
        </w:rPr>
        <w:t>Imberti</w:t>
      </w:r>
      <w:proofErr w:type="spellEnd"/>
      <w:r w:rsidRPr="00481916">
        <w:rPr>
          <w:rFonts w:ascii="Arial" w:hAnsi="Arial" w:cs="Arial"/>
          <w:sz w:val="22"/>
          <w:szCs w:val="22"/>
          <w:lang w:val="es-ES"/>
        </w:rPr>
        <w:t xml:space="preserve"> / MB&amp;F</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Construcción y producción de la hebilla: </w:t>
      </w:r>
      <w:r w:rsidRPr="00481916">
        <w:rPr>
          <w:rFonts w:ascii="Arial" w:hAnsi="Arial" w:cs="Arial"/>
          <w:sz w:val="22"/>
          <w:szCs w:val="22"/>
          <w:lang w:val="es-ES"/>
        </w:rPr>
        <w:t xml:space="preserve">Dominique </w:t>
      </w:r>
      <w:proofErr w:type="spellStart"/>
      <w:r w:rsidRPr="00481916">
        <w:rPr>
          <w:rFonts w:ascii="Arial" w:hAnsi="Arial" w:cs="Arial"/>
          <w:sz w:val="22"/>
          <w:szCs w:val="22"/>
          <w:lang w:val="es-ES"/>
        </w:rPr>
        <w:t>Mainier</w:t>
      </w:r>
      <w:proofErr w:type="spellEnd"/>
      <w:r w:rsidRPr="00481916">
        <w:rPr>
          <w:rFonts w:ascii="Arial" w:hAnsi="Arial" w:cs="Arial"/>
          <w:sz w:val="22"/>
          <w:szCs w:val="22"/>
          <w:lang w:val="es-ES"/>
        </w:rPr>
        <w:t xml:space="preserve"> / G&amp;F </w:t>
      </w:r>
      <w:proofErr w:type="spellStart"/>
      <w:r w:rsidRPr="00481916">
        <w:rPr>
          <w:rFonts w:ascii="Arial" w:hAnsi="Arial" w:cs="Arial"/>
          <w:sz w:val="22"/>
          <w:szCs w:val="22"/>
          <w:lang w:val="es-ES"/>
        </w:rPr>
        <w:t>Châtelain</w:t>
      </w:r>
      <w:proofErr w:type="spellEnd"/>
    </w:p>
    <w:p w:rsidR="00CB56F9" w:rsidRPr="00481916" w:rsidRDefault="00C2306B" w:rsidP="00481916">
      <w:pPr>
        <w:spacing w:before="34" w:after="0"/>
        <w:jc w:val="both"/>
        <w:outlineLvl w:val="0"/>
        <w:rPr>
          <w:rFonts w:ascii="Arial" w:hAnsi="Arial" w:cs="Arial"/>
          <w:i/>
          <w:sz w:val="22"/>
          <w:szCs w:val="22"/>
          <w:lang w:val="es-ES"/>
        </w:rPr>
      </w:pPr>
      <w:r w:rsidRPr="00481916">
        <w:rPr>
          <w:rFonts w:ascii="Arial" w:hAnsi="Arial" w:cs="Arial"/>
          <w:i/>
          <w:iCs/>
          <w:sz w:val="22"/>
          <w:szCs w:val="22"/>
          <w:lang w:val="es-ES"/>
        </w:rPr>
        <w:t xml:space="preserve">Corona específica al mecanismo de escudo: </w:t>
      </w:r>
      <w:proofErr w:type="spellStart"/>
      <w:r w:rsidRPr="00481916">
        <w:rPr>
          <w:rFonts w:ascii="Arial" w:hAnsi="Arial" w:cs="Arial"/>
          <w:sz w:val="22"/>
          <w:szCs w:val="22"/>
          <w:lang w:val="es-ES"/>
        </w:rPr>
        <w:t>Cheval</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Frères</w:t>
      </w:r>
      <w:proofErr w:type="spellEnd"/>
      <w:r w:rsidRPr="00481916">
        <w:rPr>
          <w:rFonts w:ascii="Arial" w:hAnsi="Arial" w:cs="Arial"/>
          <w:sz w:val="22"/>
          <w:szCs w:val="22"/>
          <w:lang w:val="es-ES"/>
        </w:rPr>
        <w:t xml:space="preserve"> SA</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Metalizado de las cúpulas de las horas y los minutos:</w:t>
      </w:r>
      <w:r w:rsidRPr="00481916">
        <w:rPr>
          <w:rFonts w:ascii="Arial" w:hAnsi="Arial" w:cs="Arial"/>
          <w:sz w:val="22"/>
          <w:szCs w:val="22"/>
          <w:lang w:val="es-ES"/>
        </w:rPr>
        <w:t xml:space="preserve"> Jean-Michel </w:t>
      </w:r>
      <w:proofErr w:type="spellStart"/>
      <w:r w:rsidRPr="00481916">
        <w:rPr>
          <w:rFonts w:ascii="Arial" w:hAnsi="Arial" w:cs="Arial"/>
          <w:sz w:val="22"/>
          <w:szCs w:val="22"/>
          <w:lang w:val="es-ES"/>
        </w:rPr>
        <w:t>Pellaton</w:t>
      </w:r>
      <w:proofErr w:type="spellEnd"/>
      <w:r w:rsidRPr="00481916">
        <w:rPr>
          <w:rFonts w:ascii="Arial" w:hAnsi="Arial" w:cs="Arial"/>
          <w:sz w:val="22"/>
          <w:szCs w:val="22"/>
          <w:lang w:val="es-ES"/>
        </w:rPr>
        <w:t xml:space="preserve"> / </w:t>
      </w:r>
      <w:proofErr w:type="spellStart"/>
      <w:r w:rsidRPr="00481916">
        <w:rPr>
          <w:rFonts w:ascii="Arial" w:hAnsi="Arial" w:cs="Arial"/>
          <w:sz w:val="22"/>
          <w:szCs w:val="22"/>
          <w:lang w:val="es-ES"/>
        </w:rPr>
        <w:t>Bloesch</w:t>
      </w:r>
      <w:proofErr w:type="spellEnd"/>
      <w:r w:rsidRPr="00481916">
        <w:rPr>
          <w:rFonts w:ascii="Arial" w:hAnsi="Arial" w:cs="Arial"/>
          <w:sz w:val="22"/>
          <w:szCs w:val="22"/>
          <w:lang w:val="es-ES"/>
        </w:rPr>
        <w:t xml:space="preserve"> y Anthony Schwab / </w:t>
      </w:r>
      <w:proofErr w:type="spellStart"/>
      <w:r w:rsidRPr="00481916">
        <w:rPr>
          <w:rFonts w:ascii="Arial" w:hAnsi="Arial" w:cs="Arial"/>
          <w:sz w:val="22"/>
          <w:szCs w:val="22"/>
          <w:lang w:val="es-ES"/>
        </w:rPr>
        <w:t>Econorm</w:t>
      </w:r>
      <w:proofErr w:type="spellEnd"/>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Horas y minutos semiesféricos: </w:t>
      </w:r>
      <w:r w:rsidRPr="00481916">
        <w:rPr>
          <w:rFonts w:ascii="Arial" w:hAnsi="Arial" w:cs="Arial"/>
          <w:sz w:val="22"/>
          <w:szCs w:val="22"/>
          <w:lang w:val="es-ES"/>
        </w:rPr>
        <w:t xml:space="preserve">Hassan </w:t>
      </w:r>
      <w:proofErr w:type="spellStart"/>
      <w:r w:rsidRPr="00481916">
        <w:rPr>
          <w:rFonts w:ascii="Arial" w:hAnsi="Arial" w:cs="Arial"/>
          <w:sz w:val="22"/>
          <w:szCs w:val="22"/>
          <w:lang w:val="es-ES"/>
        </w:rPr>
        <w:t>Chaïba</w:t>
      </w:r>
      <w:proofErr w:type="spellEnd"/>
      <w:r w:rsidRPr="00481916">
        <w:rPr>
          <w:rFonts w:ascii="Arial" w:hAnsi="Arial" w:cs="Arial"/>
          <w:sz w:val="22"/>
          <w:szCs w:val="22"/>
          <w:lang w:val="es-ES"/>
        </w:rPr>
        <w:t xml:space="preserve"> y Virginie </w:t>
      </w:r>
      <w:proofErr w:type="spellStart"/>
      <w:r w:rsidRPr="00481916">
        <w:rPr>
          <w:rFonts w:ascii="Arial" w:hAnsi="Arial" w:cs="Arial"/>
          <w:sz w:val="22"/>
          <w:szCs w:val="22"/>
          <w:lang w:val="es-ES"/>
        </w:rPr>
        <w:t>Duval</w:t>
      </w:r>
      <w:proofErr w:type="spellEnd"/>
      <w:r w:rsidRPr="00481916">
        <w:rPr>
          <w:rFonts w:ascii="Arial" w:hAnsi="Arial" w:cs="Arial"/>
          <w:sz w:val="22"/>
          <w:szCs w:val="22"/>
          <w:lang w:val="es-ES"/>
        </w:rPr>
        <w:t xml:space="preserve"> / Les </w:t>
      </w:r>
      <w:proofErr w:type="spellStart"/>
      <w:r w:rsidRPr="00481916">
        <w:rPr>
          <w:rFonts w:ascii="Arial" w:hAnsi="Arial" w:cs="Arial"/>
          <w:sz w:val="22"/>
          <w:szCs w:val="22"/>
          <w:lang w:val="es-ES"/>
        </w:rPr>
        <w:t>Ateliers</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d’Hermès</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Horlogers</w:t>
      </w:r>
      <w:proofErr w:type="spellEnd"/>
    </w:p>
    <w:p w:rsidR="00CB56F9" w:rsidRPr="00481916" w:rsidRDefault="00C2306B" w:rsidP="00481916">
      <w:pPr>
        <w:spacing w:before="34" w:after="0"/>
        <w:jc w:val="both"/>
        <w:outlineLvl w:val="0"/>
        <w:rPr>
          <w:rFonts w:ascii="Arial" w:hAnsi="Arial" w:cs="Arial"/>
          <w:sz w:val="22"/>
          <w:szCs w:val="22"/>
          <w:lang w:val="es-ES"/>
        </w:rPr>
      </w:pPr>
      <w:proofErr w:type="spellStart"/>
      <w:r w:rsidRPr="00481916">
        <w:rPr>
          <w:rFonts w:ascii="Arial" w:hAnsi="Arial" w:cs="Arial"/>
          <w:i/>
          <w:iCs/>
          <w:sz w:val="22"/>
          <w:szCs w:val="22"/>
          <w:lang w:val="es-ES"/>
        </w:rPr>
        <w:t>Super-LumiNova</w:t>
      </w:r>
      <w:proofErr w:type="spellEnd"/>
      <w:r w:rsidRPr="00481916">
        <w:rPr>
          <w:rFonts w:ascii="Arial" w:hAnsi="Arial" w:cs="Arial"/>
          <w:sz w:val="22"/>
          <w:szCs w:val="22"/>
          <w:lang w:val="es-ES"/>
        </w:rPr>
        <w:t xml:space="preserve">: Aurora Amaral Moreira / </w:t>
      </w:r>
      <w:proofErr w:type="spellStart"/>
      <w:r w:rsidRPr="00481916">
        <w:rPr>
          <w:rFonts w:ascii="Arial" w:hAnsi="Arial" w:cs="Arial"/>
          <w:sz w:val="22"/>
          <w:szCs w:val="22"/>
          <w:lang w:val="es-ES"/>
        </w:rPr>
        <w:t>Panova</w:t>
      </w:r>
      <w:proofErr w:type="spellEnd"/>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Fabricación de los </w:t>
      </w:r>
      <w:proofErr w:type="spellStart"/>
      <w:r w:rsidRPr="00481916">
        <w:rPr>
          <w:rFonts w:ascii="Arial" w:hAnsi="Arial" w:cs="Arial"/>
          <w:i/>
          <w:iCs/>
          <w:sz w:val="22"/>
          <w:szCs w:val="22"/>
          <w:lang w:val="es-ES"/>
        </w:rPr>
        <w:t>aliens</w:t>
      </w:r>
      <w:proofErr w:type="spellEnd"/>
      <w:r w:rsidRPr="00481916">
        <w:rPr>
          <w:rFonts w:ascii="Arial" w:hAnsi="Arial" w:cs="Arial"/>
          <w:i/>
          <w:iCs/>
          <w:sz w:val="22"/>
          <w:szCs w:val="22"/>
          <w:lang w:val="es-ES"/>
        </w:rPr>
        <w:t xml:space="preserve"> del HM6 </w:t>
      </w:r>
      <w:proofErr w:type="spellStart"/>
      <w:r w:rsidRPr="00481916">
        <w:rPr>
          <w:rFonts w:ascii="Arial" w:hAnsi="Arial" w:cs="Arial"/>
          <w:i/>
          <w:iCs/>
          <w:sz w:val="22"/>
          <w:szCs w:val="22"/>
          <w:lang w:val="es-ES"/>
        </w:rPr>
        <w:t>Alien</w:t>
      </w:r>
      <w:proofErr w:type="spellEnd"/>
      <w:r w:rsidRPr="00481916">
        <w:rPr>
          <w:rFonts w:ascii="Arial" w:hAnsi="Arial" w:cs="Arial"/>
          <w:i/>
          <w:iCs/>
          <w:sz w:val="22"/>
          <w:szCs w:val="22"/>
          <w:lang w:val="es-ES"/>
        </w:rPr>
        <w:t xml:space="preserve"> </w:t>
      </w:r>
      <w:proofErr w:type="spellStart"/>
      <w:r w:rsidRPr="00481916">
        <w:rPr>
          <w:rFonts w:ascii="Arial" w:hAnsi="Arial" w:cs="Arial"/>
          <w:i/>
          <w:iCs/>
          <w:sz w:val="22"/>
          <w:szCs w:val="22"/>
          <w:lang w:val="es-ES"/>
        </w:rPr>
        <w:t>Nation</w:t>
      </w:r>
      <w:proofErr w:type="spellEnd"/>
      <w:r w:rsidRPr="00481916">
        <w:rPr>
          <w:rFonts w:ascii="Arial" w:hAnsi="Arial" w:cs="Arial"/>
          <w:sz w:val="22"/>
          <w:szCs w:val="22"/>
          <w:lang w:val="es-ES"/>
        </w:rPr>
        <w:t xml:space="preserve">: Olivier Kuhn / Atelier </w:t>
      </w:r>
      <w:proofErr w:type="spellStart"/>
      <w:r w:rsidRPr="00481916">
        <w:rPr>
          <w:rFonts w:ascii="Arial" w:hAnsi="Arial" w:cs="Arial"/>
          <w:sz w:val="22"/>
          <w:szCs w:val="22"/>
          <w:lang w:val="es-ES"/>
        </w:rPr>
        <w:t>Création</w:t>
      </w:r>
      <w:proofErr w:type="spellEnd"/>
      <w:r w:rsidRPr="00481916">
        <w:rPr>
          <w:rFonts w:ascii="Arial" w:hAnsi="Arial" w:cs="Arial"/>
          <w:sz w:val="22"/>
          <w:szCs w:val="22"/>
          <w:lang w:val="es-ES"/>
        </w:rPr>
        <w:t xml:space="preserve"> Kuhn</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Correa:</w:t>
      </w:r>
      <w:r w:rsidRPr="00481916">
        <w:rPr>
          <w:rFonts w:ascii="Arial" w:hAnsi="Arial" w:cs="Arial"/>
          <w:sz w:val="22"/>
          <w:szCs w:val="22"/>
          <w:lang w:val="es-ES"/>
        </w:rPr>
        <w:t xml:space="preserve"> Camille </w:t>
      </w:r>
      <w:proofErr w:type="spellStart"/>
      <w:r w:rsidRPr="00481916">
        <w:rPr>
          <w:rFonts w:ascii="Arial" w:hAnsi="Arial" w:cs="Arial"/>
          <w:sz w:val="22"/>
          <w:szCs w:val="22"/>
          <w:lang w:val="es-ES"/>
        </w:rPr>
        <w:t>Fournet</w:t>
      </w:r>
      <w:proofErr w:type="spellEnd"/>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Estuche de presentación: </w:t>
      </w:r>
      <w:r w:rsidRPr="00481916">
        <w:rPr>
          <w:rFonts w:ascii="Arial" w:hAnsi="Arial" w:cs="Arial"/>
          <w:sz w:val="22"/>
          <w:szCs w:val="22"/>
          <w:lang w:val="es-ES"/>
        </w:rPr>
        <w:t>ATS Atelier Luxe</w:t>
      </w:r>
    </w:p>
    <w:p w:rsidR="00CB56F9" w:rsidRPr="00481916" w:rsidRDefault="00C2306B" w:rsidP="00481916">
      <w:pPr>
        <w:spacing w:before="34" w:after="0"/>
        <w:jc w:val="both"/>
        <w:outlineLvl w:val="0"/>
        <w:rPr>
          <w:rFonts w:ascii="Arial" w:hAnsi="Arial" w:cs="Arial"/>
          <w:i/>
          <w:sz w:val="22"/>
          <w:szCs w:val="22"/>
          <w:lang w:val="es-ES"/>
        </w:rPr>
      </w:pPr>
      <w:r w:rsidRPr="00481916">
        <w:rPr>
          <w:rFonts w:ascii="Arial" w:hAnsi="Arial" w:cs="Arial"/>
          <w:i/>
          <w:iCs/>
          <w:sz w:val="22"/>
          <w:szCs w:val="22"/>
          <w:lang w:val="es-ES"/>
        </w:rPr>
        <w:t>Logística y producción:</w:t>
      </w:r>
      <w:r w:rsidRPr="00481916">
        <w:rPr>
          <w:rFonts w:ascii="Arial" w:hAnsi="Arial" w:cs="Arial"/>
          <w:sz w:val="22"/>
          <w:szCs w:val="22"/>
          <w:lang w:val="es-ES"/>
        </w:rPr>
        <w:t xml:space="preserve"> David Lamy, Isabel Ortega y Raphaël Buisine / MB&amp;F</w:t>
      </w:r>
    </w:p>
    <w:p w:rsidR="00CB56F9" w:rsidRPr="00481916" w:rsidRDefault="00F53E24" w:rsidP="00481916">
      <w:pPr>
        <w:spacing w:before="34" w:after="0"/>
        <w:jc w:val="both"/>
        <w:outlineLvl w:val="0"/>
        <w:rPr>
          <w:rFonts w:ascii="Arial" w:hAnsi="Arial" w:cs="Arial"/>
          <w:i/>
          <w:sz w:val="22"/>
          <w:szCs w:val="22"/>
          <w:lang w:val="es-ES"/>
        </w:rPr>
      </w:pP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Marketing y comunicación: </w:t>
      </w:r>
      <w:r w:rsidRPr="00481916">
        <w:rPr>
          <w:rFonts w:ascii="Arial" w:hAnsi="Arial" w:cs="Arial"/>
          <w:sz w:val="22"/>
          <w:szCs w:val="22"/>
          <w:lang w:val="es-ES"/>
        </w:rPr>
        <w:t>Charris Yadigaroglou, Virginie Toral y Juliette Duru / MB&amp;F</w:t>
      </w:r>
    </w:p>
    <w:p w:rsidR="00CB56F9" w:rsidRPr="00481916" w:rsidRDefault="00C2306B" w:rsidP="00481916">
      <w:pPr>
        <w:spacing w:before="34" w:after="0"/>
        <w:jc w:val="both"/>
        <w:outlineLvl w:val="0"/>
        <w:rPr>
          <w:rFonts w:ascii="Arial" w:hAnsi="Arial" w:cs="Arial"/>
          <w:i/>
          <w:sz w:val="22"/>
          <w:szCs w:val="22"/>
          <w:lang w:val="es-ES"/>
        </w:rPr>
      </w:pPr>
      <w:proofErr w:type="spellStart"/>
      <w:r w:rsidRPr="00481916">
        <w:rPr>
          <w:rFonts w:ascii="Arial" w:hAnsi="Arial" w:cs="Arial"/>
          <w:i/>
          <w:iCs/>
          <w:sz w:val="22"/>
          <w:szCs w:val="22"/>
          <w:lang w:val="es-ES"/>
        </w:rPr>
        <w:t>M.A.D.Gallery</w:t>
      </w:r>
      <w:proofErr w:type="spellEnd"/>
      <w:r w:rsidRPr="00481916">
        <w:rPr>
          <w:rFonts w:ascii="Arial" w:hAnsi="Arial" w:cs="Arial"/>
          <w:i/>
          <w:iCs/>
          <w:sz w:val="22"/>
          <w:szCs w:val="22"/>
          <w:lang w:val="es-ES"/>
        </w:rPr>
        <w:t xml:space="preserve">: </w:t>
      </w:r>
      <w:r w:rsidRPr="00481916">
        <w:rPr>
          <w:rFonts w:ascii="Arial" w:hAnsi="Arial" w:cs="Arial"/>
          <w:sz w:val="22"/>
          <w:szCs w:val="22"/>
          <w:lang w:val="es-ES"/>
        </w:rPr>
        <w:t>Hervé Estienne / MB&amp;F</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Ventas: </w:t>
      </w:r>
      <w:r w:rsidRPr="00481916">
        <w:rPr>
          <w:rFonts w:ascii="Arial" w:hAnsi="Arial" w:cs="Arial"/>
          <w:sz w:val="22"/>
          <w:szCs w:val="22"/>
          <w:lang w:val="es-ES"/>
        </w:rPr>
        <w:t>Thibault Verdonckt, Stéphanie Rea y Jean-Marc Bories / MB&amp;F</w:t>
      </w:r>
    </w:p>
    <w:p w:rsidR="00CB56F9"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 xml:space="preserve">Diseño gráfico: </w:t>
      </w:r>
      <w:r w:rsidRPr="00481916">
        <w:rPr>
          <w:rFonts w:ascii="Arial" w:hAnsi="Arial" w:cs="Arial"/>
          <w:sz w:val="22"/>
          <w:szCs w:val="22"/>
          <w:lang w:val="es-ES"/>
        </w:rPr>
        <w:t xml:space="preserve">Samuel </w:t>
      </w:r>
      <w:proofErr w:type="spellStart"/>
      <w:r w:rsidRPr="00481916">
        <w:rPr>
          <w:rFonts w:ascii="Arial" w:hAnsi="Arial" w:cs="Arial"/>
          <w:sz w:val="22"/>
          <w:szCs w:val="22"/>
          <w:lang w:val="es-ES"/>
        </w:rPr>
        <w:t>Pasquier</w:t>
      </w:r>
      <w:proofErr w:type="spellEnd"/>
      <w:r w:rsidRPr="00481916">
        <w:rPr>
          <w:rFonts w:ascii="Arial" w:hAnsi="Arial" w:cs="Arial"/>
          <w:sz w:val="22"/>
          <w:szCs w:val="22"/>
          <w:lang w:val="es-ES"/>
        </w:rPr>
        <w:t xml:space="preserve"> y Thibault Baralon/ MB&amp;F, Adrien Schulz y Gilles </w:t>
      </w:r>
      <w:proofErr w:type="spellStart"/>
      <w:r w:rsidRPr="00481916">
        <w:rPr>
          <w:rFonts w:ascii="Arial" w:hAnsi="Arial" w:cs="Arial"/>
          <w:sz w:val="22"/>
          <w:szCs w:val="22"/>
          <w:lang w:val="es-ES"/>
        </w:rPr>
        <w:t>Bondallaz</w:t>
      </w:r>
      <w:proofErr w:type="spellEnd"/>
      <w:r w:rsidRPr="00481916">
        <w:rPr>
          <w:rFonts w:ascii="Arial" w:hAnsi="Arial" w:cs="Arial"/>
          <w:sz w:val="22"/>
          <w:szCs w:val="22"/>
          <w:lang w:val="es-ES"/>
        </w:rPr>
        <w:t xml:space="preserve"> / Z+Z</w:t>
      </w:r>
    </w:p>
    <w:p w:rsidR="00CB56F9" w:rsidRPr="00481916" w:rsidRDefault="00C2306B" w:rsidP="00481916">
      <w:pPr>
        <w:spacing w:before="34" w:after="0"/>
        <w:jc w:val="both"/>
        <w:outlineLvl w:val="0"/>
        <w:rPr>
          <w:rFonts w:ascii="Arial" w:hAnsi="Arial" w:cs="Arial"/>
          <w:i/>
          <w:sz w:val="22"/>
          <w:szCs w:val="22"/>
          <w:lang w:val="es-ES"/>
        </w:rPr>
      </w:pPr>
      <w:r w:rsidRPr="00481916">
        <w:rPr>
          <w:rFonts w:ascii="Arial" w:hAnsi="Arial" w:cs="Arial"/>
          <w:i/>
          <w:iCs/>
          <w:sz w:val="22"/>
          <w:szCs w:val="22"/>
          <w:lang w:val="es-ES"/>
        </w:rPr>
        <w:t>Fotografías del producto:</w:t>
      </w:r>
      <w:r w:rsidRPr="00481916">
        <w:rPr>
          <w:rFonts w:ascii="Arial" w:hAnsi="Arial" w:cs="Arial"/>
          <w:sz w:val="22"/>
          <w:szCs w:val="22"/>
          <w:lang w:val="es-ES"/>
        </w:rPr>
        <w:t xml:space="preserve"> Maarten van der Ende</w:t>
      </w:r>
    </w:p>
    <w:p w:rsidR="00CB56F9" w:rsidRPr="00481916" w:rsidRDefault="00C2306B" w:rsidP="00481916">
      <w:pPr>
        <w:spacing w:before="34" w:after="0"/>
        <w:jc w:val="both"/>
        <w:outlineLvl w:val="0"/>
        <w:rPr>
          <w:rFonts w:ascii="Arial" w:hAnsi="Arial" w:cs="Arial"/>
          <w:i/>
          <w:sz w:val="22"/>
          <w:szCs w:val="22"/>
          <w:lang w:val="es-ES"/>
        </w:rPr>
      </w:pPr>
      <w:r w:rsidRPr="00481916">
        <w:rPr>
          <w:rFonts w:ascii="Arial" w:hAnsi="Arial" w:cs="Arial"/>
          <w:i/>
          <w:iCs/>
          <w:sz w:val="22"/>
          <w:szCs w:val="22"/>
          <w:lang w:val="es-ES"/>
        </w:rPr>
        <w:t>Retratos:</w:t>
      </w:r>
      <w:r w:rsidRPr="00481916">
        <w:rPr>
          <w:rFonts w:ascii="Arial" w:hAnsi="Arial" w:cs="Arial"/>
          <w:sz w:val="22"/>
          <w:szCs w:val="22"/>
          <w:lang w:val="es-ES"/>
        </w:rPr>
        <w:t xml:space="preserve"> </w:t>
      </w:r>
      <w:proofErr w:type="spellStart"/>
      <w:r w:rsidRPr="00481916">
        <w:rPr>
          <w:rFonts w:ascii="Arial" w:hAnsi="Arial" w:cs="Arial"/>
          <w:sz w:val="22"/>
          <w:szCs w:val="22"/>
          <w:lang w:val="es-ES"/>
        </w:rPr>
        <w:t>Régis</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Golay</w:t>
      </w:r>
      <w:proofErr w:type="spellEnd"/>
      <w:r w:rsidRPr="00481916">
        <w:rPr>
          <w:rFonts w:ascii="Arial" w:hAnsi="Arial" w:cs="Arial"/>
          <w:sz w:val="22"/>
          <w:szCs w:val="22"/>
          <w:lang w:val="es-ES"/>
        </w:rPr>
        <w:t xml:space="preserve"> / Federal</w:t>
      </w:r>
    </w:p>
    <w:p w:rsidR="00CB56F9" w:rsidRPr="00481916" w:rsidRDefault="00C2306B" w:rsidP="00481916">
      <w:pPr>
        <w:spacing w:before="34" w:after="0"/>
        <w:jc w:val="both"/>
        <w:outlineLvl w:val="0"/>
        <w:rPr>
          <w:rFonts w:ascii="Arial" w:hAnsi="Arial" w:cs="Arial"/>
          <w:i/>
          <w:sz w:val="22"/>
          <w:szCs w:val="22"/>
          <w:lang w:val="es-ES"/>
        </w:rPr>
      </w:pPr>
      <w:r w:rsidRPr="00481916">
        <w:rPr>
          <w:rFonts w:ascii="Arial" w:hAnsi="Arial" w:cs="Arial"/>
          <w:i/>
          <w:iCs/>
          <w:sz w:val="22"/>
          <w:szCs w:val="22"/>
          <w:lang w:val="es-ES"/>
        </w:rPr>
        <w:t xml:space="preserve">Sitio web: </w:t>
      </w:r>
      <w:r w:rsidRPr="00481916">
        <w:rPr>
          <w:rFonts w:ascii="Arial" w:hAnsi="Arial" w:cs="Arial"/>
          <w:sz w:val="22"/>
          <w:szCs w:val="22"/>
          <w:lang w:val="es-ES"/>
        </w:rPr>
        <w:t xml:space="preserve">Stéphane Balet / Nord </w:t>
      </w:r>
      <w:proofErr w:type="spellStart"/>
      <w:r w:rsidRPr="00481916">
        <w:rPr>
          <w:rFonts w:ascii="Arial" w:hAnsi="Arial" w:cs="Arial"/>
          <w:sz w:val="22"/>
          <w:szCs w:val="22"/>
          <w:lang w:val="es-ES"/>
        </w:rPr>
        <w:t>Magnétique</w:t>
      </w:r>
      <w:proofErr w:type="spellEnd"/>
      <w:r w:rsidRPr="00481916">
        <w:rPr>
          <w:rFonts w:ascii="Arial" w:hAnsi="Arial" w:cs="Arial"/>
          <w:sz w:val="22"/>
          <w:szCs w:val="22"/>
          <w:lang w:val="es-ES"/>
        </w:rPr>
        <w:t xml:space="preserve"> y Víctor Rodríguez y </w:t>
      </w:r>
      <w:proofErr w:type="spellStart"/>
      <w:r w:rsidRPr="00481916">
        <w:rPr>
          <w:rFonts w:ascii="Arial" w:hAnsi="Arial" w:cs="Arial"/>
          <w:sz w:val="22"/>
          <w:szCs w:val="22"/>
          <w:lang w:val="es-ES"/>
        </w:rPr>
        <w:t>Mathias</w:t>
      </w:r>
      <w:proofErr w:type="spellEnd"/>
      <w:r w:rsidRPr="00481916">
        <w:rPr>
          <w:rFonts w:ascii="Arial" w:hAnsi="Arial" w:cs="Arial"/>
          <w:sz w:val="22"/>
          <w:szCs w:val="22"/>
          <w:lang w:val="es-ES"/>
        </w:rPr>
        <w:t xml:space="preserve"> </w:t>
      </w:r>
      <w:proofErr w:type="spellStart"/>
      <w:r w:rsidRPr="00481916">
        <w:rPr>
          <w:rFonts w:ascii="Arial" w:hAnsi="Arial" w:cs="Arial"/>
          <w:sz w:val="22"/>
          <w:szCs w:val="22"/>
          <w:lang w:val="es-ES"/>
        </w:rPr>
        <w:t>Muntz</w:t>
      </w:r>
      <w:proofErr w:type="spellEnd"/>
      <w:r w:rsidRPr="00481916">
        <w:rPr>
          <w:rFonts w:ascii="Arial" w:hAnsi="Arial" w:cs="Arial"/>
          <w:sz w:val="22"/>
          <w:szCs w:val="22"/>
          <w:lang w:val="es-ES"/>
        </w:rPr>
        <w:t xml:space="preserve"> / NIMEO</w:t>
      </w:r>
    </w:p>
    <w:p w:rsidR="000B5C90" w:rsidRPr="00481916" w:rsidRDefault="00C2306B" w:rsidP="00481916">
      <w:pPr>
        <w:spacing w:before="34" w:after="0"/>
        <w:jc w:val="both"/>
        <w:outlineLvl w:val="0"/>
        <w:rPr>
          <w:rFonts w:ascii="Arial" w:hAnsi="Arial" w:cs="Arial"/>
          <w:sz w:val="22"/>
          <w:szCs w:val="22"/>
          <w:lang w:val="es-ES"/>
        </w:rPr>
      </w:pPr>
      <w:r w:rsidRPr="00481916">
        <w:rPr>
          <w:rFonts w:ascii="Arial" w:hAnsi="Arial" w:cs="Arial"/>
          <w:i/>
          <w:iCs/>
          <w:sz w:val="22"/>
          <w:szCs w:val="22"/>
          <w:lang w:val="es-ES"/>
        </w:rPr>
        <w:t>Textos:</w:t>
      </w:r>
      <w:r w:rsidRPr="00481916">
        <w:rPr>
          <w:rFonts w:ascii="Arial" w:hAnsi="Arial" w:cs="Arial"/>
          <w:sz w:val="22"/>
          <w:szCs w:val="22"/>
          <w:lang w:val="es-ES"/>
        </w:rPr>
        <w:t xml:space="preserve"> Suzanne Wong / REVOLUTION </w:t>
      </w:r>
      <w:proofErr w:type="spellStart"/>
      <w:r w:rsidRPr="00481916">
        <w:rPr>
          <w:rFonts w:ascii="Arial" w:hAnsi="Arial" w:cs="Arial"/>
          <w:sz w:val="22"/>
          <w:szCs w:val="22"/>
          <w:lang w:val="es-ES"/>
        </w:rPr>
        <w:t>Switzerland</w:t>
      </w:r>
      <w:proofErr w:type="spellEnd"/>
    </w:p>
    <w:p w:rsidR="00A80B26" w:rsidRPr="00481916" w:rsidRDefault="00A80B26" w:rsidP="00481916">
      <w:pPr>
        <w:pStyle w:val="Sansinterligne"/>
        <w:jc w:val="center"/>
        <w:outlineLvl w:val="0"/>
        <w:rPr>
          <w:rFonts w:ascii="Arial" w:hAnsi="Arial" w:cs="Arial"/>
          <w:b/>
          <w:sz w:val="28"/>
          <w:lang w:val="es-ES"/>
        </w:rPr>
      </w:pPr>
      <w:r w:rsidRPr="00481916">
        <w:rPr>
          <w:rFonts w:ascii="Arial" w:hAnsi="Arial" w:cs="Arial"/>
          <w:b/>
          <w:sz w:val="28"/>
          <w:lang w:val="es-ES"/>
        </w:rPr>
        <w:lastRenderedPageBreak/>
        <w:t>MB&amp;F: Génesis de un laboratorio conceptual</w:t>
      </w:r>
    </w:p>
    <w:p w:rsidR="00A80B26" w:rsidRPr="00481916" w:rsidRDefault="00A80B26" w:rsidP="00481916">
      <w:pPr>
        <w:jc w:val="both"/>
        <w:rPr>
          <w:rFonts w:ascii="Arial" w:hAnsi="Arial" w:cs="Arial"/>
          <w:sz w:val="22"/>
          <w:szCs w:val="22"/>
          <w:lang w:val="es-ES"/>
        </w:rPr>
      </w:pPr>
    </w:p>
    <w:p w:rsidR="00A80B26" w:rsidRPr="00481916" w:rsidRDefault="00A80B26" w:rsidP="00481916">
      <w:pPr>
        <w:jc w:val="both"/>
        <w:rPr>
          <w:rFonts w:ascii="Arial" w:hAnsi="Arial" w:cs="Arial"/>
          <w:sz w:val="22"/>
          <w:szCs w:val="22"/>
          <w:lang w:val="fr-CH"/>
        </w:rPr>
      </w:pPr>
      <w:r w:rsidRPr="00481916">
        <w:rPr>
          <w:rFonts w:ascii="Arial" w:hAnsi="Arial" w:cs="Arial"/>
          <w:sz w:val="22"/>
          <w:szCs w:val="22"/>
          <w:lang w:val="es-ES"/>
        </w:rPr>
        <w:t>El año 2018 fue el 13</w:t>
      </w:r>
      <w:r w:rsidRPr="00481916">
        <w:rPr>
          <w:rFonts w:ascii="Arial" w:hAnsi="Arial" w:cs="Arial"/>
          <w:sz w:val="22"/>
          <w:szCs w:val="22"/>
          <w:vertAlign w:val="superscript"/>
          <w:lang w:val="es-ES"/>
        </w:rPr>
        <w:t>er</w:t>
      </w:r>
      <w:r w:rsidRPr="00481916">
        <w:rPr>
          <w:rFonts w:ascii="Arial" w:hAnsi="Arial" w:cs="Arial"/>
          <w:sz w:val="22"/>
          <w:szCs w:val="22"/>
          <w:lang w:val="es-ES"/>
        </w:rPr>
        <w:t xml:space="preserve"> año de </w:t>
      </w:r>
      <w:proofErr w:type="spellStart"/>
      <w:r w:rsidRPr="00481916">
        <w:rPr>
          <w:rFonts w:ascii="Arial" w:hAnsi="Arial" w:cs="Arial"/>
          <w:sz w:val="22"/>
          <w:szCs w:val="22"/>
          <w:lang w:val="es-ES"/>
        </w:rPr>
        <w:t>hipercreatividad</w:t>
      </w:r>
      <w:proofErr w:type="spellEnd"/>
      <w:r w:rsidRPr="00481916">
        <w:rPr>
          <w:rFonts w:ascii="Arial" w:hAnsi="Arial" w:cs="Arial"/>
          <w:sz w:val="22"/>
          <w:szCs w:val="22"/>
          <w:lang w:val="es-ES"/>
        </w:rPr>
        <w:t xml:space="preserve"> de MB&amp;F, el primer laboratorio de relojería conceptual del mundo. </w:t>
      </w:r>
      <w:r w:rsidRPr="00481916">
        <w:rPr>
          <w:rFonts w:ascii="Arial" w:hAnsi="Arial" w:cs="Arial"/>
          <w:sz w:val="22"/>
          <w:szCs w:val="22"/>
          <w:lang w:val="fr-CH"/>
        </w:rPr>
        <w:t xml:space="preserve">MB&amp;F, que </w:t>
      </w:r>
      <w:proofErr w:type="spellStart"/>
      <w:r w:rsidRPr="00481916">
        <w:rPr>
          <w:rFonts w:ascii="Arial" w:hAnsi="Arial" w:cs="Arial"/>
          <w:sz w:val="22"/>
          <w:szCs w:val="22"/>
          <w:lang w:val="fr-CH"/>
        </w:rPr>
        <w:t>cuenta</w:t>
      </w:r>
      <w:proofErr w:type="spellEnd"/>
      <w:r w:rsidRPr="00481916">
        <w:rPr>
          <w:rFonts w:ascii="Arial" w:hAnsi="Arial" w:cs="Arial"/>
          <w:sz w:val="22"/>
          <w:szCs w:val="22"/>
          <w:lang w:val="fr-CH"/>
        </w:rPr>
        <w:t xml:space="preserve"> con 15 </w:t>
      </w:r>
      <w:proofErr w:type="spellStart"/>
      <w:r w:rsidRPr="00481916">
        <w:rPr>
          <w:rFonts w:ascii="Arial" w:hAnsi="Arial" w:cs="Arial"/>
          <w:sz w:val="22"/>
          <w:szCs w:val="22"/>
          <w:lang w:val="fr-CH"/>
        </w:rPr>
        <w:t>excelentes</w:t>
      </w:r>
      <w:proofErr w:type="spellEnd"/>
      <w:r w:rsidRPr="00481916">
        <w:rPr>
          <w:rFonts w:ascii="Arial" w:hAnsi="Arial" w:cs="Arial"/>
          <w:sz w:val="22"/>
          <w:szCs w:val="22"/>
          <w:lang w:val="fr-CH"/>
        </w:rPr>
        <w:t xml:space="preserve"> calibres que </w:t>
      </w:r>
      <w:proofErr w:type="spellStart"/>
      <w:r w:rsidRPr="00481916">
        <w:rPr>
          <w:rFonts w:ascii="Arial" w:hAnsi="Arial" w:cs="Arial"/>
          <w:sz w:val="22"/>
          <w:szCs w:val="22"/>
          <w:lang w:val="fr-CH"/>
        </w:rPr>
        <w:t>forman</w:t>
      </w:r>
      <w:proofErr w:type="spellEnd"/>
      <w:r w:rsidRPr="00481916">
        <w:rPr>
          <w:rFonts w:ascii="Arial" w:hAnsi="Arial" w:cs="Arial"/>
          <w:sz w:val="22"/>
          <w:szCs w:val="22"/>
          <w:lang w:val="fr-CH"/>
        </w:rPr>
        <w:t xml:space="preserve"> la base de sus </w:t>
      </w:r>
      <w:proofErr w:type="spellStart"/>
      <w:r w:rsidRPr="00481916">
        <w:rPr>
          <w:rFonts w:ascii="Arial" w:hAnsi="Arial" w:cs="Arial"/>
          <w:sz w:val="22"/>
          <w:szCs w:val="22"/>
          <w:lang w:val="fr-CH"/>
        </w:rPr>
        <w:t>Horological</w:t>
      </w:r>
      <w:proofErr w:type="spellEnd"/>
      <w:r w:rsidRPr="00481916">
        <w:rPr>
          <w:rFonts w:ascii="Arial" w:hAnsi="Arial" w:cs="Arial"/>
          <w:sz w:val="22"/>
          <w:szCs w:val="22"/>
          <w:lang w:val="fr-CH"/>
        </w:rPr>
        <w:t xml:space="preserve"> y </w:t>
      </w:r>
      <w:proofErr w:type="spellStart"/>
      <w:r w:rsidRPr="00481916">
        <w:rPr>
          <w:rFonts w:ascii="Arial" w:hAnsi="Arial" w:cs="Arial"/>
          <w:sz w:val="22"/>
          <w:szCs w:val="22"/>
          <w:lang w:val="fr-CH"/>
        </w:rPr>
        <w:t>Legacy</w:t>
      </w:r>
      <w:proofErr w:type="spellEnd"/>
      <w:r w:rsidRPr="00481916">
        <w:rPr>
          <w:rFonts w:ascii="Arial" w:hAnsi="Arial" w:cs="Arial"/>
          <w:sz w:val="22"/>
          <w:szCs w:val="22"/>
          <w:lang w:val="fr-CH"/>
        </w:rPr>
        <w:t xml:space="preserve"> Machines, </w:t>
      </w:r>
      <w:proofErr w:type="spellStart"/>
      <w:r w:rsidRPr="00481916">
        <w:rPr>
          <w:rFonts w:ascii="Arial" w:hAnsi="Arial" w:cs="Arial"/>
          <w:sz w:val="22"/>
          <w:szCs w:val="22"/>
          <w:lang w:val="fr-CH"/>
        </w:rPr>
        <w:t>aclamadas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por</w:t>
      </w:r>
      <w:proofErr w:type="spellEnd"/>
      <w:r w:rsidRPr="00481916">
        <w:rPr>
          <w:rFonts w:ascii="Arial" w:hAnsi="Arial" w:cs="Arial"/>
          <w:sz w:val="22"/>
          <w:szCs w:val="22"/>
          <w:lang w:val="fr-CH"/>
        </w:rPr>
        <w:t xml:space="preserve"> la </w:t>
      </w:r>
      <w:proofErr w:type="spellStart"/>
      <w:r w:rsidRPr="00481916">
        <w:rPr>
          <w:rFonts w:ascii="Arial" w:hAnsi="Arial" w:cs="Arial"/>
          <w:sz w:val="22"/>
          <w:szCs w:val="22"/>
          <w:lang w:val="fr-CH"/>
        </w:rPr>
        <w:t>crítica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continúa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siguiendo</w:t>
      </w:r>
      <w:proofErr w:type="spellEnd"/>
      <w:r w:rsidRPr="00481916">
        <w:rPr>
          <w:rFonts w:ascii="Arial" w:hAnsi="Arial" w:cs="Arial"/>
          <w:sz w:val="22"/>
          <w:szCs w:val="22"/>
          <w:lang w:val="fr-CH"/>
        </w:rPr>
        <w:t xml:space="preserve"> la </w:t>
      </w:r>
      <w:proofErr w:type="spellStart"/>
      <w:r w:rsidRPr="00481916">
        <w:rPr>
          <w:rFonts w:ascii="Arial" w:hAnsi="Arial" w:cs="Arial"/>
          <w:sz w:val="22"/>
          <w:szCs w:val="22"/>
          <w:lang w:val="fr-CH"/>
        </w:rPr>
        <w:t>visión</w:t>
      </w:r>
      <w:proofErr w:type="spellEnd"/>
      <w:r w:rsidRPr="00481916">
        <w:rPr>
          <w:rFonts w:ascii="Arial" w:hAnsi="Arial" w:cs="Arial"/>
          <w:sz w:val="22"/>
          <w:szCs w:val="22"/>
          <w:lang w:val="fr-CH"/>
        </w:rPr>
        <w:t xml:space="preserve"> de su </w:t>
      </w:r>
      <w:proofErr w:type="spellStart"/>
      <w:r w:rsidRPr="00481916">
        <w:rPr>
          <w:rFonts w:ascii="Arial" w:hAnsi="Arial" w:cs="Arial"/>
          <w:sz w:val="22"/>
          <w:szCs w:val="22"/>
          <w:lang w:val="fr-CH"/>
        </w:rPr>
        <w:t>fundador</w:t>
      </w:r>
      <w:proofErr w:type="spellEnd"/>
      <w:r w:rsidRPr="00481916">
        <w:rPr>
          <w:rFonts w:ascii="Arial" w:hAnsi="Arial" w:cs="Arial"/>
          <w:sz w:val="22"/>
          <w:szCs w:val="22"/>
          <w:lang w:val="fr-CH"/>
        </w:rPr>
        <w:t xml:space="preserve"> y </w:t>
      </w:r>
      <w:proofErr w:type="spellStart"/>
      <w:r w:rsidRPr="00481916">
        <w:rPr>
          <w:rFonts w:ascii="Arial" w:hAnsi="Arial" w:cs="Arial"/>
          <w:sz w:val="22"/>
          <w:szCs w:val="22"/>
          <w:lang w:val="fr-CH"/>
        </w:rPr>
        <w:t>director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creativo</w:t>
      </w:r>
      <w:proofErr w:type="spellEnd"/>
      <w:r w:rsidRPr="00481916">
        <w:rPr>
          <w:rFonts w:ascii="Arial" w:hAnsi="Arial" w:cs="Arial"/>
          <w:sz w:val="22"/>
          <w:szCs w:val="22"/>
          <w:lang w:val="fr-CH"/>
        </w:rPr>
        <w:t xml:space="preserve"> Maximilian </w:t>
      </w:r>
      <w:proofErr w:type="spellStart"/>
      <w:r w:rsidRPr="00481916">
        <w:rPr>
          <w:rFonts w:ascii="Arial" w:hAnsi="Arial" w:cs="Arial"/>
          <w:sz w:val="22"/>
          <w:szCs w:val="22"/>
          <w:lang w:val="fr-CH"/>
        </w:rPr>
        <w:t>Büsser</w:t>
      </w:r>
      <w:proofErr w:type="spellEnd"/>
      <w:r w:rsidRPr="00481916">
        <w:rPr>
          <w:rFonts w:ascii="Arial" w:hAnsi="Arial" w:cs="Arial"/>
          <w:sz w:val="22"/>
          <w:szCs w:val="22"/>
          <w:lang w:val="fr-CH"/>
        </w:rPr>
        <w:t xml:space="preserve"> para </w:t>
      </w:r>
      <w:proofErr w:type="spellStart"/>
      <w:r w:rsidRPr="00481916">
        <w:rPr>
          <w:rFonts w:ascii="Arial" w:hAnsi="Arial" w:cs="Arial"/>
          <w:sz w:val="22"/>
          <w:szCs w:val="22"/>
          <w:lang w:val="fr-CH"/>
        </w:rPr>
        <w:t>crear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arte</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cinético</w:t>
      </w:r>
      <w:proofErr w:type="spellEnd"/>
      <w:r w:rsidRPr="00481916">
        <w:rPr>
          <w:rFonts w:ascii="Arial" w:hAnsi="Arial" w:cs="Arial"/>
          <w:sz w:val="22"/>
          <w:szCs w:val="22"/>
          <w:lang w:val="fr-CH"/>
        </w:rPr>
        <w:t xml:space="preserve"> en 3D </w:t>
      </w:r>
      <w:proofErr w:type="spellStart"/>
      <w:r w:rsidRPr="00481916">
        <w:rPr>
          <w:rFonts w:ascii="Arial" w:hAnsi="Arial" w:cs="Arial"/>
          <w:sz w:val="22"/>
          <w:szCs w:val="22"/>
          <w:lang w:val="fr-CH"/>
        </w:rPr>
        <w:t>mediante</w:t>
      </w:r>
      <w:proofErr w:type="spellEnd"/>
      <w:r w:rsidRPr="00481916">
        <w:rPr>
          <w:rFonts w:ascii="Arial" w:hAnsi="Arial" w:cs="Arial"/>
          <w:sz w:val="22"/>
          <w:szCs w:val="22"/>
          <w:lang w:val="fr-CH"/>
        </w:rPr>
        <w:t xml:space="preserve"> la </w:t>
      </w:r>
      <w:proofErr w:type="spellStart"/>
      <w:r w:rsidRPr="00481916">
        <w:rPr>
          <w:rFonts w:ascii="Arial" w:hAnsi="Arial" w:cs="Arial"/>
          <w:sz w:val="22"/>
          <w:szCs w:val="22"/>
          <w:lang w:val="fr-CH"/>
        </w:rPr>
        <w:t>deconstrucción</w:t>
      </w:r>
      <w:proofErr w:type="spellEnd"/>
      <w:r w:rsidRPr="00481916">
        <w:rPr>
          <w:rFonts w:ascii="Arial" w:hAnsi="Arial" w:cs="Arial"/>
          <w:sz w:val="22"/>
          <w:szCs w:val="22"/>
          <w:lang w:val="fr-CH"/>
        </w:rPr>
        <w:t xml:space="preserve"> de la </w:t>
      </w:r>
      <w:proofErr w:type="spellStart"/>
      <w:r w:rsidRPr="00481916">
        <w:rPr>
          <w:rFonts w:ascii="Arial" w:hAnsi="Arial" w:cs="Arial"/>
          <w:sz w:val="22"/>
          <w:szCs w:val="22"/>
          <w:lang w:val="fr-CH"/>
        </w:rPr>
        <w:t>relojería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tradicional</w:t>
      </w:r>
      <w:proofErr w:type="spellEnd"/>
      <w:r w:rsidRPr="00481916">
        <w:rPr>
          <w:rFonts w:ascii="Arial" w:hAnsi="Arial" w:cs="Arial"/>
          <w:sz w:val="22"/>
          <w:szCs w:val="22"/>
          <w:lang w:val="fr-CH"/>
        </w:rPr>
        <w:t>.</w:t>
      </w:r>
    </w:p>
    <w:p w:rsidR="00A80B26" w:rsidRPr="00481916" w:rsidRDefault="00A80B26" w:rsidP="00481916">
      <w:pPr>
        <w:spacing w:before="240"/>
        <w:jc w:val="both"/>
        <w:rPr>
          <w:rFonts w:ascii="Arial" w:hAnsi="Arial" w:cs="Arial"/>
          <w:sz w:val="22"/>
          <w:szCs w:val="22"/>
          <w:lang w:val="fr-CH"/>
        </w:rPr>
      </w:pPr>
      <w:proofErr w:type="spellStart"/>
      <w:r w:rsidRPr="00481916">
        <w:rPr>
          <w:rFonts w:ascii="Arial" w:hAnsi="Arial" w:cs="Arial"/>
          <w:sz w:val="22"/>
          <w:szCs w:val="22"/>
          <w:lang w:val="fr-CH"/>
        </w:rPr>
        <w:t>Tras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pasar</w:t>
      </w:r>
      <w:proofErr w:type="spellEnd"/>
      <w:r w:rsidRPr="00481916">
        <w:rPr>
          <w:rFonts w:ascii="Arial" w:hAnsi="Arial" w:cs="Arial"/>
          <w:sz w:val="22"/>
          <w:szCs w:val="22"/>
          <w:lang w:val="fr-CH"/>
        </w:rPr>
        <w:t xml:space="preserve"> 15 </w:t>
      </w:r>
      <w:proofErr w:type="spellStart"/>
      <w:r w:rsidRPr="00481916">
        <w:rPr>
          <w:rFonts w:ascii="Arial" w:hAnsi="Arial" w:cs="Arial"/>
          <w:sz w:val="22"/>
          <w:szCs w:val="22"/>
          <w:lang w:val="fr-CH"/>
        </w:rPr>
        <w:t>años</w:t>
      </w:r>
      <w:proofErr w:type="spellEnd"/>
      <w:r w:rsidRPr="00481916">
        <w:rPr>
          <w:rFonts w:ascii="Arial" w:hAnsi="Arial" w:cs="Arial"/>
          <w:sz w:val="22"/>
          <w:szCs w:val="22"/>
          <w:lang w:val="fr-CH"/>
        </w:rPr>
        <w:t xml:space="preserve"> en la </w:t>
      </w:r>
      <w:proofErr w:type="spellStart"/>
      <w:r w:rsidRPr="00481916">
        <w:rPr>
          <w:rFonts w:ascii="Arial" w:hAnsi="Arial" w:cs="Arial"/>
          <w:sz w:val="22"/>
          <w:szCs w:val="22"/>
          <w:lang w:val="fr-CH"/>
        </w:rPr>
        <w:t>dirección</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prestigiosas</w:t>
      </w:r>
      <w:proofErr w:type="spellEnd"/>
      <w:r w:rsidRPr="00481916">
        <w:rPr>
          <w:rFonts w:ascii="Arial" w:hAnsi="Arial" w:cs="Arial"/>
          <w:sz w:val="22"/>
          <w:szCs w:val="22"/>
          <w:lang w:val="fr-CH"/>
        </w:rPr>
        <w:t xml:space="preserve"> marcas de </w:t>
      </w:r>
      <w:proofErr w:type="spellStart"/>
      <w:r w:rsidRPr="00481916">
        <w:rPr>
          <w:rFonts w:ascii="Arial" w:hAnsi="Arial" w:cs="Arial"/>
          <w:sz w:val="22"/>
          <w:szCs w:val="22"/>
          <w:lang w:val="fr-CH"/>
        </w:rPr>
        <w:t>relojes</w:t>
      </w:r>
      <w:proofErr w:type="spellEnd"/>
      <w:r w:rsidRPr="00481916">
        <w:rPr>
          <w:rFonts w:ascii="Arial" w:hAnsi="Arial" w:cs="Arial"/>
          <w:sz w:val="22"/>
          <w:szCs w:val="22"/>
          <w:lang w:val="fr-CH"/>
        </w:rPr>
        <w:t xml:space="preserve">, Maximilian </w:t>
      </w:r>
      <w:proofErr w:type="spellStart"/>
      <w:r w:rsidRPr="00481916">
        <w:rPr>
          <w:rFonts w:ascii="Arial" w:hAnsi="Arial" w:cs="Arial"/>
          <w:sz w:val="22"/>
          <w:szCs w:val="22"/>
          <w:lang w:val="fr-CH"/>
        </w:rPr>
        <w:t>Büsser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renunció</w:t>
      </w:r>
      <w:proofErr w:type="spellEnd"/>
      <w:r w:rsidRPr="00481916">
        <w:rPr>
          <w:rFonts w:ascii="Arial" w:hAnsi="Arial" w:cs="Arial"/>
          <w:sz w:val="22"/>
          <w:szCs w:val="22"/>
          <w:lang w:val="fr-CH"/>
        </w:rPr>
        <w:t xml:space="preserve"> a su </w:t>
      </w:r>
      <w:proofErr w:type="spellStart"/>
      <w:r w:rsidRPr="00481916">
        <w:rPr>
          <w:rFonts w:ascii="Arial" w:hAnsi="Arial" w:cs="Arial"/>
          <w:sz w:val="22"/>
          <w:szCs w:val="22"/>
          <w:lang w:val="fr-CH"/>
        </w:rPr>
        <w:t>puesto</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director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ejecutivo</w:t>
      </w:r>
      <w:proofErr w:type="spellEnd"/>
      <w:r w:rsidRPr="00481916">
        <w:rPr>
          <w:rFonts w:ascii="Arial" w:hAnsi="Arial" w:cs="Arial"/>
          <w:sz w:val="22"/>
          <w:szCs w:val="22"/>
          <w:lang w:val="fr-CH"/>
        </w:rPr>
        <w:t xml:space="preserve"> en Harry Winston en 2005 para </w:t>
      </w:r>
      <w:proofErr w:type="spellStart"/>
      <w:r w:rsidRPr="00481916">
        <w:rPr>
          <w:rFonts w:ascii="Arial" w:hAnsi="Arial" w:cs="Arial"/>
          <w:sz w:val="22"/>
          <w:szCs w:val="22"/>
          <w:lang w:val="fr-CH"/>
        </w:rPr>
        <w:t>crear</w:t>
      </w:r>
      <w:proofErr w:type="spellEnd"/>
      <w:r w:rsidRPr="00481916">
        <w:rPr>
          <w:rFonts w:ascii="Arial" w:hAnsi="Arial" w:cs="Arial"/>
          <w:sz w:val="22"/>
          <w:szCs w:val="22"/>
          <w:lang w:val="fr-CH"/>
        </w:rPr>
        <w:t xml:space="preserve"> MB&amp;F (Maximilian </w:t>
      </w:r>
      <w:proofErr w:type="spellStart"/>
      <w:r w:rsidRPr="00481916">
        <w:rPr>
          <w:rFonts w:ascii="Arial" w:hAnsi="Arial" w:cs="Arial"/>
          <w:sz w:val="22"/>
          <w:szCs w:val="22"/>
          <w:lang w:val="fr-CH"/>
        </w:rPr>
        <w:t>Büsser</w:t>
      </w:r>
      <w:proofErr w:type="spellEnd"/>
      <w:r w:rsidRPr="00481916">
        <w:rPr>
          <w:rFonts w:ascii="Arial" w:hAnsi="Arial" w:cs="Arial"/>
          <w:sz w:val="22"/>
          <w:szCs w:val="22"/>
          <w:lang w:val="fr-CH"/>
        </w:rPr>
        <w:t xml:space="preserve"> &amp; Friends). MB&amp;F es un </w:t>
      </w:r>
      <w:proofErr w:type="spellStart"/>
      <w:r w:rsidRPr="00481916">
        <w:rPr>
          <w:rFonts w:ascii="Arial" w:hAnsi="Arial" w:cs="Arial"/>
          <w:sz w:val="22"/>
          <w:szCs w:val="22"/>
          <w:lang w:val="fr-CH"/>
        </w:rPr>
        <w:t>laboratorio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artístico</w:t>
      </w:r>
      <w:proofErr w:type="spellEnd"/>
      <w:r w:rsidRPr="00481916">
        <w:rPr>
          <w:rFonts w:ascii="Arial" w:hAnsi="Arial" w:cs="Arial"/>
          <w:sz w:val="22"/>
          <w:szCs w:val="22"/>
          <w:lang w:val="fr-CH"/>
        </w:rPr>
        <w:t xml:space="preserve"> y de </w:t>
      </w:r>
      <w:proofErr w:type="spellStart"/>
      <w:r w:rsidRPr="00481916">
        <w:rPr>
          <w:rFonts w:ascii="Arial" w:hAnsi="Arial" w:cs="Arial"/>
          <w:sz w:val="22"/>
          <w:szCs w:val="22"/>
          <w:lang w:val="fr-CH"/>
        </w:rPr>
        <w:t>microingeniería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dedicado</w:t>
      </w:r>
      <w:proofErr w:type="spellEnd"/>
      <w:r w:rsidRPr="00481916">
        <w:rPr>
          <w:rFonts w:ascii="Arial" w:hAnsi="Arial" w:cs="Arial"/>
          <w:sz w:val="22"/>
          <w:szCs w:val="22"/>
          <w:lang w:val="fr-CH"/>
        </w:rPr>
        <w:t xml:space="preserve"> a </w:t>
      </w:r>
      <w:proofErr w:type="spellStart"/>
      <w:r w:rsidRPr="00481916">
        <w:rPr>
          <w:rFonts w:ascii="Arial" w:hAnsi="Arial" w:cs="Arial"/>
          <w:sz w:val="22"/>
          <w:szCs w:val="22"/>
          <w:lang w:val="fr-CH"/>
        </w:rPr>
        <w:t>diseñar</w:t>
      </w:r>
      <w:proofErr w:type="spellEnd"/>
      <w:r w:rsidRPr="00481916">
        <w:rPr>
          <w:rFonts w:ascii="Arial" w:hAnsi="Arial" w:cs="Arial"/>
          <w:sz w:val="22"/>
          <w:szCs w:val="22"/>
          <w:lang w:val="fr-CH"/>
        </w:rPr>
        <w:t xml:space="preserve"> y </w:t>
      </w:r>
      <w:proofErr w:type="spellStart"/>
      <w:r w:rsidRPr="00481916">
        <w:rPr>
          <w:rFonts w:ascii="Arial" w:hAnsi="Arial" w:cs="Arial"/>
          <w:sz w:val="22"/>
          <w:szCs w:val="22"/>
          <w:lang w:val="fr-CH"/>
        </w:rPr>
        <w:t>elaborar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artesanalmente</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pequeñas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series</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relojes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conceptuales</w:t>
      </w:r>
      <w:proofErr w:type="spellEnd"/>
      <w:r w:rsidRPr="00481916">
        <w:rPr>
          <w:rFonts w:ascii="Arial" w:hAnsi="Arial" w:cs="Arial"/>
          <w:sz w:val="22"/>
          <w:szCs w:val="22"/>
          <w:lang w:val="fr-CH"/>
        </w:rPr>
        <w:t xml:space="preserve"> radicales, </w:t>
      </w:r>
      <w:proofErr w:type="spellStart"/>
      <w:r w:rsidRPr="00481916">
        <w:rPr>
          <w:rFonts w:ascii="Arial" w:hAnsi="Arial" w:cs="Arial"/>
          <w:sz w:val="22"/>
          <w:szCs w:val="22"/>
          <w:lang w:val="fr-CH"/>
        </w:rPr>
        <w:t>reuniendo</w:t>
      </w:r>
      <w:proofErr w:type="spellEnd"/>
      <w:r w:rsidRPr="00481916">
        <w:rPr>
          <w:rFonts w:ascii="Arial" w:hAnsi="Arial" w:cs="Arial"/>
          <w:sz w:val="22"/>
          <w:szCs w:val="22"/>
          <w:lang w:val="fr-CH"/>
        </w:rPr>
        <w:t xml:space="preserve"> a </w:t>
      </w:r>
      <w:proofErr w:type="spellStart"/>
      <w:r w:rsidRPr="00481916">
        <w:rPr>
          <w:rFonts w:ascii="Arial" w:hAnsi="Arial" w:cs="Arial"/>
          <w:sz w:val="22"/>
          <w:szCs w:val="22"/>
          <w:lang w:val="fr-CH"/>
        </w:rPr>
        <w:t>profesionales</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talento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del</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mundo</w:t>
      </w:r>
      <w:proofErr w:type="spellEnd"/>
      <w:r w:rsidRPr="00481916">
        <w:rPr>
          <w:rFonts w:ascii="Arial" w:hAnsi="Arial" w:cs="Arial"/>
          <w:sz w:val="22"/>
          <w:szCs w:val="22"/>
          <w:lang w:val="fr-CH"/>
        </w:rPr>
        <w:t xml:space="preserve"> de la </w:t>
      </w:r>
      <w:proofErr w:type="spellStart"/>
      <w:r w:rsidRPr="00481916">
        <w:rPr>
          <w:rFonts w:ascii="Arial" w:hAnsi="Arial" w:cs="Arial"/>
          <w:sz w:val="22"/>
          <w:szCs w:val="22"/>
          <w:lang w:val="fr-CH"/>
        </w:rPr>
        <w:t>relojería</w:t>
      </w:r>
      <w:proofErr w:type="spellEnd"/>
      <w:r w:rsidRPr="00481916">
        <w:rPr>
          <w:rFonts w:ascii="Arial" w:hAnsi="Arial" w:cs="Arial"/>
          <w:sz w:val="22"/>
          <w:szCs w:val="22"/>
          <w:lang w:val="fr-CH"/>
        </w:rPr>
        <w:t xml:space="preserve"> a los que </w:t>
      </w:r>
      <w:proofErr w:type="spellStart"/>
      <w:r w:rsidRPr="00481916">
        <w:rPr>
          <w:rFonts w:ascii="Arial" w:hAnsi="Arial" w:cs="Arial"/>
          <w:sz w:val="22"/>
          <w:szCs w:val="22"/>
          <w:lang w:val="fr-CH"/>
        </w:rPr>
        <w:t>Büsser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respeta</w:t>
      </w:r>
      <w:proofErr w:type="spellEnd"/>
      <w:r w:rsidRPr="00481916">
        <w:rPr>
          <w:rFonts w:ascii="Arial" w:hAnsi="Arial" w:cs="Arial"/>
          <w:sz w:val="22"/>
          <w:szCs w:val="22"/>
          <w:lang w:val="fr-CH"/>
        </w:rPr>
        <w:t xml:space="preserve"> y con los que </w:t>
      </w:r>
      <w:proofErr w:type="spellStart"/>
      <w:r w:rsidRPr="00481916">
        <w:rPr>
          <w:rFonts w:ascii="Arial" w:hAnsi="Arial" w:cs="Arial"/>
          <w:sz w:val="22"/>
          <w:szCs w:val="22"/>
          <w:lang w:val="fr-CH"/>
        </w:rPr>
        <w:t>disfruta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trabajando</w:t>
      </w:r>
      <w:proofErr w:type="spellEnd"/>
      <w:r w:rsidRPr="00481916">
        <w:rPr>
          <w:rFonts w:ascii="Arial" w:hAnsi="Arial" w:cs="Arial"/>
          <w:sz w:val="22"/>
          <w:szCs w:val="22"/>
          <w:lang w:val="fr-CH"/>
        </w:rPr>
        <w:t>.</w:t>
      </w:r>
    </w:p>
    <w:p w:rsidR="00A80B26" w:rsidRPr="00481916" w:rsidRDefault="00A80B26" w:rsidP="00481916">
      <w:pPr>
        <w:spacing w:before="240"/>
        <w:jc w:val="both"/>
        <w:rPr>
          <w:rFonts w:ascii="Arial" w:hAnsi="Arial" w:cs="Arial"/>
          <w:sz w:val="22"/>
          <w:szCs w:val="22"/>
          <w:lang w:val="fr-CH"/>
        </w:rPr>
      </w:pPr>
      <w:r w:rsidRPr="00481916">
        <w:rPr>
          <w:rFonts w:ascii="Arial" w:hAnsi="Arial" w:cs="Arial"/>
          <w:sz w:val="22"/>
          <w:szCs w:val="22"/>
          <w:lang w:val="fr-CH"/>
        </w:rPr>
        <w:t xml:space="preserve">En 2007, MB&amp;F </w:t>
      </w:r>
      <w:proofErr w:type="spellStart"/>
      <w:r w:rsidRPr="00481916">
        <w:rPr>
          <w:rFonts w:ascii="Arial" w:hAnsi="Arial" w:cs="Arial"/>
          <w:sz w:val="22"/>
          <w:szCs w:val="22"/>
          <w:lang w:val="fr-CH"/>
        </w:rPr>
        <w:t>dio</w:t>
      </w:r>
      <w:proofErr w:type="spellEnd"/>
      <w:r w:rsidRPr="00481916">
        <w:rPr>
          <w:rFonts w:ascii="Arial" w:hAnsi="Arial" w:cs="Arial"/>
          <w:sz w:val="22"/>
          <w:szCs w:val="22"/>
          <w:lang w:val="fr-CH"/>
        </w:rPr>
        <w:t xml:space="preserve"> a </w:t>
      </w:r>
      <w:proofErr w:type="spellStart"/>
      <w:r w:rsidRPr="00481916">
        <w:rPr>
          <w:rFonts w:ascii="Arial" w:hAnsi="Arial" w:cs="Arial"/>
          <w:sz w:val="22"/>
          <w:szCs w:val="22"/>
          <w:lang w:val="fr-CH"/>
        </w:rPr>
        <w:t>conocer</w:t>
      </w:r>
      <w:proofErr w:type="spellEnd"/>
      <w:r w:rsidRPr="00481916">
        <w:rPr>
          <w:rFonts w:ascii="Arial" w:hAnsi="Arial" w:cs="Arial"/>
          <w:sz w:val="22"/>
          <w:szCs w:val="22"/>
          <w:lang w:val="fr-CH"/>
        </w:rPr>
        <w:t xml:space="preserve"> su primera </w:t>
      </w:r>
      <w:proofErr w:type="spellStart"/>
      <w:r w:rsidRPr="00481916">
        <w:rPr>
          <w:rFonts w:ascii="Arial" w:hAnsi="Arial" w:cs="Arial"/>
          <w:sz w:val="22"/>
          <w:szCs w:val="22"/>
          <w:lang w:val="fr-CH"/>
        </w:rPr>
        <w:t>Horological</w:t>
      </w:r>
      <w:proofErr w:type="spellEnd"/>
      <w:r w:rsidRPr="00481916">
        <w:rPr>
          <w:rFonts w:ascii="Arial" w:hAnsi="Arial" w:cs="Arial"/>
          <w:sz w:val="22"/>
          <w:szCs w:val="22"/>
          <w:lang w:val="fr-CH"/>
        </w:rPr>
        <w:t xml:space="preserve"> Machine, la HM1. La </w:t>
      </w:r>
      <w:proofErr w:type="spellStart"/>
      <w:r w:rsidRPr="00481916">
        <w:rPr>
          <w:rFonts w:ascii="Arial" w:hAnsi="Arial" w:cs="Arial"/>
          <w:sz w:val="22"/>
          <w:szCs w:val="22"/>
          <w:lang w:val="fr-CH"/>
        </w:rPr>
        <w:t>caja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esculpida</w:t>
      </w:r>
      <w:proofErr w:type="spellEnd"/>
      <w:r w:rsidRPr="00481916">
        <w:rPr>
          <w:rFonts w:ascii="Arial" w:hAnsi="Arial" w:cs="Arial"/>
          <w:sz w:val="22"/>
          <w:szCs w:val="22"/>
          <w:lang w:val="fr-CH"/>
        </w:rPr>
        <w:t xml:space="preserve"> en </w:t>
      </w:r>
      <w:proofErr w:type="spellStart"/>
      <w:r w:rsidRPr="00481916">
        <w:rPr>
          <w:rFonts w:ascii="Arial" w:hAnsi="Arial" w:cs="Arial"/>
          <w:sz w:val="22"/>
          <w:szCs w:val="22"/>
          <w:lang w:val="fr-CH"/>
        </w:rPr>
        <w:t>tres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dimensiones</w:t>
      </w:r>
      <w:proofErr w:type="spellEnd"/>
      <w:r w:rsidRPr="00481916">
        <w:rPr>
          <w:rFonts w:ascii="Arial" w:hAnsi="Arial" w:cs="Arial"/>
          <w:sz w:val="22"/>
          <w:szCs w:val="22"/>
          <w:lang w:val="fr-CH"/>
        </w:rPr>
        <w:t xml:space="preserve"> de la HM1 y su </w:t>
      </w:r>
      <w:proofErr w:type="spellStart"/>
      <w:r w:rsidRPr="00481916">
        <w:rPr>
          <w:rFonts w:ascii="Arial" w:hAnsi="Arial" w:cs="Arial"/>
          <w:sz w:val="22"/>
          <w:szCs w:val="22"/>
          <w:lang w:val="fr-CH"/>
        </w:rPr>
        <w:t>movimiento</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hermosos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acabados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establecieron</w:t>
      </w:r>
      <w:proofErr w:type="spellEnd"/>
      <w:r w:rsidRPr="00481916">
        <w:rPr>
          <w:rFonts w:ascii="Arial" w:hAnsi="Arial" w:cs="Arial"/>
          <w:sz w:val="22"/>
          <w:szCs w:val="22"/>
          <w:lang w:val="fr-CH"/>
        </w:rPr>
        <w:t xml:space="preserve"> las </w:t>
      </w:r>
      <w:proofErr w:type="spellStart"/>
      <w:r w:rsidRPr="00481916">
        <w:rPr>
          <w:rFonts w:ascii="Arial" w:hAnsi="Arial" w:cs="Arial"/>
          <w:sz w:val="22"/>
          <w:szCs w:val="22"/>
          <w:lang w:val="fr-CH"/>
        </w:rPr>
        <w:t>pautas</w:t>
      </w:r>
      <w:proofErr w:type="spellEnd"/>
      <w:r w:rsidRPr="00481916">
        <w:rPr>
          <w:rFonts w:ascii="Arial" w:hAnsi="Arial" w:cs="Arial"/>
          <w:sz w:val="22"/>
          <w:szCs w:val="22"/>
          <w:lang w:val="fr-CH"/>
        </w:rPr>
        <w:t xml:space="preserve"> de las </w:t>
      </w:r>
      <w:proofErr w:type="spellStart"/>
      <w:r w:rsidRPr="00481916">
        <w:rPr>
          <w:rFonts w:ascii="Arial" w:hAnsi="Arial" w:cs="Arial"/>
          <w:sz w:val="22"/>
          <w:szCs w:val="22"/>
          <w:lang w:val="fr-CH"/>
        </w:rPr>
        <w:t>idiosincrásicas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Horological</w:t>
      </w:r>
      <w:proofErr w:type="spellEnd"/>
      <w:r w:rsidRPr="00481916">
        <w:rPr>
          <w:rFonts w:ascii="Arial" w:hAnsi="Arial" w:cs="Arial"/>
          <w:sz w:val="22"/>
          <w:szCs w:val="22"/>
          <w:lang w:val="fr-CH"/>
        </w:rPr>
        <w:t xml:space="preserve"> Machines que </w:t>
      </w:r>
      <w:proofErr w:type="spellStart"/>
      <w:r w:rsidRPr="00481916">
        <w:rPr>
          <w:rFonts w:ascii="Arial" w:hAnsi="Arial" w:cs="Arial"/>
          <w:sz w:val="22"/>
          <w:szCs w:val="22"/>
          <w:lang w:val="fr-CH"/>
        </w:rPr>
        <w:t>siguieron</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máquinas</w:t>
      </w:r>
      <w:proofErr w:type="spellEnd"/>
      <w:r w:rsidRPr="00481916">
        <w:rPr>
          <w:rFonts w:ascii="Arial" w:hAnsi="Arial" w:cs="Arial"/>
          <w:sz w:val="22"/>
          <w:szCs w:val="22"/>
          <w:lang w:val="fr-CH"/>
        </w:rPr>
        <w:t xml:space="preserve"> que </w:t>
      </w:r>
      <w:proofErr w:type="spellStart"/>
      <w:r w:rsidRPr="00481916">
        <w:rPr>
          <w:rFonts w:ascii="Arial" w:hAnsi="Arial" w:cs="Arial"/>
          <w:sz w:val="22"/>
          <w:szCs w:val="22"/>
          <w:lang w:val="fr-CH"/>
        </w:rPr>
        <w:t>marcan</w:t>
      </w:r>
      <w:proofErr w:type="spellEnd"/>
      <w:r w:rsidRPr="00481916">
        <w:rPr>
          <w:rFonts w:ascii="Arial" w:hAnsi="Arial" w:cs="Arial"/>
          <w:sz w:val="22"/>
          <w:szCs w:val="22"/>
          <w:lang w:val="fr-CH"/>
        </w:rPr>
        <w:t xml:space="preserve"> el </w:t>
      </w:r>
      <w:proofErr w:type="spellStart"/>
      <w:r w:rsidRPr="00481916">
        <w:rPr>
          <w:rFonts w:ascii="Arial" w:hAnsi="Arial" w:cs="Arial"/>
          <w:sz w:val="22"/>
          <w:szCs w:val="22"/>
          <w:lang w:val="fr-CH"/>
        </w:rPr>
        <w:t>tiempo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más</w:t>
      </w:r>
      <w:proofErr w:type="spellEnd"/>
      <w:r w:rsidRPr="00481916">
        <w:rPr>
          <w:rFonts w:ascii="Arial" w:hAnsi="Arial" w:cs="Arial"/>
          <w:sz w:val="22"/>
          <w:szCs w:val="22"/>
          <w:lang w:val="fr-CH"/>
        </w:rPr>
        <w:t xml:space="preserve"> que </w:t>
      </w:r>
      <w:proofErr w:type="spellStart"/>
      <w:r w:rsidRPr="00481916">
        <w:rPr>
          <w:rFonts w:ascii="Arial" w:hAnsi="Arial" w:cs="Arial"/>
          <w:sz w:val="22"/>
          <w:szCs w:val="22"/>
          <w:lang w:val="fr-CH"/>
        </w:rPr>
        <w:t>máquinas</w:t>
      </w:r>
      <w:proofErr w:type="spellEnd"/>
      <w:r w:rsidRPr="00481916">
        <w:rPr>
          <w:rFonts w:ascii="Arial" w:hAnsi="Arial" w:cs="Arial"/>
          <w:sz w:val="22"/>
          <w:szCs w:val="22"/>
          <w:lang w:val="fr-CH"/>
        </w:rPr>
        <w:t xml:space="preserve"> que </w:t>
      </w:r>
      <w:proofErr w:type="spellStart"/>
      <w:r w:rsidRPr="00481916">
        <w:rPr>
          <w:rFonts w:ascii="Arial" w:hAnsi="Arial" w:cs="Arial"/>
          <w:sz w:val="22"/>
          <w:szCs w:val="22"/>
          <w:lang w:val="fr-CH"/>
        </w:rPr>
        <w:t>dicen</w:t>
      </w:r>
      <w:proofErr w:type="spellEnd"/>
      <w:r w:rsidRPr="00481916">
        <w:rPr>
          <w:rFonts w:ascii="Arial" w:hAnsi="Arial" w:cs="Arial"/>
          <w:sz w:val="22"/>
          <w:szCs w:val="22"/>
          <w:lang w:val="fr-CH"/>
        </w:rPr>
        <w:t xml:space="preserve"> la </w:t>
      </w:r>
      <w:proofErr w:type="spellStart"/>
      <w:r w:rsidRPr="00481916">
        <w:rPr>
          <w:rFonts w:ascii="Arial" w:hAnsi="Arial" w:cs="Arial"/>
          <w:sz w:val="22"/>
          <w:szCs w:val="22"/>
          <w:lang w:val="fr-CH"/>
        </w:rPr>
        <w:t>hora</w:t>
      </w:r>
      <w:proofErr w:type="spellEnd"/>
      <w:r w:rsidRPr="00481916">
        <w:rPr>
          <w:rFonts w:ascii="Arial" w:hAnsi="Arial" w:cs="Arial"/>
          <w:sz w:val="22"/>
          <w:szCs w:val="22"/>
          <w:lang w:val="fr-CH"/>
        </w:rPr>
        <w:t xml:space="preserve">. Las </w:t>
      </w:r>
      <w:proofErr w:type="spellStart"/>
      <w:r w:rsidRPr="00481916">
        <w:rPr>
          <w:rFonts w:ascii="Arial" w:hAnsi="Arial" w:cs="Arial"/>
          <w:sz w:val="22"/>
          <w:szCs w:val="22"/>
          <w:lang w:val="fr-CH"/>
        </w:rPr>
        <w:t>Horological</w:t>
      </w:r>
      <w:proofErr w:type="spellEnd"/>
      <w:r w:rsidRPr="00481916">
        <w:rPr>
          <w:rFonts w:ascii="Arial" w:hAnsi="Arial" w:cs="Arial"/>
          <w:sz w:val="22"/>
          <w:szCs w:val="22"/>
          <w:lang w:val="fr-CH"/>
        </w:rPr>
        <w:t xml:space="preserve"> Machines han </w:t>
      </w:r>
      <w:proofErr w:type="spellStart"/>
      <w:r w:rsidRPr="00481916">
        <w:rPr>
          <w:rFonts w:ascii="Arial" w:hAnsi="Arial" w:cs="Arial"/>
          <w:sz w:val="22"/>
          <w:szCs w:val="22"/>
          <w:lang w:val="fr-CH"/>
        </w:rPr>
        <w:t>explorado</w:t>
      </w:r>
      <w:proofErr w:type="spellEnd"/>
      <w:r w:rsidRPr="00481916">
        <w:rPr>
          <w:rFonts w:ascii="Arial" w:hAnsi="Arial" w:cs="Arial"/>
          <w:sz w:val="22"/>
          <w:szCs w:val="22"/>
          <w:lang w:val="fr-CH"/>
        </w:rPr>
        <w:t xml:space="preserve"> el </w:t>
      </w:r>
      <w:proofErr w:type="spellStart"/>
      <w:r w:rsidRPr="00481916">
        <w:rPr>
          <w:rFonts w:ascii="Arial" w:hAnsi="Arial" w:cs="Arial"/>
          <w:sz w:val="22"/>
          <w:szCs w:val="22"/>
          <w:lang w:val="fr-CH"/>
        </w:rPr>
        <w:t>espacio</w:t>
      </w:r>
      <w:proofErr w:type="spellEnd"/>
      <w:r w:rsidRPr="00481916">
        <w:rPr>
          <w:rFonts w:ascii="Arial" w:hAnsi="Arial" w:cs="Arial"/>
          <w:sz w:val="22"/>
          <w:szCs w:val="22"/>
          <w:lang w:val="fr-CH"/>
        </w:rPr>
        <w:t xml:space="preserve"> (HM2, HM3, HM6), los </w:t>
      </w:r>
      <w:proofErr w:type="spellStart"/>
      <w:r w:rsidRPr="00481916">
        <w:rPr>
          <w:rFonts w:ascii="Arial" w:hAnsi="Arial" w:cs="Arial"/>
          <w:sz w:val="22"/>
          <w:szCs w:val="22"/>
          <w:lang w:val="fr-CH"/>
        </w:rPr>
        <w:t>cielos</w:t>
      </w:r>
      <w:proofErr w:type="spellEnd"/>
      <w:r w:rsidRPr="00481916">
        <w:rPr>
          <w:rFonts w:ascii="Arial" w:hAnsi="Arial" w:cs="Arial"/>
          <w:sz w:val="22"/>
          <w:szCs w:val="22"/>
          <w:lang w:val="fr-CH"/>
        </w:rPr>
        <w:t xml:space="preserve"> (HM4, HM9), la </w:t>
      </w:r>
      <w:proofErr w:type="spellStart"/>
      <w:r w:rsidRPr="00481916">
        <w:rPr>
          <w:rFonts w:ascii="Arial" w:hAnsi="Arial" w:cs="Arial"/>
          <w:sz w:val="22"/>
          <w:szCs w:val="22"/>
          <w:lang w:val="fr-CH"/>
        </w:rPr>
        <w:t>carretera</w:t>
      </w:r>
      <w:proofErr w:type="spellEnd"/>
      <w:r w:rsidRPr="00481916">
        <w:rPr>
          <w:rFonts w:ascii="Arial" w:hAnsi="Arial" w:cs="Arial"/>
          <w:sz w:val="22"/>
          <w:szCs w:val="22"/>
          <w:lang w:val="fr-CH"/>
        </w:rPr>
        <w:t xml:space="preserve"> (HM5, HMX, HM8) y el </w:t>
      </w:r>
      <w:proofErr w:type="spellStart"/>
      <w:r w:rsidRPr="00481916">
        <w:rPr>
          <w:rFonts w:ascii="Arial" w:hAnsi="Arial" w:cs="Arial"/>
          <w:sz w:val="22"/>
          <w:szCs w:val="22"/>
          <w:lang w:val="fr-CH"/>
        </w:rPr>
        <w:t>agua</w:t>
      </w:r>
      <w:proofErr w:type="spellEnd"/>
      <w:r w:rsidRPr="00481916">
        <w:rPr>
          <w:rFonts w:ascii="Arial" w:hAnsi="Arial" w:cs="Arial"/>
          <w:sz w:val="22"/>
          <w:szCs w:val="22"/>
          <w:lang w:val="fr-CH"/>
        </w:rPr>
        <w:t xml:space="preserve"> (HM7).</w:t>
      </w:r>
    </w:p>
    <w:p w:rsidR="00A80B26" w:rsidRPr="00481916" w:rsidRDefault="00A80B26" w:rsidP="00481916">
      <w:pPr>
        <w:spacing w:before="240"/>
        <w:jc w:val="both"/>
        <w:rPr>
          <w:rFonts w:ascii="Arial" w:hAnsi="Arial" w:cs="Arial"/>
          <w:sz w:val="22"/>
          <w:szCs w:val="22"/>
          <w:lang w:val="fr-CH"/>
        </w:rPr>
      </w:pPr>
      <w:r w:rsidRPr="00481916">
        <w:rPr>
          <w:rFonts w:ascii="Arial" w:hAnsi="Arial" w:cs="Arial"/>
          <w:sz w:val="22"/>
          <w:szCs w:val="22"/>
          <w:lang w:val="fr-CH"/>
        </w:rPr>
        <w:t xml:space="preserve">En 2011, MB&amp;F </w:t>
      </w:r>
      <w:proofErr w:type="spellStart"/>
      <w:r w:rsidRPr="00481916">
        <w:rPr>
          <w:rFonts w:ascii="Arial" w:hAnsi="Arial" w:cs="Arial"/>
          <w:sz w:val="22"/>
          <w:szCs w:val="22"/>
          <w:lang w:val="fr-CH"/>
        </w:rPr>
        <w:t>lanzó</w:t>
      </w:r>
      <w:proofErr w:type="spellEnd"/>
      <w:r w:rsidRPr="00481916">
        <w:rPr>
          <w:rFonts w:ascii="Arial" w:hAnsi="Arial" w:cs="Arial"/>
          <w:sz w:val="22"/>
          <w:szCs w:val="22"/>
          <w:lang w:val="fr-CH"/>
        </w:rPr>
        <w:t xml:space="preserve"> la </w:t>
      </w:r>
      <w:proofErr w:type="spellStart"/>
      <w:r w:rsidRPr="00481916">
        <w:rPr>
          <w:rFonts w:ascii="Arial" w:hAnsi="Arial" w:cs="Arial"/>
          <w:sz w:val="22"/>
          <w:szCs w:val="22"/>
          <w:lang w:val="fr-CH"/>
        </w:rPr>
        <w:t>colección</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Legacy</w:t>
      </w:r>
      <w:proofErr w:type="spellEnd"/>
      <w:r w:rsidRPr="00481916">
        <w:rPr>
          <w:rFonts w:ascii="Arial" w:hAnsi="Arial" w:cs="Arial"/>
          <w:sz w:val="22"/>
          <w:szCs w:val="22"/>
          <w:lang w:val="fr-CH"/>
        </w:rPr>
        <w:t xml:space="preserve"> Machine de </w:t>
      </w:r>
      <w:proofErr w:type="spellStart"/>
      <w:r w:rsidRPr="00481916">
        <w:rPr>
          <w:rFonts w:ascii="Arial" w:hAnsi="Arial" w:cs="Arial"/>
          <w:sz w:val="22"/>
          <w:szCs w:val="22"/>
          <w:lang w:val="fr-CH"/>
        </w:rPr>
        <w:t>relojes</w:t>
      </w:r>
      <w:proofErr w:type="spellEnd"/>
      <w:r w:rsidRPr="00481916">
        <w:rPr>
          <w:rFonts w:ascii="Arial" w:hAnsi="Arial" w:cs="Arial"/>
          <w:sz w:val="22"/>
          <w:szCs w:val="22"/>
          <w:lang w:val="fr-CH"/>
        </w:rPr>
        <w:t xml:space="preserve"> con </w:t>
      </w:r>
      <w:proofErr w:type="spellStart"/>
      <w:r w:rsidRPr="00481916">
        <w:rPr>
          <w:rFonts w:ascii="Arial" w:hAnsi="Arial" w:cs="Arial"/>
          <w:sz w:val="22"/>
          <w:szCs w:val="22"/>
          <w:lang w:val="fr-CH"/>
        </w:rPr>
        <w:t>caja</w:t>
      </w:r>
      <w:proofErr w:type="spellEnd"/>
      <w:r w:rsidRPr="00481916">
        <w:rPr>
          <w:rFonts w:ascii="Arial" w:hAnsi="Arial" w:cs="Arial"/>
          <w:sz w:val="22"/>
          <w:szCs w:val="22"/>
          <w:lang w:val="fr-CH"/>
        </w:rPr>
        <w:t xml:space="preserve"> redonda. </w:t>
      </w:r>
      <w:proofErr w:type="spellStart"/>
      <w:r w:rsidRPr="00481916">
        <w:rPr>
          <w:rFonts w:ascii="Arial" w:hAnsi="Arial" w:cs="Arial"/>
          <w:sz w:val="22"/>
          <w:szCs w:val="22"/>
          <w:lang w:val="fr-CH"/>
        </w:rPr>
        <w:t>Estas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piezas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más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clásicas</w:t>
      </w:r>
      <w:proofErr w:type="spellEnd"/>
      <w:r w:rsidRPr="00481916">
        <w:rPr>
          <w:rFonts w:ascii="Arial" w:hAnsi="Arial" w:cs="Arial"/>
          <w:sz w:val="22"/>
          <w:szCs w:val="22"/>
          <w:lang w:val="fr-CH"/>
        </w:rPr>
        <w:t xml:space="preserve"> —es </w:t>
      </w:r>
      <w:proofErr w:type="spellStart"/>
      <w:r w:rsidRPr="00481916">
        <w:rPr>
          <w:rFonts w:ascii="Arial" w:hAnsi="Arial" w:cs="Arial"/>
          <w:sz w:val="22"/>
          <w:szCs w:val="22"/>
          <w:lang w:val="fr-CH"/>
        </w:rPr>
        <w:t>decir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clásicas</w:t>
      </w:r>
      <w:proofErr w:type="spellEnd"/>
      <w:r w:rsidRPr="00481916">
        <w:rPr>
          <w:rFonts w:ascii="Arial" w:hAnsi="Arial" w:cs="Arial"/>
          <w:sz w:val="22"/>
          <w:szCs w:val="22"/>
          <w:lang w:val="fr-CH"/>
        </w:rPr>
        <w:t xml:space="preserve"> para MB&amp;F— </w:t>
      </w:r>
      <w:proofErr w:type="spellStart"/>
      <w:r w:rsidRPr="00481916">
        <w:rPr>
          <w:rFonts w:ascii="Arial" w:hAnsi="Arial" w:cs="Arial"/>
          <w:sz w:val="22"/>
          <w:szCs w:val="22"/>
          <w:lang w:val="fr-CH"/>
        </w:rPr>
        <w:t>rinden</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homenaje</w:t>
      </w:r>
      <w:proofErr w:type="spellEnd"/>
      <w:r w:rsidRPr="00481916">
        <w:rPr>
          <w:rFonts w:ascii="Arial" w:hAnsi="Arial" w:cs="Arial"/>
          <w:sz w:val="22"/>
          <w:szCs w:val="22"/>
          <w:lang w:val="fr-CH"/>
        </w:rPr>
        <w:t xml:space="preserve"> a la </w:t>
      </w:r>
      <w:proofErr w:type="spellStart"/>
      <w:r w:rsidRPr="00481916">
        <w:rPr>
          <w:rFonts w:ascii="Arial" w:hAnsi="Arial" w:cs="Arial"/>
          <w:sz w:val="22"/>
          <w:szCs w:val="22"/>
          <w:lang w:val="fr-CH"/>
        </w:rPr>
        <w:t>excelencia</w:t>
      </w:r>
      <w:proofErr w:type="spellEnd"/>
      <w:r w:rsidRPr="00481916">
        <w:rPr>
          <w:rFonts w:ascii="Arial" w:hAnsi="Arial" w:cs="Arial"/>
          <w:sz w:val="22"/>
          <w:szCs w:val="22"/>
          <w:lang w:val="fr-CH"/>
        </w:rPr>
        <w:t xml:space="preserve"> de la </w:t>
      </w:r>
      <w:proofErr w:type="spellStart"/>
      <w:r w:rsidRPr="00481916">
        <w:rPr>
          <w:rFonts w:ascii="Arial" w:hAnsi="Arial" w:cs="Arial"/>
          <w:sz w:val="22"/>
          <w:szCs w:val="22"/>
          <w:lang w:val="fr-CH"/>
        </w:rPr>
        <w:t>relojería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del</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siglo</w:t>
      </w:r>
      <w:proofErr w:type="spellEnd"/>
      <w:r w:rsidRPr="00481916">
        <w:rPr>
          <w:rFonts w:ascii="Arial" w:hAnsi="Arial" w:cs="Arial"/>
          <w:sz w:val="22"/>
          <w:szCs w:val="22"/>
          <w:lang w:val="fr-CH"/>
        </w:rPr>
        <w:t xml:space="preserve"> XIX, pues </w:t>
      </w:r>
      <w:proofErr w:type="spellStart"/>
      <w:r w:rsidRPr="00481916">
        <w:rPr>
          <w:rFonts w:ascii="Arial" w:hAnsi="Arial" w:cs="Arial"/>
          <w:sz w:val="22"/>
          <w:szCs w:val="22"/>
          <w:lang w:val="fr-CH"/>
        </w:rPr>
        <w:t>reinterpretan</w:t>
      </w:r>
      <w:proofErr w:type="spellEnd"/>
      <w:r w:rsidRPr="00481916">
        <w:rPr>
          <w:rFonts w:ascii="Arial" w:hAnsi="Arial" w:cs="Arial"/>
          <w:sz w:val="22"/>
          <w:szCs w:val="22"/>
          <w:lang w:val="fr-CH"/>
        </w:rPr>
        <w:t xml:space="preserve"> las </w:t>
      </w:r>
      <w:proofErr w:type="spellStart"/>
      <w:r w:rsidRPr="00481916">
        <w:rPr>
          <w:rFonts w:ascii="Arial" w:hAnsi="Arial" w:cs="Arial"/>
          <w:sz w:val="22"/>
          <w:szCs w:val="22"/>
          <w:lang w:val="fr-CH"/>
        </w:rPr>
        <w:t>complicaciones</w:t>
      </w:r>
      <w:proofErr w:type="spellEnd"/>
      <w:r w:rsidRPr="00481916">
        <w:rPr>
          <w:rFonts w:ascii="Arial" w:hAnsi="Arial" w:cs="Arial"/>
          <w:sz w:val="22"/>
          <w:szCs w:val="22"/>
          <w:lang w:val="fr-CH"/>
        </w:rPr>
        <w:t xml:space="preserve"> de los grandes </w:t>
      </w:r>
      <w:proofErr w:type="spellStart"/>
      <w:r w:rsidRPr="00481916">
        <w:rPr>
          <w:rFonts w:ascii="Arial" w:hAnsi="Arial" w:cs="Arial"/>
          <w:sz w:val="22"/>
          <w:szCs w:val="22"/>
          <w:lang w:val="fr-CH"/>
        </w:rPr>
        <w:t>innovadores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relojeros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del</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pasado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creando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objetos</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arte</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contemporáneo</w:t>
      </w:r>
      <w:proofErr w:type="spellEnd"/>
      <w:r w:rsidRPr="00481916">
        <w:rPr>
          <w:rFonts w:ascii="Arial" w:hAnsi="Arial" w:cs="Arial"/>
          <w:sz w:val="22"/>
          <w:szCs w:val="22"/>
          <w:lang w:val="fr-CH"/>
        </w:rPr>
        <w:t xml:space="preserve">. A </w:t>
      </w:r>
      <w:proofErr w:type="spellStart"/>
      <w:r w:rsidRPr="00481916">
        <w:rPr>
          <w:rFonts w:ascii="Arial" w:hAnsi="Arial" w:cs="Arial"/>
          <w:sz w:val="22"/>
          <w:szCs w:val="22"/>
          <w:lang w:val="fr-CH"/>
        </w:rPr>
        <w:t>las</w:t>
      </w:r>
      <w:proofErr w:type="spellEnd"/>
      <w:r w:rsidRPr="00481916">
        <w:rPr>
          <w:rFonts w:ascii="Arial" w:hAnsi="Arial" w:cs="Arial"/>
          <w:sz w:val="22"/>
          <w:szCs w:val="22"/>
          <w:lang w:val="fr-CH"/>
        </w:rPr>
        <w:t xml:space="preserve"> LM1 y LM2 les </w:t>
      </w:r>
      <w:proofErr w:type="spellStart"/>
      <w:r w:rsidRPr="00481916">
        <w:rPr>
          <w:rFonts w:ascii="Arial" w:hAnsi="Arial" w:cs="Arial"/>
          <w:sz w:val="22"/>
          <w:szCs w:val="22"/>
          <w:lang w:val="fr-CH"/>
        </w:rPr>
        <w:t>siguió</w:t>
      </w:r>
      <w:proofErr w:type="spellEnd"/>
      <w:r w:rsidRPr="00481916">
        <w:rPr>
          <w:rFonts w:ascii="Arial" w:hAnsi="Arial" w:cs="Arial"/>
          <w:sz w:val="22"/>
          <w:szCs w:val="22"/>
          <w:lang w:val="fr-CH"/>
        </w:rPr>
        <w:t xml:space="preserve"> la LM101, la primera </w:t>
      </w:r>
      <w:proofErr w:type="spellStart"/>
      <w:r w:rsidRPr="00481916">
        <w:rPr>
          <w:rFonts w:ascii="Arial" w:hAnsi="Arial" w:cs="Arial"/>
          <w:sz w:val="22"/>
          <w:szCs w:val="22"/>
          <w:lang w:val="fr-CH"/>
        </w:rPr>
        <w:t>máquina</w:t>
      </w:r>
      <w:proofErr w:type="spellEnd"/>
      <w:r w:rsidRPr="00481916">
        <w:rPr>
          <w:rFonts w:ascii="Arial" w:hAnsi="Arial" w:cs="Arial"/>
          <w:sz w:val="22"/>
          <w:szCs w:val="22"/>
          <w:lang w:val="fr-CH"/>
        </w:rPr>
        <w:t xml:space="preserve"> MB&amp;F que </w:t>
      </w:r>
      <w:proofErr w:type="spellStart"/>
      <w:r w:rsidRPr="00481916">
        <w:rPr>
          <w:rFonts w:ascii="Arial" w:hAnsi="Arial" w:cs="Arial"/>
          <w:sz w:val="22"/>
          <w:szCs w:val="22"/>
          <w:lang w:val="fr-CH"/>
        </w:rPr>
        <w:t>presentaba</w:t>
      </w:r>
      <w:proofErr w:type="spellEnd"/>
      <w:r w:rsidRPr="00481916">
        <w:rPr>
          <w:rFonts w:ascii="Arial" w:hAnsi="Arial" w:cs="Arial"/>
          <w:sz w:val="22"/>
          <w:szCs w:val="22"/>
          <w:lang w:val="fr-CH"/>
        </w:rPr>
        <w:t xml:space="preserve"> un </w:t>
      </w:r>
      <w:proofErr w:type="spellStart"/>
      <w:r w:rsidRPr="00481916">
        <w:rPr>
          <w:rFonts w:ascii="Arial" w:hAnsi="Arial" w:cs="Arial"/>
          <w:sz w:val="22"/>
          <w:szCs w:val="22"/>
          <w:lang w:val="fr-CH"/>
        </w:rPr>
        <w:t>movimiento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desarrollado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íntegramente</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manera</w:t>
      </w:r>
      <w:proofErr w:type="spellEnd"/>
      <w:r w:rsidRPr="00481916">
        <w:rPr>
          <w:rFonts w:ascii="Arial" w:hAnsi="Arial" w:cs="Arial"/>
          <w:sz w:val="22"/>
          <w:szCs w:val="22"/>
          <w:lang w:val="fr-CH"/>
        </w:rPr>
        <w:t xml:space="preserve"> interna. La LM </w:t>
      </w:r>
      <w:proofErr w:type="spellStart"/>
      <w:r w:rsidRPr="00481916">
        <w:rPr>
          <w:rFonts w:ascii="Arial" w:hAnsi="Arial" w:cs="Arial"/>
          <w:sz w:val="22"/>
          <w:szCs w:val="22"/>
          <w:lang w:val="fr-CH"/>
        </w:rPr>
        <w:t>Perpetual</w:t>
      </w:r>
      <w:proofErr w:type="spellEnd"/>
      <w:r w:rsidRPr="00481916">
        <w:rPr>
          <w:rFonts w:ascii="Arial" w:hAnsi="Arial" w:cs="Arial"/>
          <w:sz w:val="22"/>
          <w:szCs w:val="22"/>
          <w:lang w:val="fr-CH"/>
        </w:rPr>
        <w:t xml:space="preserve"> y la LM Split </w:t>
      </w:r>
      <w:proofErr w:type="spellStart"/>
      <w:r w:rsidRPr="00481916">
        <w:rPr>
          <w:rFonts w:ascii="Arial" w:hAnsi="Arial" w:cs="Arial"/>
          <w:sz w:val="22"/>
          <w:szCs w:val="22"/>
          <w:lang w:val="fr-CH"/>
        </w:rPr>
        <w:t>Escapement</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ampliaron</w:t>
      </w:r>
      <w:proofErr w:type="spellEnd"/>
      <w:r w:rsidRPr="00481916">
        <w:rPr>
          <w:rFonts w:ascii="Arial" w:hAnsi="Arial" w:cs="Arial"/>
          <w:sz w:val="22"/>
          <w:szCs w:val="22"/>
          <w:lang w:val="fr-CH"/>
        </w:rPr>
        <w:t xml:space="preserve"> la </w:t>
      </w:r>
      <w:proofErr w:type="spellStart"/>
      <w:r w:rsidRPr="00481916">
        <w:rPr>
          <w:rFonts w:ascii="Arial" w:hAnsi="Arial" w:cs="Arial"/>
          <w:sz w:val="22"/>
          <w:szCs w:val="22"/>
          <w:lang w:val="fr-CH"/>
        </w:rPr>
        <w:t>colección</w:t>
      </w:r>
      <w:proofErr w:type="spellEnd"/>
      <w:r w:rsidRPr="00481916">
        <w:rPr>
          <w:rFonts w:ascii="Arial" w:hAnsi="Arial" w:cs="Arial"/>
          <w:sz w:val="22"/>
          <w:szCs w:val="22"/>
          <w:lang w:val="fr-CH"/>
        </w:rPr>
        <w:t xml:space="preserve">. En </w:t>
      </w:r>
      <w:proofErr w:type="spellStart"/>
      <w:r w:rsidRPr="00481916">
        <w:rPr>
          <w:rFonts w:ascii="Arial" w:hAnsi="Arial" w:cs="Arial"/>
          <w:sz w:val="22"/>
          <w:szCs w:val="22"/>
          <w:lang w:val="fr-CH"/>
        </w:rPr>
        <w:t>general</w:t>
      </w:r>
      <w:proofErr w:type="spellEnd"/>
      <w:r w:rsidRPr="00481916">
        <w:rPr>
          <w:rFonts w:ascii="Arial" w:hAnsi="Arial" w:cs="Arial"/>
          <w:sz w:val="22"/>
          <w:szCs w:val="22"/>
          <w:lang w:val="fr-CH"/>
        </w:rPr>
        <w:t xml:space="preserve">, MB&amp;F alterna los </w:t>
      </w:r>
      <w:proofErr w:type="spellStart"/>
      <w:r w:rsidRPr="00481916">
        <w:rPr>
          <w:rFonts w:ascii="Arial" w:hAnsi="Arial" w:cs="Arial"/>
          <w:sz w:val="22"/>
          <w:szCs w:val="22"/>
          <w:lang w:val="fr-CH"/>
        </w:rPr>
        <w:t>lanzamientos</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Horological</w:t>
      </w:r>
      <w:proofErr w:type="spellEnd"/>
      <w:r w:rsidRPr="00481916">
        <w:rPr>
          <w:rFonts w:ascii="Arial" w:hAnsi="Arial" w:cs="Arial"/>
          <w:sz w:val="22"/>
          <w:szCs w:val="22"/>
          <w:lang w:val="fr-CH"/>
        </w:rPr>
        <w:t xml:space="preserve"> Machines, </w:t>
      </w:r>
      <w:proofErr w:type="spellStart"/>
      <w:r w:rsidRPr="00481916">
        <w:rPr>
          <w:rFonts w:ascii="Arial" w:hAnsi="Arial" w:cs="Arial"/>
          <w:sz w:val="22"/>
          <w:szCs w:val="22"/>
          <w:lang w:val="fr-CH"/>
        </w:rPr>
        <w:t>contemporáneas</w:t>
      </w:r>
      <w:proofErr w:type="spellEnd"/>
      <w:r w:rsidRPr="00481916">
        <w:rPr>
          <w:rFonts w:ascii="Arial" w:hAnsi="Arial" w:cs="Arial"/>
          <w:sz w:val="22"/>
          <w:szCs w:val="22"/>
          <w:lang w:val="fr-CH"/>
        </w:rPr>
        <w:t xml:space="preserve"> y </w:t>
      </w:r>
      <w:proofErr w:type="spellStart"/>
      <w:r w:rsidRPr="00481916">
        <w:rPr>
          <w:rFonts w:ascii="Arial" w:hAnsi="Arial" w:cs="Arial"/>
          <w:sz w:val="22"/>
          <w:szCs w:val="22"/>
          <w:lang w:val="fr-CH"/>
        </w:rPr>
        <w:t>decididamente</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fuera</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toda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norma</w:t>
      </w:r>
      <w:proofErr w:type="spellEnd"/>
      <w:r w:rsidRPr="00481916">
        <w:rPr>
          <w:rFonts w:ascii="Arial" w:hAnsi="Arial" w:cs="Arial"/>
          <w:sz w:val="22"/>
          <w:szCs w:val="22"/>
          <w:lang w:val="fr-CH"/>
        </w:rPr>
        <w:t xml:space="preserve">, y de </w:t>
      </w:r>
      <w:proofErr w:type="spellStart"/>
      <w:r w:rsidRPr="00481916">
        <w:rPr>
          <w:rFonts w:ascii="Arial" w:hAnsi="Arial" w:cs="Arial"/>
          <w:sz w:val="22"/>
          <w:szCs w:val="22"/>
          <w:lang w:val="fr-CH"/>
        </w:rPr>
        <w:t>Legacy</w:t>
      </w:r>
      <w:proofErr w:type="spellEnd"/>
      <w:r w:rsidRPr="00481916">
        <w:rPr>
          <w:rFonts w:ascii="Arial" w:hAnsi="Arial" w:cs="Arial"/>
          <w:sz w:val="22"/>
          <w:szCs w:val="22"/>
          <w:lang w:val="fr-CH"/>
        </w:rPr>
        <w:t xml:space="preserve"> Machines, de </w:t>
      </w:r>
      <w:proofErr w:type="spellStart"/>
      <w:r w:rsidRPr="00481916">
        <w:rPr>
          <w:rFonts w:ascii="Arial" w:hAnsi="Arial" w:cs="Arial"/>
          <w:sz w:val="22"/>
          <w:szCs w:val="22"/>
          <w:lang w:val="fr-CH"/>
        </w:rPr>
        <w:t>inspiración</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histórica</w:t>
      </w:r>
      <w:proofErr w:type="spellEnd"/>
      <w:r w:rsidRPr="00481916">
        <w:rPr>
          <w:rFonts w:ascii="Arial" w:hAnsi="Arial" w:cs="Arial"/>
          <w:sz w:val="22"/>
          <w:szCs w:val="22"/>
          <w:lang w:val="fr-CH"/>
        </w:rPr>
        <w:t>.</w:t>
      </w:r>
    </w:p>
    <w:p w:rsidR="00A80B26" w:rsidRPr="00481916" w:rsidRDefault="00A80B26" w:rsidP="00481916">
      <w:pPr>
        <w:spacing w:before="240"/>
        <w:jc w:val="both"/>
        <w:rPr>
          <w:rFonts w:ascii="Arial" w:hAnsi="Arial" w:cs="Arial"/>
          <w:sz w:val="22"/>
          <w:szCs w:val="22"/>
          <w:lang w:val="fr-CH"/>
        </w:rPr>
      </w:pPr>
      <w:r w:rsidRPr="00481916">
        <w:rPr>
          <w:rFonts w:ascii="Arial" w:hAnsi="Arial" w:cs="Arial"/>
          <w:sz w:val="22"/>
          <w:szCs w:val="22"/>
          <w:lang w:val="fr-CH"/>
        </w:rPr>
        <w:t xml:space="preserve">Y </w:t>
      </w:r>
      <w:proofErr w:type="spellStart"/>
      <w:r w:rsidRPr="00481916">
        <w:rPr>
          <w:rFonts w:ascii="Arial" w:hAnsi="Arial" w:cs="Arial"/>
          <w:sz w:val="22"/>
          <w:szCs w:val="22"/>
          <w:lang w:val="fr-CH"/>
        </w:rPr>
        <w:t>como</w:t>
      </w:r>
      <w:proofErr w:type="spellEnd"/>
      <w:r w:rsidRPr="00481916">
        <w:rPr>
          <w:rFonts w:ascii="Arial" w:hAnsi="Arial" w:cs="Arial"/>
          <w:sz w:val="22"/>
          <w:szCs w:val="22"/>
          <w:lang w:val="fr-CH"/>
        </w:rPr>
        <w:t xml:space="preserve"> la F de MB&amp;F </w:t>
      </w:r>
      <w:proofErr w:type="spellStart"/>
      <w:r w:rsidRPr="00481916">
        <w:rPr>
          <w:rFonts w:ascii="Arial" w:hAnsi="Arial" w:cs="Arial"/>
          <w:sz w:val="22"/>
          <w:szCs w:val="22"/>
          <w:lang w:val="fr-CH"/>
        </w:rPr>
        <w:t>significa</w:t>
      </w:r>
      <w:proofErr w:type="spellEnd"/>
      <w:r w:rsidRPr="00481916">
        <w:rPr>
          <w:rFonts w:ascii="Arial" w:hAnsi="Arial" w:cs="Arial"/>
          <w:sz w:val="22"/>
          <w:szCs w:val="22"/>
          <w:lang w:val="fr-CH"/>
        </w:rPr>
        <w:t xml:space="preserve"> Friends (amigos), </w:t>
      </w:r>
      <w:proofErr w:type="spellStart"/>
      <w:r w:rsidRPr="00481916">
        <w:rPr>
          <w:rFonts w:ascii="Arial" w:hAnsi="Arial" w:cs="Arial"/>
          <w:sz w:val="22"/>
          <w:szCs w:val="22"/>
          <w:lang w:val="fr-CH"/>
        </w:rPr>
        <w:t>resulta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natural</w:t>
      </w:r>
      <w:proofErr w:type="spellEnd"/>
      <w:r w:rsidRPr="00481916">
        <w:rPr>
          <w:rFonts w:ascii="Arial" w:hAnsi="Arial" w:cs="Arial"/>
          <w:sz w:val="22"/>
          <w:szCs w:val="22"/>
          <w:lang w:val="fr-CH"/>
        </w:rPr>
        <w:t xml:space="preserve"> para la marca </w:t>
      </w:r>
      <w:proofErr w:type="spellStart"/>
      <w:r w:rsidRPr="00481916">
        <w:rPr>
          <w:rFonts w:ascii="Arial" w:hAnsi="Arial" w:cs="Arial"/>
          <w:sz w:val="22"/>
          <w:szCs w:val="22"/>
          <w:lang w:val="fr-CH"/>
        </w:rPr>
        <w:t>desarrollar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colaboraciones</w:t>
      </w:r>
      <w:proofErr w:type="spellEnd"/>
      <w:r w:rsidRPr="00481916">
        <w:rPr>
          <w:rFonts w:ascii="Arial" w:hAnsi="Arial" w:cs="Arial"/>
          <w:sz w:val="22"/>
          <w:szCs w:val="22"/>
          <w:lang w:val="fr-CH"/>
        </w:rPr>
        <w:t xml:space="preserve"> con </w:t>
      </w:r>
      <w:proofErr w:type="spellStart"/>
      <w:r w:rsidRPr="00481916">
        <w:rPr>
          <w:rFonts w:ascii="Arial" w:hAnsi="Arial" w:cs="Arial"/>
          <w:sz w:val="22"/>
          <w:szCs w:val="22"/>
          <w:lang w:val="fr-CH"/>
        </w:rPr>
        <w:t>artistas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relojeros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diseñadores</w:t>
      </w:r>
      <w:proofErr w:type="spellEnd"/>
      <w:r w:rsidRPr="00481916">
        <w:rPr>
          <w:rFonts w:ascii="Arial" w:hAnsi="Arial" w:cs="Arial"/>
          <w:sz w:val="22"/>
          <w:szCs w:val="22"/>
          <w:lang w:val="fr-CH"/>
        </w:rPr>
        <w:t xml:space="preserve"> y fabricantes que </w:t>
      </w:r>
      <w:proofErr w:type="spellStart"/>
      <w:r w:rsidRPr="00481916">
        <w:rPr>
          <w:rFonts w:ascii="Arial" w:hAnsi="Arial" w:cs="Arial"/>
          <w:sz w:val="22"/>
          <w:szCs w:val="22"/>
          <w:lang w:val="fr-CH"/>
        </w:rPr>
        <w:t>admiran</w:t>
      </w:r>
      <w:proofErr w:type="spellEnd"/>
      <w:r w:rsidRPr="00481916">
        <w:rPr>
          <w:rFonts w:ascii="Arial" w:hAnsi="Arial" w:cs="Arial"/>
          <w:sz w:val="22"/>
          <w:szCs w:val="22"/>
          <w:lang w:val="fr-CH"/>
        </w:rPr>
        <w:t xml:space="preserve"> los que la </w:t>
      </w:r>
      <w:proofErr w:type="spellStart"/>
      <w:r w:rsidRPr="00481916">
        <w:rPr>
          <w:rFonts w:ascii="Arial" w:hAnsi="Arial" w:cs="Arial"/>
          <w:sz w:val="22"/>
          <w:szCs w:val="22"/>
          <w:lang w:val="fr-CH"/>
        </w:rPr>
        <w:t>componen</w:t>
      </w:r>
      <w:proofErr w:type="spellEnd"/>
      <w:r w:rsidRPr="00481916">
        <w:rPr>
          <w:rFonts w:ascii="Arial" w:hAnsi="Arial" w:cs="Arial"/>
          <w:sz w:val="22"/>
          <w:szCs w:val="22"/>
          <w:lang w:val="fr-CH"/>
        </w:rPr>
        <w:t xml:space="preserve">. </w:t>
      </w:r>
      <w:r w:rsidR="009A1529">
        <w:rPr>
          <w:rFonts w:ascii="Arial" w:hAnsi="Arial" w:cs="Arial"/>
          <w:sz w:val="22"/>
          <w:szCs w:val="22"/>
          <w:lang w:val="fr-CH"/>
        </w:rPr>
        <w:tab/>
      </w:r>
    </w:p>
    <w:p w:rsidR="00A80B26" w:rsidRPr="00481916" w:rsidRDefault="00A80B26" w:rsidP="00481916">
      <w:pPr>
        <w:spacing w:before="240"/>
        <w:jc w:val="both"/>
        <w:rPr>
          <w:rFonts w:ascii="Arial" w:hAnsi="Arial" w:cs="Arial"/>
          <w:sz w:val="22"/>
          <w:szCs w:val="22"/>
          <w:lang w:val="fr-CH"/>
        </w:rPr>
      </w:pPr>
      <w:proofErr w:type="spellStart"/>
      <w:r w:rsidRPr="00481916">
        <w:rPr>
          <w:rFonts w:ascii="Arial" w:hAnsi="Arial" w:cs="Arial"/>
          <w:sz w:val="22"/>
          <w:szCs w:val="22"/>
          <w:lang w:val="fr-CH"/>
        </w:rPr>
        <w:t>Así</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surgieron</w:t>
      </w:r>
      <w:proofErr w:type="spellEnd"/>
      <w:r w:rsidRPr="00481916">
        <w:rPr>
          <w:rFonts w:ascii="Arial" w:hAnsi="Arial" w:cs="Arial"/>
          <w:sz w:val="22"/>
          <w:szCs w:val="22"/>
          <w:lang w:val="fr-CH"/>
        </w:rPr>
        <w:t xml:space="preserve"> dos </w:t>
      </w:r>
      <w:proofErr w:type="spellStart"/>
      <w:r w:rsidRPr="00481916">
        <w:rPr>
          <w:rFonts w:ascii="Arial" w:hAnsi="Arial" w:cs="Arial"/>
          <w:sz w:val="22"/>
          <w:szCs w:val="22"/>
          <w:lang w:val="fr-CH"/>
        </w:rPr>
        <w:t>nuevas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categorías</w:t>
      </w:r>
      <w:proofErr w:type="spellEnd"/>
      <w:r w:rsidRPr="00481916">
        <w:rPr>
          <w:rFonts w:ascii="Arial" w:hAnsi="Arial" w:cs="Arial"/>
          <w:sz w:val="22"/>
          <w:szCs w:val="22"/>
          <w:lang w:val="fr-CH"/>
        </w:rPr>
        <w:t xml:space="preserve">: el </w:t>
      </w:r>
      <w:r w:rsidRPr="00481916">
        <w:rPr>
          <w:rFonts w:ascii="Arial" w:hAnsi="Arial" w:cs="Arial"/>
          <w:i/>
          <w:sz w:val="22"/>
          <w:szCs w:val="22"/>
          <w:lang w:val="fr-CH"/>
        </w:rPr>
        <w:t>Performance Art</w:t>
      </w:r>
      <w:r w:rsidRPr="00481916">
        <w:rPr>
          <w:rFonts w:ascii="Arial" w:hAnsi="Arial" w:cs="Arial"/>
          <w:sz w:val="22"/>
          <w:szCs w:val="22"/>
          <w:lang w:val="fr-CH"/>
        </w:rPr>
        <w:t xml:space="preserve"> y las </w:t>
      </w:r>
      <w:proofErr w:type="spellStart"/>
      <w:r w:rsidRPr="00481916">
        <w:rPr>
          <w:rFonts w:ascii="Arial" w:hAnsi="Arial" w:cs="Arial"/>
          <w:sz w:val="22"/>
          <w:szCs w:val="22"/>
          <w:lang w:val="fr-CH"/>
        </w:rPr>
        <w:t>Creaciones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Conjuntas</w:t>
      </w:r>
      <w:proofErr w:type="spellEnd"/>
      <w:r w:rsidRPr="00481916">
        <w:rPr>
          <w:rFonts w:ascii="Arial" w:hAnsi="Arial" w:cs="Arial"/>
          <w:sz w:val="22"/>
          <w:szCs w:val="22"/>
          <w:lang w:val="fr-CH"/>
        </w:rPr>
        <w:t xml:space="preserve">. Los </w:t>
      </w:r>
      <w:proofErr w:type="spellStart"/>
      <w:r w:rsidRPr="00481916">
        <w:rPr>
          <w:rFonts w:ascii="Arial" w:hAnsi="Arial" w:cs="Arial"/>
          <w:sz w:val="22"/>
          <w:szCs w:val="22"/>
          <w:lang w:val="fr-CH"/>
        </w:rPr>
        <w:t>artículos</w:t>
      </w:r>
      <w:proofErr w:type="spellEnd"/>
      <w:r w:rsidRPr="00481916">
        <w:rPr>
          <w:rFonts w:ascii="Arial" w:hAnsi="Arial" w:cs="Arial"/>
          <w:sz w:val="22"/>
          <w:szCs w:val="22"/>
          <w:lang w:val="fr-CH"/>
        </w:rPr>
        <w:t xml:space="preserve"> de </w:t>
      </w:r>
      <w:r w:rsidRPr="00481916">
        <w:rPr>
          <w:rFonts w:ascii="Arial" w:hAnsi="Arial" w:cs="Arial"/>
          <w:i/>
          <w:sz w:val="22"/>
          <w:szCs w:val="22"/>
          <w:lang w:val="fr-CH"/>
        </w:rPr>
        <w:t>Performance Art</w:t>
      </w:r>
      <w:r w:rsidRPr="00481916">
        <w:rPr>
          <w:rFonts w:ascii="Arial" w:hAnsi="Arial" w:cs="Arial"/>
          <w:sz w:val="22"/>
          <w:szCs w:val="22"/>
          <w:lang w:val="fr-CH"/>
        </w:rPr>
        <w:t xml:space="preserve"> son </w:t>
      </w:r>
      <w:proofErr w:type="spellStart"/>
      <w:r w:rsidRPr="00481916">
        <w:rPr>
          <w:rFonts w:ascii="Arial" w:hAnsi="Arial" w:cs="Arial"/>
          <w:sz w:val="22"/>
          <w:szCs w:val="22"/>
          <w:lang w:val="fr-CH"/>
        </w:rPr>
        <w:t>máquinas</w:t>
      </w:r>
      <w:proofErr w:type="spellEnd"/>
      <w:r w:rsidRPr="00481916">
        <w:rPr>
          <w:rFonts w:ascii="Arial" w:hAnsi="Arial" w:cs="Arial"/>
          <w:sz w:val="22"/>
          <w:szCs w:val="22"/>
          <w:lang w:val="fr-CH"/>
        </w:rPr>
        <w:t xml:space="preserve"> de MB&amp;F </w:t>
      </w:r>
      <w:proofErr w:type="spellStart"/>
      <w:r w:rsidRPr="00481916">
        <w:rPr>
          <w:rFonts w:ascii="Arial" w:hAnsi="Arial" w:cs="Arial"/>
          <w:sz w:val="22"/>
          <w:szCs w:val="22"/>
          <w:lang w:val="fr-CH"/>
        </w:rPr>
        <w:t>reinterpretadas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por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talentos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creativos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externos</w:t>
      </w:r>
      <w:proofErr w:type="spellEnd"/>
      <w:r w:rsidRPr="00481916">
        <w:rPr>
          <w:rFonts w:ascii="Arial" w:hAnsi="Arial" w:cs="Arial"/>
          <w:sz w:val="22"/>
          <w:szCs w:val="22"/>
          <w:lang w:val="fr-CH"/>
        </w:rPr>
        <w:t xml:space="preserve"> y las </w:t>
      </w:r>
      <w:proofErr w:type="spellStart"/>
      <w:r w:rsidRPr="00481916">
        <w:rPr>
          <w:rFonts w:ascii="Arial" w:hAnsi="Arial" w:cs="Arial"/>
          <w:sz w:val="22"/>
          <w:szCs w:val="22"/>
          <w:lang w:val="fr-CH"/>
        </w:rPr>
        <w:t>Creaciones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Conjuntas</w:t>
      </w:r>
      <w:proofErr w:type="spellEnd"/>
      <w:r w:rsidRPr="00481916">
        <w:rPr>
          <w:rFonts w:ascii="Arial" w:hAnsi="Arial" w:cs="Arial"/>
          <w:sz w:val="22"/>
          <w:szCs w:val="22"/>
          <w:lang w:val="fr-CH"/>
        </w:rPr>
        <w:t xml:space="preserve"> no son </w:t>
      </w:r>
      <w:proofErr w:type="spellStart"/>
      <w:r w:rsidRPr="00481916">
        <w:rPr>
          <w:rFonts w:ascii="Arial" w:hAnsi="Arial" w:cs="Arial"/>
          <w:sz w:val="22"/>
          <w:szCs w:val="22"/>
          <w:lang w:val="fr-CH"/>
        </w:rPr>
        <w:t>relojes</w:t>
      </w:r>
      <w:proofErr w:type="spellEnd"/>
      <w:r w:rsidRPr="00481916">
        <w:rPr>
          <w:rFonts w:ascii="Arial" w:hAnsi="Arial" w:cs="Arial"/>
          <w:sz w:val="22"/>
          <w:szCs w:val="22"/>
          <w:lang w:val="fr-CH"/>
        </w:rPr>
        <w:t xml:space="preserve"> de pulsera, sino </w:t>
      </w:r>
      <w:proofErr w:type="spellStart"/>
      <w:r w:rsidRPr="00481916">
        <w:rPr>
          <w:rFonts w:ascii="Arial" w:hAnsi="Arial" w:cs="Arial"/>
          <w:sz w:val="22"/>
          <w:szCs w:val="22"/>
          <w:lang w:val="fr-CH"/>
        </w:rPr>
        <w:t>otro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tipo</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máquinas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diseñadas</w:t>
      </w:r>
      <w:proofErr w:type="spellEnd"/>
      <w:r w:rsidRPr="00481916">
        <w:rPr>
          <w:rFonts w:ascii="Arial" w:hAnsi="Arial" w:cs="Arial"/>
          <w:sz w:val="22"/>
          <w:szCs w:val="22"/>
          <w:lang w:val="fr-CH"/>
        </w:rPr>
        <w:t xml:space="preserve"> y </w:t>
      </w:r>
      <w:proofErr w:type="spellStart"/>
      <w:r w:rsidRPr="00481916">
        <w:rPr>
          <w:rFonts w:ascii="Arial" w:hAnsi="Arial" w:cs="Arial"/>
          <w:sz w:val="22"/>
          <w:szCs w:val="22"/>
          <w:lang w:val="fr-CH"/>
        </w:rPr>
        <w:t>elaboradas</w:t>
      </w:r>
      <w:proofErr w:type="spellEnd"/>
      <w:r w:rsidRPr="00481916">
        <w:rPr>
          <w:rFonts w:ascii="Arial" w:hAnsi="Arial" w:cs="Arial"/>
          <w:sz w:val="22"/>
          <w:szCs w:val="22"/>
          <w:lang w:val="fr-CH"/>
        </w:rPr>
        <w:t xml:space="preserve"> de forma </w:t>
      </w:r>
      <w:proofErr w:type="spellStart"/>
      <w:r w:rsidRPr="00481916">
        <w:rPr>
          <w:rFonts w:ascii="Arial" w:hAnsi="Arial" w:cs="Arial"/>
          <w:sz w:val="22"/>
          <w:szCs w:val="22"/>
          <w:lang w:val="fr-CH"/>
        </w:rPr>
        <w:t>artesana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por</w:t>
      </w:r>
      <w:proofErr w:type="spellEnd"/>
      <w:r w:rsidRPr="00481916">
        <w:rPr>
          <w:rFonts w:ascii="Arial" w:hAnsi="Arial" w:cs="Arial"/>
          <w:sz w:val="22"/>
          <w:szCs w:val="22"/>
          <w:lang w:val="fr-CH"/>
        </w:rPr>
        <w:t xml:space="preserve"> manufacturas </w:t>
      </w:r>
      <w:proofErr w:type="spellStart"/>
      <w:r w:rsidRPr="00481916">
        <w:rPr>
          <w:rFonts w:ascii="Arial" w:hAnsi="Arial" w:cs="Arial"/>
          <w:sz w:val="22"/>
          <w:szCs w:val="22"/>
          <w:lang w:val="fr-CH"/>
        </w:rPr>
        <w:t>suizas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únicas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a</w:t>
      </w:r>
      <w:proofErr w:type="spellEnd"/>
      <w:r w:rsidRPr="00481916">
        <w:rPr>
          <w:rFonts w:ascii="Arial" w:hAnsi="Arial" w:cs="Arial"/>
          <w:sz w:val="22"/>
          <w:szCs w:val="22"/>
          <w:lang w:val="fr-CH"/>
        </w:rPr>
        <w:t xml:space="preserve"> partir de </w:t>
      </w:r>
      <w:proofErr w:type="spellStart"/>
      <w:r w:rsidRPr="00481916">
        <w:rPr>
          <w:rFonts w:ascii="Arial" w:hAnsi="Arial" w:cs="Arial"/>
          <w:sz w:val="22"/>
          <w:szCs w:val="22"/>
          <w:lang w:val="fr-CH"/>
        </w:rPr>
        <w:t>ideas</w:t>
      </w:r>
      <w:proofErr w:type="spellEnd"/>
      <w:r w:rsidRPr="00481916">
        <w:rPr>
          <w:rFonts w:ascii="Arial" w:hAnsi="Arial" w:cs="Arial"/>
          <w:sz w:val="22"/>
          <w:szCs w:val="22"/>
          <w:lang w:val="fr-CH"/>
        </w:rPr>
        <w:t xml:space="preserve"> y </w:t>
      </w:r>
      <w:proofErr w:type="spellStart"/>
      <w:r w:rsidRPr="00481916">
        <w:rPr>
          <w:rFonts w:ascii="Arial" w:hAnsi="Arial" w:cs="Arial"/>
          <w:sz w:val="22"/>
          <w:szCs w:val="22"/>
          <w:lang w:val="fr-CH"/>
        </w:rPr>
        <w:t>diseños</w:t>
      </w:r>
      <w:proofErr w:type="spellEnd"/>
      <w:r w:rsidRPr="00481916">
        <w:rPr>
          <w:rFonts w:ascii="Arial" w:hAnsi="Arial" w:cs="Arial"/>
          <w:sz w:val="22"/>
          <w:szCs w:val="22"/>
          <w:lang w:val="fr-CH"/>
        </w:rPr>
        <w:t xml:space="preserve"> de MB&amp;F. Muchas de </w:t>
      </w:r>
      <w:proofErr w:type="spellStart"/>
      <w:r w:rsidRPr="00481916">
        <w:rPr>
          <w:rFonts w:ascii="Arial" w:hAnsi="Arial" w:cs="Arial"/>
          <w:sz w:val="22"/>
          <w:szCs w:val="22"/>
          <w:lang w:val="fr-CH"/>
        </w:rPr>
        <w:t>estas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Creaciones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Conjuntas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como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por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ejemplo</w:t>
      </w:r>
      <w:proofErr w:type="spellEnd"/>
      <w:r w:rsidRPr="00481916">
        <w:rPr>
          <w:rFonts w:ascii="Arial" w:hAnsi="Arial" w:cs="Arial"/>
          <w:sz w:val="22"/>
          <w:szCs w:val="22"/>
          <w:lang w:val="fr-CH"/>
        </w:rPr>
        <w:t xml:space="preserve"> los </w:t>
      </w:r>
      <w:proofErr w:type="spellStart"/>
      <w:r w:rsidRPr="00481916">
        <w:rPr>
          <w:rFonts w:ascii="Arial" w:hAnsi="Arial" w:cs="Arial"/>
          <w:sz w:val="22"/>
          <w:szCs w:val="22"/>
          <w:lang w:val="fr-CH"/>
        </w:rPr>
        <w:t>relojes</w:t>
      </w:r>
      <w:proofErr w:type="spellEnd"/>
      <w:r w:rsidRPr="00481916">
        <w:rPr>
          <w:rFonts w:ascii="Arial" w:hAnsi="Arial" w:cs="Arial"/>
          <w:sz w:val="22"/>
          <w:szCs w:val="22"/>
          <w:lang w:val="fr-CH"/>
        </w:rPr>
        <w:t xml:space="preserve"> de mesa </w:t>
      </w:r>
      <w:proofErr w:type="spellStart"/>
      <w:r w:rsidRPr="00481916">
        <w:rPr>
          <w:rFonts w:ascii="Arial" w:hAnsi="Arial" w:cs="Arial"/>
          <w:sz w:val="22"/>
          <w:szCs w:val="22"/>
          <w:lang w:val="fr-CH"/>
        </w:rPr>
        <w:t>creados</w:t>
      </w:r>
      <w:proofErr w:type="spellEnd"/>
      <w:r w:rsidRPr="00481916">
        <w:rPr>
          <w:rFonts w:ascii="Arial" w:hAnsi="Arial" w:cs="Arial"/>
          <w:sz w:val="22"/>
          <w:szCs w:val="22"/>
          <w:lang w:val="fr-CH"/>
        </w:rPr>
        <w:t xml:space="preserve"> con L’Epée 1839, </w:t>
      </w:r>
      <w:proofErr w:type="spellStart"/>
      <w:r w:rsidRPr="00481916">
        <w:rPr>
          <w:rFonts w:ascii="Arial" w:hAnsi="Arial" w:cs="Arial"/>
          <w:sz w:val="22"/>
          <w:szCs w:val="22"/>
          <w:lang w:val="fr-CH"/>
        </w:rPr>
        <w:t>dan</w:t>
      </w:r>
      <w:proofErr w:type="spellEnd"/>
      <w:r w:rsidRPr="00481916">
        <w:rPr>
          <w:rFonts w:ascii="Arial" w:hAnsi="Arial" w:cs="Arial"/>
          <w:sz w:val="22"/>
          <w:szCs w:val="22"/>
          <w:lang w:val="fr-CH"/>
        </w:rPr>
        <w:t xml:space="preserve"> la </w:t>
      </w:r>
      <w:proofErr w:type="spellStart"/>
      <w:r w:rsidRPr="00481916">
        <w:rPr>
          <w:rFonts w:ascii="Arial" w:hAnsi="Arial" w:cs="Arial"/>
          <w:sz w:val="22"/>
          <w:szCs w:val="22"/>
          <w:lang w:val="fr-CH"/>
        </w:rPr>
        <w:t>hora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mientras</w:t>
      </w:r>
      <w:proofErr w:type="spellEnd"/>
      <w:r w:rsidRPr="00481916">
        <w:rPr>
          <w:rFonts w:ascii="Arial" w:hAnsi="Arial" w:cs="Arial"/>
          <w:sz w:val="22"/>
          <w:szCs w:val="22"/>
          <w:lang w:val="fr-CH"/>
        </w:rPr>
        <w:t xml:space="preserve"> que las </w:t>
      </w:r>
      <w:proofErr w:type="spellStart"/>
      <w:r w:rsidRPr="00481916">
        <w:rPr>
          <w:rFonts w:ascii="Arial" w:hAnsi="Arial" w:cs="Arial"/>
          <w:sz w:val="22"/>
          <w:szCs w:val="22"/>
          <w:lang w:val="fr-CH"/>
        </w:rPr>
        <w:t>colaboraciones</w:t>
      </w:r>
      <w:proofErr w:type="spellEnd"/>
      <w:r w:rsidRPr="00481916">
        <w:rPr>
          <w:rFonts w:ascii="Arial" w:hAnsi="Arial" w:cs="Arial"/>
          <w:sz w:val="22"/>
          <w:szCs w:val="22"/>
          <w:lang w:val="fr-CH"/>
        </w:rPr>
        <w:t xml:space="preserve"> con </w:t>
      </w:r>
      <w:proofErr w:type="spellStart"/>
      <w:r w:rsidRPr="00481916">
        <w:rPr>
          <w:rFonts w:ascii="Arial" w:hAnsi="Arial" w:cs="Arial"/>
          <w:sz w:val="22"/>
          <w:szCs w:val="22"/>
          <w:lang w:val="fr-CH"/>
        </w:rPr>
        <w:t>Reuge</w:t>
      </w:r>
      <w:proofErr w:type="spellEnd"/>
      <w:r w:rsidRPr="00481916">
        <w:rPr>
          <w:rFonts w:ascii="Arial" w:hAnsi="Arial" w:cs="Arial"/>
          <w:sz w:val="22"/>
          <w:szCs w:val="22"/>
          <w:lang w:val="fr-CH"/>
        </w:rPr>
        <w:t xml:space="preserve"> y </w:t>
      </w:r>
      <w:proofErr w:type="spellStart"/>
      <w:r w:rsidRPr="00481916">
        <w:rPr>
          <w:rFonts w:ascii="Arial" w:hAnsi="Arial" w:cs="Arial"/>
          <w:sz w:val="22"/>
          <w:szCs w:val="22"/>
          <w:lang w:val="fr-CH"/>
        </w:rPr>
        <w:t>Caran</w:t>
      </w:r>
      <w:proofErr w:type="spellEnd"/>
      <w:r w:rsidRPr="00481916">
        <w:rPr>
          <w:rFonts w:ascii="Arial" w:hAnsi="Arial" w:cs="Arial"/>
          <w:sz w:val="22"/>
          <w:szCs w:val="22"/>
          <w:lang w:val="fr-CH"/>
        </w:rPr>
        <w:t xml:space="preserve"> d’Ache </w:t>
      </w:r>
      <w:proofErr w:type="spellStart"/>
      <w:r w:rsidRPr="00481916">
        <w:rPr>
          <w:rFonts w:ascii="Arial" w:hAnsi="Arial" w:cs="Arial"/>
          <w:sz w:val="22"/>
          <w:szCs w:val="22"/>
          <w:lang w:val="fr-CH"/>
        </w:rPr>
        <w:t>dieron</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lugar</w:t>
      </w:r>
      <w:proofErr w:type="spellEnd"/>
      <w:r w:rsidRPr="00481916">
        <w:rPr>
          <w:rFonts w:ascii="Arial" w:hAnsi="Arial" w:cs="Arial"/>
          <w:sz w:val="22"/>
          <w:szCs w:val="22"/>
          <w:lang w:val="fr-CH"/>
        </w:rPr>
        <w:t xml:space="preserve"> a </w:t>
      </w:r>
      <w:proofErr w:type="spellStart"/>
      <w:r w:rsidRPr="00481916">
        <w:rPr>
          <w:rFonts w:ascii="Arial" w:hAnsi="Arial" w:cs="Arial"/>
          <w:sz w:val="22"/>
          <w:szCs w:val="22"/>
          <w:lang w:val="fr-CH"/>
        </w:rPr>
        <w:t>otras</w:t>
      </w:r>
      <w:proofErr w:type="spellEnd"/>
      <w:r w:rsidRPr="00481916">
        <w:rPr>
          <w:rFonts w:ascii="Arial" w:hAnsi="Arial" w:cs="Arial"/>
          <w:sz w:val="22"/>
          <w:szCs w:val="22"/>
          <w:lang w:val="fr-CH"/>
        </w:rPr>
        <w:t xml:space="preserve"> formas de </w:t>
      </w:r>
      <w:proofErr w:type="spellStart"/>
      <w:r w:rsidRPr="00481916">
        <w:rPr>
          <w:rFonts w:ascii="Arial" w:hAnsi="Arial" w:cs="Arial"/>
          <w:sz w:val="22"/>
          <w:szCs w:val="22"/>
          <w:lang w:val="fr-CH"/>
        </w:rPr>
        <w:t>arte</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mecánico</w:t>
      </w:r>
      <w:proofErr w:type="spellEnd"/>
      <w:r w:rsidRPr="00481916">
        <w:rPr>
          <w:rFonts w:ascii="Arial" w:hAnsi="Arial" w:cs="Arial"/>
          <w:sz w:val="22"/>
          <w:szCs w:val="22"/>
          <w:lang w:val="fr-CH"/>
        </w:rPr>
        <w:t>.</w:t>
      </w:r>
    </w:p>
    <w:p w:rsidR="00A80B26" w:rsidRDefault="00A80B26" w:rsidP="00481916">
      <w:pPr>
        <w:spacing w:before="240"/>
        <w:jc w:val="both"/>
        <w:rPr>
          <w:rFonts w:ascii="Arial" w:hAnsi="Arial" w:cs="Arial"/>
          <w:sz w:val="22"/>
          <w:szCs w:val="22"/>
          <w:lang w:val="fr-CH"/>
        </w:rPr>
      </w:pPr>
      <w:r w:rsidRPr="00481916">
        <w:rPr>
          <w:rFonts w:ascii="Arial" w:hAnsi="Arial" w:cs="Arial"/>
          <w:sz w:val="22"/>
          <w:szCs w:val="22"/>
          <w:lang w:val="fr-CH"/>
        </w:rPr>
        <w:t xml:space="preserve">Para </w:t>
      </w:r>
      <w:proofErr w:type="spellStart"/>
      <w:r w:rsidRPr="00481916">
        <w:rPr>
          <w:rFonts w:ascii="Arial" w:hAnsi="Arial" w:cs="Arial"/>
          <w:sz w:val="22"/>
          <w:szCs w:val="22"/>
          <w:lang w:val="fr-CH"/>
        </w:rPr>
        <w:t>ofrecer</w:t>
      </w:r>
      <w:proofErr w:type="spellEnd"/>
      <w:r w:rsidRPr="00481916">
        <w:rPr>
          <w:rFonts w:ascii="Arial" w:hAnsi="Arial" w:cs="Arial"/>
          <w:sz w:val="22"/>
          <w:szCs w:val="22"/>
          <w:lang w:val="fr-CH"/>
        </w:rPr>
        <w:t xml:space="preserve"> a </w:t>
      </w:r>
      <w:proofErr w:type="spellStart"/>
      <w:r w:rsidRPr="00481916">
        <w:rPr>
          <w:rFonts w:ascii="Arial" w:hAnsi="Arial" w:cs="Arial"/>
          <w:sz w:val="22"/>
          <w:szCs w:val="22"/>
          <w:lang w:val="fr-CH"/>
        </w:rPr>
        <w:t>todas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estas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máquinas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una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plataforma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adecuada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Büsser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tuvo</w:t>
      </w:r>
      <w:proofErr w:type="spellEnd"/>
      <w:r w:rsidRPr="00481916">
        <w:rPr>
          <w:rFonts w:ascii="Arial" w:hAnsi="Arial" w:cs="Arial"/>
          <w:sz w:val="22"/>
          <w:szCs w:val="22"/>
          <w:lang w:val="fr-CH"/>
        </w:rPr>
        <w:t xml:space="preserve"> la </w:t>
      </w:r>
      <w:proofErr w:type="spellStart"/>
      <w:r w:rsidRPr="00481916">
        <w:rPr>
          <w:rFonts w:ascii="Arial" w:hAnsi="Arial" w:cs="Arial"/>
          <w:sz w:val="22"/>
          <w:szCs w:val="22"/>
          <w:lang w:val="fr-CH"/>
        </w:rPr>
        <w:t>idea</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colocarlas</w:t>
      </w:r>
      <w:proofErr w:type="spellEnd"/>
      <w:r w:rsidRPr="00481916">
        <w:rPr>
          <w:rFonts w:ascii="Arial" w:hAnsi="Arial" w:cs="Arial"/>
          <w:sz w:val="22"/>
          <w:szCs w:val="22"/>
          <w:lang w:val="fr-CH"/>
        </w:rPr>
        <w:t xml:space="preserve"> en </w:t>
      </w:r>
      <w:proofErr w:type="spellStart"/>
      <w:r w:rsidRPr="00481916">
        <w:rPr>
          <w:rFonts w:ascii="Arial" w:hAnsi="Arial" w:cs="Arial"/>
          <w:sz w:val="22"/>
          <w:szCs w:val="22"/>
          <w:lang w:val="fr-CH"/>
        </w:rPr>
        <w:t>una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galería</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arte</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junto</w:t>
      </w:r>
      <w:proofErr w:type="spellEnd"/>
      <w:r w:rsidRPr="00481916">
        <w:rPr>
          <w:rFonts w:ascii="Arial" w:hAnsi="Arial" w:cs="Arial"/>
          <w:sz w:val="22"/>
          <w:szCs w:val="22"/>
          <w:lang w:val="fr-CH"/>
        </w:rPr>
        <w:t xml:space="preserve"> con varias formas de </w:t>
      </w:r>
      <w:proofErr w:type="spellStart"/>
      <w:r w:rsidRPr="00481916">
        <w:rPr>
          <w:rFonts w:ascii="Arial" w:hAnsi="Arial" w:cs="Arial"/>
          <w:sz w:val="22"/>
          <w:szCs w:val="22"/>
          <w:lang w:val="fr-CH"/>
        </w:rPr>
        <w:t>arte</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mecánico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creadas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por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otros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artistas</w:t>
      </w:r>
      <w:proofErr w:type="spellEnd"/>
      <w:r w:rsidRPr="00481916">
        <w:rPr>
          <w:rFonts w:ascii="Arial" w:hAnsi="Arial" w:cs="Arial"/>
          <w:sz w:val="22"/>
          <w:szCs w:val="22"/>
          <w:lang w:val="fr-CH"/>
        </w:rPr>
        <w:t xml:space="preserve">, en </w:t>
      </w:r>
      <w:proofErr w:type="spellStart"/>
      <w:r w:rsidRPr="00481916">
        <w:rPr>
          <w:rFonts w:ascii="Arial" w:hAnsi="Arial" w:cs="Arial"/>
          <w:sz w:val="22"/>
          <w:szCs w:val="22"/>
          <w:lang w:val="fr-CH"/>
        </w:rPr>
        <w:t>lugar</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situarlas</w:t>
      </w:r>
      <w:proofErr w:type="spellEnd"/>
      <w:r w:rsidRPr="00481916">
        <w:rPr>
          <w:rFonts w:ascii="Arial" w:hAnsi="Arial" w:cs="Arial"/>
          <w:sz w:val="22"/>
          <w:szCs w:val="22"/>
          <w:lang w:val="fr-CH"/>
        </w:rPr>
        <w:t xml:space="preserve"> en un </w:t>
      </w:r>
      <w:proofErr w:type="spellStart"/>
      <w:r w:rsidRPr="00481916">
        <w:rPr>
          <w:rFonts w:ascii="Arial" w:hAnsi="Arial" w:cs="Arial"/>
          <w:sz w:val="22"/>
          <w:szCs w:val="22"/>
          <w:lang w:val="fr-CH"/>
        </w:rPr>
        <w:t>escaparate</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tienda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tradicional</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Así</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nació</w:t>
      </w:r>
      <w:proofErr w:type="spellEnd"/>
      <w:r w:rsidRPr="00481916">
        <w:rPr>
          <w:rFonts w:ascii="Arial" w:hAnsi="Arial" w:cs="Arial"/>
          <w:sz w:val="22"/>
          <w:szCs w:val="22"/>
          <w:lang w:val="fr-CH"/>
        </w:rPr>
        <w:t xml:space="preserve"> la primera </w:t>
      </w:r>
      <w:proofErr w:type="spellStart"/>
      <w:r w:rsidRPr="00481916">
        <w:rPr>
          <w:rFonts w:ascii="Arial" w:hAnsi="Arial" w:cs="Arial"/>
          <w:sz w:val="22"/>
          <w:szCs w:val="22"/>
          <w:lang w:val="fr-CH"/>
        </w:rPr>
        <w:t>M.A.D.Gallery</w:t>
      </w:r>
      <w:proofErr w:type="spellEnd"/>
      <w:r w:rsidRPr="00481916">
        <w:rPr>
          <w:rFonts w:ascii="Arial" w:hAnsi="Arial" w:cs="Arial"/>
          <w:sz w:val="22"/>
          <w:szCs w:val="22"/>
          <w:lang w:val="fr-CH"/>
        </w:rPr>
        <w:t xml:space="preserve"> de MB&amp;F (M.A.D. es el </w:t>
      </w:r>
      <w:proofErr w:type="spellStart"/>
      <w:r w:rsidRPr="00481916">
        <w:rPr>
          <w:rFonts w:ascii="Arial" w:hAnsi="Arial" w:cs="Arial"/>
          <w:sz w:val="22"/>
          <w:szCs w:val="22"/>
          <w:lang w:val="fr-CH"/>
        </w:rPr>
        <w:t>acrónimo</w:t>
      </w:r>
      <w:proofErr w:type="spellEnd"/>
      <w:r w:rsidRPr="00481916">
        <w:rPr>
          <w:rFonts w:ascii="Arial" w:hAnsi="Arial" w:cs="Arial"/>
          <w:sz w:val="22"/>
          <w:szCs w:val="22"/>
          <w:lang w:val="fr-CH"/>
        </w:rPr>
        <w:t xml:space="preserve"> de </w:t>
      </w:r>
      <w:proofErr w:type="spellStart"/>
      <w:r w:rsidRPr="00481916">
        <w:rPr>
          <w:rFonts w:ascii="Arial" w:hAnsi="Arial" w:cs="Arial"/>
          <w:i/>
          <w:sz w:val="22"/>
          <w:szCs w:val="22"/>
          <w:lang w:val="fr-CH"/>
        </w:rPr>
        <w:t>Mechanical</w:t>
      </w:r>
      <w:proofErr w:type="spellEnd"/>
      <w:r w:rsidRPr="00481916">
        <w:rPr>
          <w:rFonts w:ascii="Arial" w:hAnsi="Arial" w:cs="Arial"/>
          <w:i/>
          <w:sz w:val="22"/>
          <w:szCs w:val="22"/>
          <w:lang w:val="fr-CH"/>
        </w:rPr>
        <w:t xml:space="preserve"> Art </w:t>
      </w:r>
      <w:proofErr w:type="spellStart"/>
      <w:r w:rsidRPr="00481916">
        <w:rPr>
          <w:rFonts w:ascii="Arial" w:hAnsi="Arial" w:cs="Arial"/>
          <w:i/>
          <w:sz w:val="22"/>
          <w:szCs w:val="22"/>
          <w:lang w:val="fr-CH"/>
        </w:rPr>
        <w:t>Devices</w:t>
      </w:r>
      <w:proofErr w:type="spellEnd"/>
      <w:r w:rsidRPr="00481916">
        <w:rPr>
          <w:rFonts w:ascii="Arial" w:hAnsi="Arial" w:cs="Arial"/>
          <w:sz w:val="22"/>
          <w:szCs w:val="22"/>
          <w:lang w:val="fr-CH"/>
        </w:rPr>
        <w:t xml:space="preserve">, o </w:t>
      </w:r>
      <w:proofErr w:type="spellStart"/>
      <w:r w:rsidRPr="00481916">
        <w:rPr>
          <w:rFonts w:ascii="Arial" w:hAnsi="Arial" w:cs="Arial"/>
          <w:sz w:val="22"/>
          <w:szCs w:val="22"/>
          <w:lang w:val="fr-CH"/>
        </w:rPr>
        <w:t>Dispositivos</w:t>
      </w:r>
      <w:proofErr w:type="spellEnd"/>
      <w:r w:rsidRPr="00481916">
        <w:rPr>
          <w:rFonts w:ascii="Arial" w:hAnsi="Arial" w:cs="Arial"/>
          <w:sz w:val="22"/>
          <w:szCs w:val="22"/>
          <w:lang w:val="fr-CH"/>
        </w:rPr>
        <w:t xml:space="preserve"> de Arte </w:t>
      </w:r>
      <w:proofErr w:type="spellStart"/>
      <w:r w:rsidRPr="00481916">
        <w:rPr>
          <w:rFonts w:ascii="Arial" w:hAnsi="Arial" w:cs="Arial"/>
          <w:sz w:val="22"/>
          <w:szCs w:val="22"/>
          <w:lang w:val="fr-CH"/>
        </w:rPr>
        <w:t>Mecánico</w:t>
      </w:r>
      <w:proofErr w:type="spellEnd"/>
      <w:r w:rsidRPr="00481916">
        <w:rPr>
          <w:rFonts w:ascii="Arial" w:hAnsi="Arial" w:cs="Arial"/>
          <w:sz w:val="22"/>
          <w:szCs w:val="22"/>
          <w:lang w:val="fr-CH"/>
        </w:rPr>
        <w:t xml:space="preserve">) en </w:t>
      </w:r>
      <w:proofErr w:type="spellStart"/>
      <w:r w:rsidRPr="00481916">
        <w:rPr>
          <w:rFonts w:ascii="Arial" w:hAnsi="Arial" w:cs="Arial"/>
          <w:sz w:val="22"/>
          <w:szCs w:val="22"/>
          <w:lang w:val="fr-CH"/>
        </w:rPr>
        <w:t>Ginebra</w:t>
      </w:r>
      <w:proofErr w:type="spellEnd"/>
      <w:r w:rsidRPr="00481916">
        <w:rPr>
          <w:rFonts w:ascii="Arial" w:hAnsi="Arial" w:cs="Arial"/>
          <w:sz w:val="22"/>
          <w:szCs w:val="22"/>
          <w:lang w:val="fr-CH"/>
        </w:rPr>
        <w:t xml:space="preserve">, a la que </w:t>
      </w:r>
      <w:proofErr w:type="spellStart"/>
      <w:r w:rsidRPr="00481916">
        <w:rPr>
          <w:rFonts w:ascii="Arial" w:hAnsi="Arial" w:cs="Arial"/>
          <w:sz w:val="22"/>
          <w:szCs w:val="22"/>
          <w:lang w:val="fr-CH"/>
        </w:rPr>
        <w:t>seguirían</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más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adelante</w:t>
      </w:r>
      <w:proofErr w:type="spellEnd"/>
      <w:r w:rsidRPr="00481916">
        <w:rPr>
          <w:rFonts w:ascii="Arial" w:hAnsi="Arial" w:cs="Arial"/>
          <w:sz w:val="22"/>
          <w:szCs w:val="22"/>
          <w:lang w:val="fr-CH"/>
        </w:rPr>
        <w:t xml:space="preserve"> las </w:t>
      </w:r>
      <w:proofErr w:type="spellStart"/>
      <w:r w:rsidRPr="00481916">
        <w:rPr>
          <w:rFonts w:ascii="Arial" w:hAnsi="Arial" w:cs="Arial"/>
          <w:sz w:val="22"/>
          <w:szCs w:val="22"/>
          <w:lang w:val="fr-CH"/>
        </w:rPr>
        <w:t>M.A.D.Galleries</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Taipéi</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Dubái</w:t>
      </w:r>
      <w:proofErr w:type="spellEnd"/>
      <w:r w:rsidRPr="00481916">
        <w:rPr>
          <w:rFonts w:ascii="Arial" w:hAnsi="Arial" w:cs="Arial"/>
          <w:sz w:val="22"/>
          <w:szCs w:val="22"/>
          <w:lang w:val="fr-CH"/>
        </w:rPr>
        <w:t xml:space="preserve"> y Hong Kong.</w:t>
      </w:r>
    </w:p>
    <w:p w:rsidR="00481916" w:rsidRDefault="00481916" w:rsidP="00481916">
      <w:pPr>
        <w:jc w:val="both"/>
        <w:rPr>
          <w:rFonts w:ascii="Arial" w:hAnsi="Arial" w:cs="Arial"/>
          <w:sz w:val="22"/>
          <w:szCs w:val="22"/>
          <w:lang w:val="fr-CH"/>
        </w:rPr>
      </w:pPr>
    </w:p>
    <w:p w:rsidR="00481916" w:rsidRPr="00481916" w:rsidRDefault="00481916" w:rsidP="00481916">
      <w:pPr>
        <w:jc w:val="both"/>
        <w:rPr>
          <w:rFonts w:ascii="Arial" w:hAnsi="Arial" w:cs="Arial"/>
          <w:sz w:val="22"/>
          <w:szCs w:val="22"/>
          <w:lang w:val="fr-CH"/>
        </w:rPr>
      </w:pPr>
    </w:p>
    <w:p w:rsidR="00A80B26" w:rsidRPr="00481916" w:rsidRDefault="00A80B26" w:rsidP="00481916">
      <w:pPr>
        <w:jc w:val="both"/>
        <w:rPr>
          <w:rFonts w:ascii="Arial" w:hAnsi="Arial" w:cs="Arial"/>
          <w:sz w:val="22"/>
          <w:szCs w:val="22"/>
          <w:lang w:val="fr-CH"/>
        </w:rPr>
      </w:pPr>
      <w:r w:rsidRPr="00481916">
        <w:rPr>
          <w:rFonts w:ascii="Arial" w:hAnsi="Arial" w:cs="Arial"/>
          <w:sz w:val="22"/>
          <w:szCs w:val="22"/>
          <w:lang w:val="fr-CH"/>
        </w:rPr>
        <w:lastRenderedPageBreak/>
        <w:t xml:space="preserve">A </w:t>
      </w:r>
      <w:proofErr w:type="spellStart"/>
      <w:r w:rsidRPr="00481916">
        <w:rPr>
          <w:rFonts w:ascii="Arial" w:hAnsi="Arial" w:cs="Arial"/>
          <w:sz w:val="22"/>
          <w:szCs w:val="22"/>
          <w:lang w:val="fr-CH"/>
        </w:rPr>
        <w:t>lo</w:t>
      </w:r>
      <w:proofErr w:type="spellEnd"/>
      <w:r w:rsidRPr="00481916">
        <w:rPr>
          <w:rFonts w:ascii="Arial" w:hAnsi="Arial" w:cs="Arial"/>
          <w:sz w:val="22"/>
          <w:szCs w:val="22"/>
          <w:lang w:val="fr-CH"/>
        </w:rPr>
        <w:t xml:space="preserve"> largo de este </w:t>
      </w:r>
      <w:proofErr w:type="spellStart"/>
      <w:r w:rsidRPr="00481916">
        <w:rPr>
          <w:rFonts w:ascii="Arial" w:hAnsi="Arial" w:cs="Arial"/>
          <w:sz w:val="22"/>
          <w:szCs w:val="22"/>
          <w:lang w:val="fr-CH"/>
        </w:rPr>
        <w:t>viaje</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también</w:t>
      </w:r>
      <w:proofErr w:type="spellEnd"/>
      <w:r w:rsidRPr="00481916">
        <w:rPr>
          <w:rFonts w:ascii="Arial" w:hAnsi="Arial" w:cs="Arial"/>
          <w:sz w:val="22"/>
          <w:szCs w:val="22"/>
          <w:lang w:val="fr-CH"/>
        </w:rPr>
        <w:t xml:space="preserve"> se han </w:t>
      </w:r>
      <w:proofErr w:type="spellStart"/>
      <w:r w:rsidRPr="00481916">
        <w:rPr>
          <w:rFonts w:ascii="Arial" w:hAnsi="Arial" w:cs="Arial"/>
          <w:sz w:val="22"/>
          <w:szCs w:val="22"/>
          <w:lang w:val="fr-CH"/>
        </w:rPr>
        <w:t>hecho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presentes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distinguidos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galardones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Por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nombrar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algunos</w:t>
      </w:r>
      <w:proofErr w:type="spellEnd"/>
      <w:r w:rsidRPr="00481916">
        <w:rPr>
          <w:rFonts w:ascii="Arial" w:hAnsi="Arial" w:cs="Arial"/>
          <w:sz w:val="22"/>
          <w:szCs w:val="22"/>
          <w:lang w:val="fr-CH"/>
        </w:rPr>
        <w:t xml:space="preserve">, MB&amp;F ha </w:t>
      </w:r>
      <w:proofErr w:type="spellStart"/>
      <w:r w:rsidRPr="00481916">
        <w:rPr>
          <w:rFonts w:ascii="Arial" w:hAnsi="Arial" w:cs="Arial"/>
          <w:sz w:val="22"/>
          <w:szCs w:val="22"/>
          <w:lang w:val="fr-CH"/>
        </w:rPr>
        <w:t>obtenido</w:t>
      </w:r>
      <w:proofErr w:type="spellEnd"/>
      <w:r w:rsidRPr="00481916">
        <w:rPr>
          <w:rFonts w:ascii="Arial" w:hAnsi="Arial" w:cs="Arial"/>
          <w:sz w:val="22"/>
          <w:szCs w:val="22"/>
          <w:lang w:val="fr-CH"/>
        </w:rPr>
        <w:t xml:space="preserve"> nada </w:t>
      </w:r>
      <w:proofErr w:type="spellStart"/>
      <w:r w:rsidRPr="00481916">
        <w:rPr>
          <w:rFonts w:ascii="Arial" w:hAnsi="Arial" w:cs="Arial"/>
          <w:sz w:val="22"/>
          <w:szCs w:val="22"/>
          <w:lang w:val="fr-CH"/>
        </w:rPr>
        <w:t>menos</w:t>
      </w:r>
      <w:proofErr w:type="spellEnd"/>
      <w:r w:rsidRPr="00481916">
        <w:rPr>
          <w:rFonts w:ascii="Arial" w:hAnsi="Arial" w:cs="Arial"/>
          <w:sz w:val="22"/>
          <w:szCs w:val="22"/>
          <w:lang w:val="fr-CH"/>
        </w:rPr>
        <w:t xml:space="preserve"> que </w:t>
      </w:r>
      <w:proofErr w:type="spellStart"/>
      <w:r w:rsidRPr="00481916">
        <w:rPr>
          <w:rFonts w:ascii="Arial" w:hAnsi="Arial" w:cs="Arial"/>
          <w:sz w:val="22"/>
          <w:szCs w:val="22"/>
          <w:lang w:val="fr-CH"/>
        </w:rPr>
        <w:t>cuatro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premios</w:t>
      </w:r>
      <w:proofErr w:type="spellEnd"/>
      <w:r w:rsidRPr="00481916">
        <w:rPr>
          <w:rFonts w:ascii="Arial" w:hAnsi="Arial" w:cs="Arial"/>
          <w:sz w:val="22"/>
          <w:szCs w:val="22"/>
          <w:lang w:val="fr-CH"/>
        </w:rPr>
        <w:t xml:space="preserve"> en el Grand Prix d’Horlogerie de Genève: en 2016, la LM </w:t>
      </w:r>
      <w:proofErr w:type="spellStart"/>
      <w:r w:rsidRPr="00481916">
        <w:rPr>
          <w:rFonts w:ascii="Arial" w:hAnsi="Arial" w:cs="Arial"/>
          <w:sz w:val="22"/>
          <w:szCs w:val="22"/>
          <w:lang w:val="fr-CH"/>
        </w:rPr>
        <w:t>Perpetual</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ganó</w:t>
      </w:r>
      <w:proofErr w:type="spellEnd"/>
      <w:r w:rsidRPr="00481916">
        <w:rPr>
          <w:rFonts w:ascii="Arial" w:hAnsi="Arial" w:cs="Arial"/>
          <w:sz w:val="22"/>
          <w:szCs w:val="22"/>
          <w:lang w:val="fr-CH"/>
        </w:rPr>
        <w:t xml:space="preserve"> el </w:t>
      </w:r>
      <w:proofErr w:type="spellStart"/>
      <w:r w:rsidRPr="00481916">
        <w:rPr>
          <w:rFonts w:ascii="Arial" w:hAnsi="Arial" w:cs="Arial"/>
          <w:sz w:val="22"/>
          <w:szCs w:val="22"/>
          <w:lang w:val="fr-CH"/>
        </w:rPr>
        <w:t>premio</w:t>
      </w:r>
      <w:proofErr w:type="spellEnd"/>
      <w:r w:rsidRPr="00481916">
        <w:rPr>
          <w:rFonts w:ascii="Arial" w:hAnsi="Arial" w:cs="Arial"/>
          <w:sz w:val="22"/>
          <w:szCs w:val="22"/>
          <w:lang w:val="fr-CH"/>
        </w:rPr>
        <w:t xml:space="preserve"> al </w:t>
      </w:r>
      <w:proofErr w:type="spellStart"/>
      <w:r w:rsidRPr="00481916">
        <w:rPr>
          <w:rFonts w:ascii="Arial" w:hAnsi="Arial" w:cs="Arial"/>
          <w:sz w:val="22"/>
          <w:szCs w:val="22"/>
          <w:lang w:val="fr-CH"/>
        </w:rPr>
        <w:t>mejor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reloj</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calendario</w:t>
      </w:r>
      <w:proofErr w:type="spellEnd"/>
      <w:r w:rsidRPr="00481916">
        <w:rPr>
          <w:rFonts w:ascii="Arial" w:hAnsi="Arial" w:cs="Arial"/>
          <w:sz w:val="22"/>
          <w:szCs w:val="22"/>
          <w:lang w:val="fr-CH"/>
        </w:rPr>
        <w:t xml:space="preserve">; en 2012, la </w:t>
      </w:r>
      <w:proofErr w:type="spellStart"/>
      <w:r w:rsidRPr="00481916">
        <w:rPr>
          <w:rFonts w:ascii="Arial" w:hAnsi="Arial" w:cs="Arial"/>
          <w:sz w:val="22"/>
          <w:szCs w:val="22"/>
          <w:lang w:val="fr-CH"/>
        </w:rPr>
        <w:t>Legacy</w:t>
      </w:r>
      <w:proofErr w:type="spellEnd"/>
      <w:r w:rsidRPr="00481916">
        <w:rPr>
          <w:rFonts w:ascii="Arial" w:hAnsi="Arial" w:cs="Arial"/>
          <w:sz w:val="22"/>
          <w:szCs w:val="22"/>
          <w:lang w:val="fr-CH"/>
        </w:rPr>
        <w:t xml:space="preserve"> Machine N</w:t>
      </w:r>
      <w:r w:rsidRPr="00481916">
        <w:rPr>
          <w:rFonts w:ascii="Arial" w:hAnsi="Arial" w:cs="Arial"/>
          <w:sz w:val="22"/>
          <w:szCs w:val="22"/>
          <w:vertAlign w:val="superscript"/>
          <w:lang w:val="fr-CH"/>
        </w:rPr>
        <w:t xml:space="preserve">o </w:t>
      </w:r>
      <w:r w:rsidRPr="00481916">
        <w:rPr>
          <w:rFonts w:ascii="Arial" w:hAnsi="Arial" w:cs="Arial"/>
          <w:sz w:val="22"/>
          <w:szCs w:val="22"/>
          <w:lang w:val="fr-CH"/>
        </w:rPr>
        <w:t xml:space="preserve">1 </w:t>
      </w:r>
      <w:proofErr w:type="spellStart"/>
      <w:r w:rsidRPr="00481916">
        <w:rPr>
          <w:rFonts w:ascii="Arial" w:hAnsi="Arial" w:cs="Arial"/>
          <w:sz w:val="22"/>
          <w:szCs w:val="22"/>
          <w:lang w:val="fr-CH"/>
        </w:rPr>
        <w:t>recibió</w:t>
      </w:r>
      <w:proofErr w:type="spellEnd"/>
      <w:r w:rsidRPr="00481916">
        <w:rPr>
          <w:rFonts w:ascii="Arial" w:hAnsi="Arial" w:cs="Arial"/>
          <w:sz w:val="22"/>
          <w:szCs w:val="22"/>
          <w:lang w:val="fr-CH"/>
        </w:rPr>
        <w:t xml:space="preserve"> no solo el </w:t>
      </w:r>
      <w:proofErr w:type="spellStart"/>
      <w:r w:rsidRPr="00481916">
        <w:rPr>
          <w:rFonts w:ascii="Arial" w:hAnsi="Arial" w:cs="Arial"/>
          <w:sz w:val="22"/>
          <w:szCs w:val="22"/>
          <w:lang w:val="fr-CH"/>
        </w:rPr>
        <w:t>premio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del</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público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votado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por</w:t>
      </w:r>
      <w:proofErr w:type="spellEnd"/>
      <w:r w:rsidRPr="00481916">
        <w:rPr>
          <w:rFonts w:ascii="Arial" w:hAnsi="Arial" w:cs="Arial"/>
          <w:sz w:val="22"/>
          <w:szCs w:val="22"/>
          <w:lang w:val="fr-CH"/>
        </w:rPr>
        <w:t xml:space="preserve"> amantes de la </w:t>
      </w:r>
      <w:proofErr w:type="spellStart"/>
      <w:r w:rsidRPr="00481916">
        <w:rPr>
          <w:rFonts w:ascii="Arial" w:hAnsi="Arial" w:cs="Arial"/>
          <w:sz w:val="22"/>
          <w:szCs w:val="22"/>
          <w:lang w:val="fr-CH"/>
        </w:rPr>
        <w:t>relojería</w:t>
      </w:r>
      <w:proofErr w:type="spellEnd"/>
      <w:r w:rsidRPr="00481916">
        <w:rPr>
          <w:rFonts w:ascii="Arial" w:hAnsi="Arial" w:cs="Arial"/>
          <w:sz w:val="22"/>
          <w:szCs w:val="22"/>
          <w:lang w:val="fr-CH"/>
        </w:rPr>
        <w:t xml:space="preserve">) sino </w:t>
      </w:r>
      <w:proofErr w:type="spellStart"/>
      <w:r w:rsidRPr="00481916">
        <w:rPr>
          <w:rFonts w:ascii="Arial" w:hAnsi="Arial" w:cs="Arial"/>
          <w:sz w:val="22"/>
          <w:szCs w:val="22"/>
          <w:lang w:val="fr-CH"/>
        </w:rPr>
        <w:t>también</w:t>
      </w:r>
      <w:proofErr w:type="spellEnd"/>
      <w:r w:rsidRPr="00481916">
        <w:rPr>
          <w:rFonts w:ascii="Arial" w:hAnsi="Arial" w:cs="Arial"/>
          <w:sz w:val="22"/>
          <w:szCs w:val="22"/>
          <w:lang w:val="fr-CH"/>
        </w:rPr>
        <w:t xml:space="preserve"> el </w:t>
      </w:r>
      <w:proofErr w:type="spellStart"/>
      <w:r w:rsidRPr="00481916">
        <w:rPr>
          <w:rFonts w:ascii="Arial" w:hAnsi="Arial" w:cs="Arial"/>
          <w:sz w:val="22"/>
          <w:szCs w:val="22"/>
          <w:lang w:val="fr-CH"/>
        </w:rPr>
        <w:t>premio</w:t>
      </w:r>
      <w:proofErr w:type="spellEnd"/>
      <w:r w:rsidRPr="00481916">
        <w:rPr>
          <w:rFonts w:ascii="Arial" w:hAnsi="Arial" w:cs="Arial"/>
          <w:sz w:val="22"/>
          <w:szCs w:val="22"/>
          <w:lang w:val="fr-CH"/>
        </w:rPr>
        <w:t xml:space="preserve"> al </w:t>
      </w:r>
      <w:proofErr w:type="spellStart"/>
      <w:r w:rsidRPr="00481916">
        <w:rPr>
          <w:rFonts w:ascii="Arial" w:hAnsi="Arial" w:cs="Arial"/>
          <w:sz w:val="22"/>
          <w:szCs w:val="22"/>
          <w:lang w:val="fr-CH"/>
        </w:rPr>
        <w:t>mejor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reloj</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masculino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votado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por</w:t>
      </w:r>
      <w:proofErr w:type="spellEnd"/>
      <w:r w:rsidRPr="00481916">
        <w:rPr>
          <w:rFonts w:ascii="Arial" w:hAnsi="Arial" w:cs="Arial"/>
          <w:sz w:val="22"/>
          <w:szCs w:val="22"/>
          <w:lang w:val="fr-CH"/>
        </w:rPr>
        <w:t xml:space="preserve"> un </w:t>
      </w:r>
      <w:proofErr w:type="spellStart"/>
      <w:r w:rsidRPr="00481916">
        <w:rPr>
          <w:rFonts w:ascii="Arial" w:hAnsi="Arial" w:cs="Arial"/>
          <w:sz w:val="22"/>
          <w:szCs w:val="22"/>
          <w:lang w:val="fr-CH"/>
        </w:rPr>
        <w:t>jurado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profesional</w:t>
      </w:r>
      <w:proofErr w:type="spellEnd"/>
      <w:r w:rsidRPr="00481916">
        <w:rPr>
          <w:rFonts w:ascii="Arial" w:hAnsi="Arial" w:cs="Arial"/>
          <w:sz w:val="22"/>
          <w:szCs w:val="22"/>
          <w:lang w:val="fr-CH"/>
        </w:rPr>
        <w:t xml:space="preserve">). En 2010, MB&amp;F </w:t>
      </w:r>
      <w:proofErr w:type="spellStart"/>
      <w:r w:rsidRPr="00481916">
        <w:rPr>
          <w:rFonts w:ascii="Arial" w:hAnsi="Arial" w:cs="Arial"/>
          <w:sz w:val="22"/>
          <w:szCs w:val="22"/>
          <w:lang w:val="fr-CH"/>
        </w:rPr>
        <w:t>ganó</w:t>
      </w:r>
      <w:proofErr w:type="spellEnd"/>
      <w:r w:rsidRPr="00481916">
        <w:rPr>
          <w:rFonts w:ascii="Arial" w:hAnsi="Arial" w:cs="Arial"/>
          <w:sz w:val="22"/>
          <w:szCs w:val="22"/>
          <w:lang w:val="fr-CH"/>
        </w:rPr>
        <w:t xml:space="preserve"> con su HM4 </w:t>
      </w:r>
      <w:proofErr w:type="spellStart"/>
      <w:r w:rsidRPr="00481916">
        <w:rPr>
          <w:rFonts w:ascii="Arial" w:hAnsi="Arial" w:cs="Arial"/>
          <w:sz w:val="22"/>
          <w:szCs w:val="22"/>
          <w:lang w:val="fr-CH"/>
        </w:rPr>
        <w:t>Thunderbolt</w:t>
      </w:r>
      <w:proofErr w:type="spellEnd"/>
      <w:r w:rsidRPr="00481916">
        <w:rPr>
          <w:rFonts w:ascii="Arial" w:hAnsi="Arial" w:cs="Arial"/>
          <w:sz w:val="22"/>
          <w:szCs w:val="22"/>
          <w:lang w:val="fr-CH"/>
        </w:rPr>
        <w:t xml:space="preserve"> el </w:t>
      </w:r>
      <w:proofErr w:type="spellStart"/>
      <w:r w:rsidRPr="00481916">
        <w:rPr>
          <w:rFonts w:ascii="Arial" w:hAnsi="Arial" w:cs="Arial"/>
          <w:sz w:val="22"/>
          <w:szCs w:val="22"/>
          <w:lang w:val="fr-CH"/>
        </w:rPr>
        <w:t>premio</w:t>
      </w:r>
      <w:proofErr w:type="spellEnd"/>
      <w:r w:rsidRPr="00481916">
        <w:rPr>
          <w:rFonts w:ascii="Arial" w:hAnsi="Arial" w:cs="Arial"/>
          <w:sz w:val="22"/>
          <w:szCs w:val="22"/>
          <w:lang w:val="fr-CH"/>
        </w:rPr>
        <w:t xml:space="preserve"> al </w:t>
      </w:r>
      <w:proofErr w:type="spellStart"/>
      <w:r w:rsidRPr="00481916">
        <w:rPr>
          <w:rFonts w:ascii="Arial" w:hAnsi="Arial" w:cs="Arial"/>
          <w:sz w:val="22"/>
          <w:szCs w:val="22"/>
          <w:lang w:val="fr-CH"/>
        </w:rPr>
        <w:t>mejor</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concepto</w:t>
      </w:r>
      <w:proofErr w:type="spellEnd"/>
      <w:r w:rsidRPr="00481916">
        <w:rPr>
          <w:rFonts w:ascii="Arial" w:hAnsi="Arial" w:cs="Arial"/>
          <w:sz w:val="22"/>
          <w:szCs w:val="22"/>
          <w:lang w:val="fr-CH"/>
        </w:rPr>
        <w:t xml:space="preserve"> y </w:t>
      </w:r>
      <w:proofErr w:type="spellStart"/>
      <w:r w:rsidRPr="00481916">
        <w:rPr>
          <w:rFonts w:ascii="Arial" w:hAnsi="Arial" w:cs="Arial"/>
          <w:sz w:val="22"/>
          <w:szCs w:val="22"/>
          <w:lang w:val="fr-CH"/>
        </w:rPr>
        <w:t>diseño</w:t>
      </w:r>
      <w:proofErr w:type="spellEnd"/>
      <w:r w:rsidRPr="00481916">
        <w:rPr>
          <w:rFonts w:ascii="Arial" w:hAnsi="Arial" w:cs="Arial"/>
          <w:sz w:val="22"/>
          <w:szCs w:val="22"/>
          <w:lang w:val="fr-CH"/>
        </w:rPr>
        <w:t xml:space="preserve"> de </w:t>
      </w:r>
      <w:proofErr w:type="spellStart"/>
      <w:r w:rsidRPr="00481916">
        <w:rPr>
          <w:rFonts w:ascii="Arial" w:hAnsi="Arial" w:cs="Arial"/>
          <w:sz w:val="22"/>
          <w:szCs w:val="22"/>
          <w:lang w:val="fr-CH"/>
        </w:rPr>
        <w:t>reloj</w:t>
      </w:r>
      <w:proofErr w:type="spellEnd"/>
      <w:r w:rsidRPr="00481916">
        <w:rPr>
          <w:rFonts w:ascii="Arial" w:hAnsi="Arial" w:cs="Arial"/>
          <w:sz w:val="22"/>
          <w:szCs w:val="22"/>
          <w:lang w:val="fr-CH"/>
        </w:rPr>
        <w:t xml:space="preserve"> y, en 2015, MB&amp;F </w:t>
      </w:r>
      <w:proofErr w:type="spellStart"/>
      <w:r w:rsidRPr="00481916">
        <w:rPr>
          <w:rFonts w:ascii="Arial" w:hAnsi="Arial" w:cs="Arial"/>
          <w:sz w:val="22"/>
          <w:szCs w:val="22"/>
          <w:lang w:val="fr-CH"/>
        </w:rPr>
        <w:t>recibió</w:t>
      </w:r>
      <w:proofErr w:type="spellEnd"/>
      <w:r w:rsidRPr="00481916">
        <w:rPr>
          <w:rFonts w:ascii="Arial" w:hAnsi="Arial" w:cs="Arial"/>
          <w:sz w:val="22"/>
          <w:szCs w:val="22"/>
          <w:lang w:val="fr-CH"/>
        </w:rPr>
        <w:t xml:space="preserve"> el </w:t>
      </w:r>
      <w:proofErr w:type="spellStart"/>
      <w:r w:rsidRPr="00481916">
        <w:rPr>
          <w:rFonts w:ascii="Arial" w:hAnsi="Arial" w:cs="Arial"/>
          <w:sz w:val="22"/>
          <w:szCs w:val="22"/>
          <w:lang w:val="fr-CH"/>
        </w:rPr>
        <w:t>premio</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Red</w:t>
      </w:r>
      <w:proofErr w:type="spellEnd"/>
      <w:r w:rsidRPr="00481916">
        <w:rPr>
          <w:rFonts w:ascii="Arial" w:hAnsi="Arial" w:cs="Arial"/>
          <w:sz w:val="22"/>
          <w:szCs w:val="22"/>
          <w:lang w:val="fr-CH"/>
        </w:rPr>
        <w:t xml:space="preserve"> Dot «Best of the Best», la </w:t>
      </w:r>
      <w:proofErr w:type="spellStart"/>
      <w:r w:rsidRPr="00481916">
        <w:rPr>
          <w:rFonts w:ascii="Arial" w:hAnsi="Arial" w:cs="Arial"/>
          <w:sz w:val="22"/>
          <w:szCs w:val="22"/>
          <w:lang w:val="fr-CH"/>
        </w:rPr>
        <w:t>máxima</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distinción</w:t>
      </w:r>
      <w:proofErr w:type="spellEnd"/>
      <w:r w:rsidRPr="00481916">
        <w:rPr>
          <w:rFonts w:ascii="Arial" w:hAnsi="Arial" w:cs="Arial"/>
          <w:sz w:val="22"/>
          <w:szCs w:val="22"/>
          <w:lang w:val="fr-CH"/>
        </w:rPr>
        <w:t xml:space="preserve"> en los </w:t>
      </w:r>
      <w:proofErr w:type="spellStart"/>
      <w:r w:rsidRPr="00481916">
        <w:rPr>
          <w:rFonts w:ascii="Arial" w:hAnsi="Arial" w:cs="Arial"/>
          <w:sz w:val="22"/>
          <w:szCs w:val="22"/>
          <w:lang w:val="fr-CH"/>
        </w:rPr>
        <w:t>premios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internacionales</w:t>
      </w:r>
      <w:proofErr w:type="spellEnd"/>
      <w:r w:rsidRPr="00481916">
        <w:rPr>
          <w:rFonts w:ascii="Arial" w:hAnsi="Arial" w:cs="Arial"/>
          <w:sz w:val="22"/>
          <w:szCs w:val="22"/>
          <w:lang w:val="fr-CH"/>
        </w:rPr>
        <w:t xml:space="preserve"> </w:t>
      </w:r>
      <w:proofErr w:type="spellStart"/>
      <w:r w:rsidRPr="00481916">
        <w:rPr>
          <w:rFonts w:ascii="Arial" w:hAnsi="Arial" w:cs="Arial"/>
          <w:sz w:val="22"/>
          <w:szCs w:val="22"/>
          <w:lang w:val="fr-CH"/>
        </w:rPr>
        <w:t>Red</w:t>
      </w:r>
      <w:proofErr w:type="spellEnd"/>
      <w:r w:rsidRPr="00481916">
        <w:rPr>
          <w:rFonts w:ascii="Arial" w:hAnsi="Arial" w:cs="Arial"/>
          <w:sz w:val="22"/>
          <w:szCs w:val="22"/>
          <w:lang w:val="fr-CH"/>
        </w:rPr>
        <w:t xml:space="preserve"> Dot Awards, </w:t>
      </w:r>
      <w:proofErr w:type="spellStart"/>
      <w:r w:rsidRPr="00481916">
        <w:rPr>
          <w:rFonts w:ascii="Arial" w:hAnsi="Arial" w:cs="Arial"/>
          <w:sz w:val="22"/>
          <w:szCs w:val="22"/>
          <w:lang w:val="fr-CH"/>
        </w:rPr>
        <w:t>por</w:t>
      </w:r>
      <w:proofErr w:type="spellEnd"/>
      <w:r w:rsidRPr="00481916">
        <w:rPr>
          <w:rFonts w:ascii="Arial" w:hAnsi="Arial" w:cs="Arial"/>
          <w:sz w:val="22"/>
          <w:szCs w:val="22"/>
          <w:lang w:val="fr-CH"/>
        </w:rPr>
        <w:t xml:space="preserve"> la HM6 </w:t>
      </w:r>
      <w:proofErr w:type="spellStart"/>
      <w:r w:rsidRPr="00481916">
        <w:rPr>
          <w:rFonts w:ascii="Arial" w:hAnsi="Arial" w:cs="Arial"/>
          <w:sz w:val="22"/>
          <w:szCs w:val="22"/>
          <w:lang w:val="fr-CH"/>
        </w:rPr>
        <w:t>Space</w:t>
      </w:r>
      <w:proofErr w:type="spellEnd"/>
      <w:r w:rsidRPr="00481916">
        <w:rPr>
          <w:rFonts w:ascii="Arial" w:hAnsi="Arial" w:cs="Arial"/>
          <w:sz w:val="22"/>
          <w:szCs w:val="22"/>
          <w:lang w:val="fr-CH"/>
        </w:rPr>
        <w:t xml:space="preserve"> Pirate.</w:t>
      </w:r>
    </w:p>
    <w:p w:rsidR="00A80B26" w:rsidRPr="00481916" w:rsidRDefault="00A80B26" w:rsidP="00481916">
      <w:pPr>
        <w:jc w:val="both"/>
        <w:rPr>
          <w:rFonts w:ascii="Arial" w:hAnsi="Arial" w:cs="Arial"/>
          <w:color w:val="292D46"/>
          <w:sz w:val="22"/>
          <w:szCs w:val="22"/>
          <w:lang w:val="fr-CH"/>
        </w:rPr>
      </w:pPr>
    </w:p>
    <w:p w:rsidR="00A80B26" w:rsidRPr="00481916" w:rsidRDefault="00A80B26" w:rsidP="00481916">
      <w:pPr>
        <w:jc w:val="both"/>
        <w:rPr>
          <w:rFonts w:ascii="Arial" w:hAnsi="Arial" w:cs="Arial"/>
          <w:color w:val="292D46"/>
          <w:sz w:val="22"/>
          <w:szCs w:val="22"/>
          <w:lang w:val="fr-CH"/>
        </w:rPr>
      </w:pPr>
    </w:p>
    <w:sectPr w:rsidR="00A80B26" w:rsidRPr="00481916" w:rsidSect="00D333B5">
      <w:headerReference w:type="default" r:id="rId8"/>
      <w:footerReference w:type="default" r:id="rId9"/>
      <w:pgSz w:w="11906" w:h="16838"/>
      <w:pgMar w:top="1701"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D2" w:rsidRDefault="00C2306B">
      <w:pPr>
        <w:spacing w:after="0"/>
      </w:pPr>
      <w:r>
        <w:separator/>
      </w:r>
    </w:p>
  </w:endnote>
  <w:endnote w:type="continuationSeparator" w:id="0">
    <w:p w:rsidR="009332D2" w:rsidRDefault="00C230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4D"/>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A80B26" w:rsidRDefault="00C2306B" w:rsidP="009447C4">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9447C4" w:rsidRPr="008E6BDE" w:rsidRDefault="00C2306B" w:rsidP="008E6BDE">
    <w:pPr>
      <w:pStyle w:val="Sansinterligne"/>
      <w:rPr>
        <w:rFonts w:ascii="Arial" w:hAnsi="Arial" w:cs="Arial"/>
        <w:sz w:val="18"/>
        <w:szCs w:val="18"/>
        <w:lang w:val="en-GB"/>
      </w:rPr>
    </w:pPr>
    <w:r w:rsidRPr="009447C4">
      <w:rPr>
        <w:rFonts w:ascii="Arial" w:hAnsi="Arial" w:cs="Arial"/>
        <w:sz w:val="18"/>
        <w:szCs w:val="18"/>
        <w:lang w:val="es-ES_tradnl"/>
      </w:rPr>
      <w:t xml:space="preserve">Charris Yadigaroglou  </w:t>
    </w:r>
    <w:r w:rsidR="00F53E24">
      <w:fldChar w:fldCharType="begin"/>
    </w:r>
    <w:r w:rsidR="00F53E24" w:rsidRPr="00F53E24">
      <w:rPr>
        <w:lang w:val="en-US"/>
      </w:rPr>
      <w:instrText xml:space="preserve"> HYPERLINK "mailto:cy@mbandf.com" </w:instrText>
    </w:r>
    <w:r w:rsidR="00F53E24">
      <w:fldChar w:fldCharType="separate"/>
    </w:r>
    <w:r w:rsidRPr="009447C4">
      <w:rPr>
        <w:rStyle w:val="Lienhypertexte"/>
        <w:rFonts w:ascii="Arial" w:hAnsi="Arial" w:cs="Arial"/>
        <w:sz w:val="18"/>
        <w:szCs w:val="18"/>
        <w:lang w:val="es-ES_tradnl"/>
      </w:rPr>
      <w:t>cy@mbandf.com</w:t>
    </w:r>
    <w:r w:rsidR="00F53E24">
      <w:rPr>
        <w:rStyle w:val="Lienhypertexte"/>
        <w:rFonts w:ascii="Arial" w:hAnsi="Arial" w:cs="Arial"/>
        <w:sz w:val="18"/>
        <w:szCs w:val="18"/>
        <w:lang w:val="es-ES_tradnl"/>
      </w:rPr>
      <w:fldChar w:fldCharType="end"/>
    </w:r>
    <w:r w:rsidRPr="009447C4">
      <w:rPr>
        <w:rFonts w:ascii="Arial" w:hAnsi="Arial" w:cs="Arial"/>
        <w:sz w:val="18"/>
        <w:szCs w:val="18"/>
        <w:lang w:val="es-ES_tradnl"/>
      </w:rPr>
      <w:t xml:space="preserve"> +41 22 508 10 33. </w:t>
    </w:r>
    <w:r w:rsidRPr="009447C4">
      <w:rPr>
        <w:rFonts w:ascii="Arial" w:hAnsi="Arial" w:cs="Arial"/>
        <w:sz w:val="18"/>
        <w:szCs w:val="18"/>
        <w:lang w:val="es-ES_tradnl"/>
      </w:rPr>
      <w:br/>
      <w:t xml:space="preserve">MB&amp;F SA, Rue </w:t>
    </w:r>
    <w:proofErr w:type="spellStart"/>
    <w:r w:rsidRPr="009447C4">
      <w:rPr>
        <w:rFonts w:ascii="Arial" w:hAnsi="Arial" w:cs="Arial"/>
        <w:sz w:val="18"/>
        <w:szCs w:val="18"/>
        <w:lang w:val="es-ES_tradnl"/>
      </w:rPr>
      <w:t>Verdaine</w:t>
    </w:r>
    <w:proofErr w:type="spellEnd"/>
    <w:r w:rsidRPr="009447C4">
      <w:rPr>
        <w:rFonts w:ascii="Arial" w:hAnsi="Arial" w:cs="Arial"/>
        <w:sz w:val="18"/>
        <w:szCs w:val="18"/>
        <w:lang w:val="es-ES_tradnl"/>
      </w:rPr>
      <w:t xml:space="preserve"> 11, CH-1204 Ginebra, Suiza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D2" w:rsidRDefault="00C2306B">
      <w:pPr>
        <w:spacing w:after="0"/>
      </w:pPr>
      <w:r>
        <w:separator/>
      </w:r>
    </w:p>
  </w:footnote>
  <w:footnote w:type="continuationSeparator" w:id="0">
    <w:p w:rsidR="009332D2" w:rsidRDefault="00C230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C2306B">
    <w:pPr>
      <w:pStyle w:val="En-tte"/>
    </w:pPr>
    <w:r>
      <w:rPr>
        <w:noProof/>
        <w:lang w:eastAsia="fr-CH"/>
      </w:rPr>
      <w:drawing>
        <wp:anchor distT="0" distB="0" distL="114300" distR="114300" simplePos="0" relativeHeight="251658240" behindDoc="0" locked="0" layoutInCell="1" allowOverlap="1" wp14:anchorId="5197C34D" wp14:editId="462C3E7C">
          <wp:simplePos x="0" y="0"/>
          <wp:positionH relativeFrom="column">
            <wp:posOffset>-1270</wp:posOffset>
          </wp:positionH>
          <wp:positionV relativeFrom="paragraph">
            <wp:posOffset>-198755</wp:posOffset>
          </wp:positionV>
          <wp:extent cx="1536700" cy="5207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6B"/>
    <w:rsid w:val="000523F5"/>
    <w:rsid w:val="002C17D5"/>
    <w:rsid w:val="002D2D35"/>
    <w:rsid w:val="00481916"/>
    <w:rsid w:val="009332D2"/>
    <w:rsid w:val="009A1529"/>
    <w:rsid w:val="00A80B26"/>
    <w:rsid w:val="00C2306B"/>
    <w:rsid w:val="00F53E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90CE-99D9-4350-9FB2-4D4E772B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152</TotalTime>
  <Pages>7</Pages>
  <Words>2547</Words>
  <Characters>14010</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Maena Le Gat</cp:lastModifiedBy>
  <cp:revision>7</cp:revision>
  <cp:lastPrinted>2016-12-19T13:18:00Z</cp:lastPrinted>
  <dcterms:created xsi:type="dcterms:W3CDTF">2018-12-10T14:14:00Z</dcterms:created>
  <dcterms:modified xsi:type="dcterms:W3CDTF">2018-12-13T11:53:00Z</dcterms:modified>
</cp:coreProperties>
</file>