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02" w:rsidRPr="009521FD" w:rsidRDefault="004D3E9C" w:rsidP="00FF0A07">
      <w:pPr>
        <w:widowControl w:val="0"/>
        <w:autoSpaceDE w:val="0"/>
        <w:autoSpaceDN w:val="0"/>
        <w:adjustRightInd w:val="0"/>
        <w:ind w:right="-766"/>
        <w:jc w:val="both"/>
        <w:rPr>
          <w:rFonts w:ascii="Arial" w:eastAsia="Times New Roman" w:hAnsi="Arial" w:cs="Arial"/>
          <w:b/>
          <w:bCs/>
          <w:color w:val="00000A"/>
          <w:kern w:val="0"/>
          <w:sz w:val="32"/>
          <w:szCs w:val="32"/>
          <w:lang w:val="en-US" w:eastAsia="en-US"/>
        </w:rPr>
      </w:pPr>
      <w:bookmarkStart w:id="0" w:name="_GoBack"/>
      <w:bookmarkEnd w:id="0"/>
      <w:r w:rsidRPr="009521FD">
        <w:rPr>
          <w:rFonts w:ascii="Arial" w:eastAsia="Times New Roman" w:hAnsi="Arial" w:cs="Arial"/>
          <w:b/>
          <w:bCs/>
          <w:color w:val="00000A"/>
          <w:kern w:val="0"/>
          <w:sz w:val="32"/>
          <w:szCs w:val="32"/>
          <w:lang w:val="en-US" w:eastAsia="en-US"/>
        </w:rPr>
        <w:t>Horological Machine N</w:t>
      </w:r>
      <w:r w:rsidRPr="009521FD">
        <w:rPr>
          <w:rFonts w:ascii="Arial" w:eastAsia="Times New Roman" w:hAnsi="Arial" w:cs="Arial"/>
          <w:b/>
          <w:bCs/>
          <w:color w:val="00000A"/>
          <w:kern w:val="0"/>
          <w:sz w:val="32"/>
          <w:szCs w:val="32"/>
          <w:vertAlign w:val="superscript"/>
          <w:lang w:val="en-US" w:eastAsia="en-US"/>
        </w:rPr>
        <w:t>o</w:t>
      </w:r>
      <w:r w:rsidR="00E23702" w:rsidRPr="009521FD">
        <w:rPr>
          <w:rFonts w:ascii="Arial" w:eastAsia="Times New Roman" w:hAnsi="Arial" w:cs="Arial"/>
          <w:b/>
          <w:bCs/>
          <w:color w:val="00000A"/>
          <w:kern w:val="0"/>
          <w:sz w:val="32"/>
          <w:szCs w:val="32"/>
          <w:lang w:val="en-US" w:eastAsia="en-US"/>
        </w:rPr>
        <w:t>5 RT ‘On the Road Again’:</w:t>
      </w:r>
    </w:p>
    <w:p w:rsidR="004D3E9C" w:rsidRPr="00C55F53" w:rsidRDefault="004D3E9C" w:rsidP="00FF0A07">
      <w:pPr>
        <w:widowControl w:val="0"/>
        <w:autoSpaceDE w:val="0"/>
        <w:autoSpaceDN w:val="0"/>
        <w:adjustRightInd w:val="0"/>
        <w:ind w:right="-766"/>
        <w:jc w:val="both"/>
        <w:rPr>
          <w:rFonts w:ascii="Arial" w:eastAsia="Times New Roman" w:hAnsi="Arial" w:cs="Arial"/>
          <w:b/>
          <w:bCs/>
          <w:color w:val="00000A"/>
          <w:kern w:val="0"/>
          <w:sz w:val="32"/>
          <w:szCs w:val="32"/>
          <w:lang w:eastAsia="en-US"/>
        </w:rPr>
      </w:pPr>
      <w:r w:rsidRPr="00C55F53">
        <w:rPr>
          <w:rFonts w:ascii="Arial" w:eastAsia="Times New Roman" w:hAnsi="Arial" w:cs="Arial"/>
          <w:b/>
          <w:bCs/>
          <w:color w:val="00000A"/>
          <w:kern w:val="0"/>
          <w:sz w:val="32"/>
          <w:szCs w:val="32"/>
          <w:lang w:eastAsia="en-US"/>
        </w:rPr>
        <w:t xml:space="preserve">HM5 </w:t>
      </w:r>
      <w:r w:rsidRPr="00E23702">
        <w:rPr>
          <w:rFonts w:ascii="Arial" w:eastAsia="Times New Roman" w:hAnsi="Arial" w:cs="Arial"/>
          <w:b/>
          <w:bCs/>
          <w:color w:val="00000A"/>
          <w:kern w:val="0"/>
          <w:sz w:val="32"/>
          <w:szCs w:val="32"/>
          <w:lang w:eastAsia="en-US"/>
        </w:rPr>
        <w:t>reprend la route</w:t>
      </w:r>
      <w:r w:rsidR="00E23702" w:rsidRPr="00E23702">
        <w:rPr>
          <w:rFonts w:ascii="Arial" w:eastAsia="Times New Roman" w:hAnsi="Arial" w:cs="Arial"/>
          <w:b/>
          <w:bCs/>
          <w:color w:val="00000A"/>
          <w:kern w:val="0"/>
          <w:sz w:val="32"/>
          <w:szCs w:val="32"/>
          <w:lang w:eastAsia="en-US"/>
        </w:rPr>
        <w:t xml:space="preserve"> </w:t>
      </w:r>
      <w:r w:rsidRPr="00C55F53">
        <w:rPr>
          <w:rFonts w:ascii="Arial" w:eastAsia="Times New Roman" w:hAnsi="Arial" w:cs="Arial"/>
          <w:b/>
          <w:bCs/>
          <w:color w:val="00000A"/>
          <w:kern w:val="0"/>
          <w:sz w:val="32"/>
          <w:szCs w:val="32"/>
          <w:lang w:eastAsia="en-US"/>
        </w:rPr>
        <w:t xml:space="preserve">– désormais carrossée d’or </w:t>
      </w:r>
      <w:r w:rsidR="00A76469" w:rsidRPr="00C55F53">
        <w:rPr>
          <w:rFonts w:ascii="Arial" w:eastAsia="Times New Roman" w:hAnsi="Arial" w:cs="Arial"/>
          <w:b/>
          <w:bCs/>
          <w:color w:val="00000A"/>
          <w:kern w:val="0"/>
          <w:sz w:val="32"/>
          <w:szCs w:val="32"/>
          <w:lang w:eastAsia="en-US"/>
        </w:rPr>
        <w:t>rose</w:t>
      </w:r>
    </w:p>
    <w:p w:rsidR="004D3E9C" w:rsidRPr="00C55F53" w:rsidRDefault="004D3E9C" w:rsidP="00FF0A07">
      <w:pPr>
        <w:widowControl w:val="0"/>
        <w:autoSpaceDE w:val="0"/>
        <w:autoSpaceDN w:val="0"/>
        <w:adjustRightInd w:val="0"/>
        <w:ind w:right="-766"/>
        <w:jc w:val="both"/>
        <w:rPr>
          <w:rFonts w:ascii="Arial" w:eastAsia="Times New Roman" w:hAnsi="Arial" w:cs="Arial"/>
          <w:b/>
          <w:bCs/>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r w:rsidRPr="00C55F53">
        <w:rPr>
          <w:rFonts w:ascii="Arial" w:eastAsia="Times New Roman" w:hAnsi="Arial" w:cs="Arial"/>
          <w:color w:val="00000A"/>
          <w:kern w:val="0"/>
          <w:lang w:eastAsia="en-US"/>
        </w:rPr>
        <w:t>Une HM5 RT pleine de surprises :</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En apparence, un affichage direct. En réalité, des heures sautantes bidirectionnelles avec chiffres inversés, réfléchis à 90° et grossis de 20%.</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Un boîtier futuriste mais qui vient des années 1970.</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r w:rsidRPr="00C55F53">
        <w:rPr>
          <w:rFonts w:ascii="Arial" w:eastAsia="Times New Roman" w:hAnsi="Arial" w:cs="Arial"/>
          <w:color w:val="auto"/>
          <w:kern w:val="0"/>
          <w:lang w:eastAsia="en-US"/>
        </w:rPr>
        <w:t xml:space="preserve">Un mouvement mécanique mais inspiré de l’ère </w:t>
      </w:r>
      <w:r w:rsidR="00E23702">
        <w:rPr>
          <w:rFonts w:ascii="Arial" w:eastAsia="Times New Roman" w:hAnsi="Arial" w:cs="Arial"/>
          <w:color w:val="auto"/>
          <w:kern w:val="0"/>
          <w:lang w:eastAsia="en-US"/>
        </w:rPr>
        <w:t>du quartz</w:t>
      </w:r>
      <w:r w:rsidRPr="00C55F53">
        <w:rPr>
          <w:rFonts w:ascii="Arial" w:eastAsia="Times New Roman" w:hAnsi="Arial" w:cs="Arial"/>
          <w:color w:val="auto"/>
          <w:kern w:val="0"/>
          <w:lang w:eastAsia="en-US"/>
        </w:rPr>
        <w:t>.</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E23702" w:rsidP="00FF0A07">
      <w:pPr>
        <w:widowControl w:val="0"/>
        <w:autoSpaceDE w:val="0"/>
        <w:autoSpaceDN w:val="0"/>
        <w:adjustRightInd w:val="0"/>
        <w:ind w:right="-766"/>
        <w:jc w:val="both"/>
        <w:rPr>
          <w:rFonts w:ascii="Arial" w:eastAsia="Times New Roman" w:hAnsi="Arial" w:cs="Arial"/>
          <w:color w:val="00000A"/>
          <w:kern w:val="0"/>
          <w:lang w:eastAsia="en-US"/>
        </w:rPr>
      </w:pPr>
      <w:r>
        <w:rPr>
          <w:rFonts w:ascii="Arial" w:eastAsia="Times New Roman" w:hAnsi="Arial" w:cs="Arial"/>
          <w:color w:val="00000A"/>
          <w:kern w:val="0"/>
          <w:lang w:eastAsia="en-US"/>
        </w:rPr>
        <w:t xml:space="preserve">Des volets arrière de type </w:t>
      </w:r>
      <w:r w:rsidR="004D3E9C" w:rsidRPr="00C55F53">
        <w:rPr>
          <w:rFonts w:ascii="Arial" w:eastAsia="Times New Roman" w:hAnsi="Arial" w:cs="Arial"/>
          <w:color w:val="00000A"/>
          <w:kern w:val="0"/>
          <w:lang w:eastAsia="en-US"/>
        </w:rPr>
        <w:t>supercar qui laissent passer la lumière au lieu de la bloquer.</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 xml:space="preserve">Des pots d’échappement évoquant ces ascendants automobiles, mais </w:t>
      </w:r>
      <w:r w:rsidR="00E23702">
        <w:rPr>
          <w:rFonts w:ascii="Arial" w:eastAsia="Times New Roman" w:hAnsi="Arial" w:cs="Arial"/>
          <w:color w:val="00000A"/>
          <w:kern w:val="0"/>
          <w:lang w:eastAsia="en-US"/>
        </w:rPr>
        <w:t xml:space="preserve">qui servent ici à </w:t>
      </w:r>
      <w:r w:rsidRPr="00C55F53">
        <w:rPr>
          <w:rFonts w:ascii="Arial" w:eastAsia="Times New Roman" w:hAnsi="Arial" w:cs="Arial"/>
          <w:color w:val="00000A"/>
          <w:kern w:val="0"/>
          <w:lang w:eastAsia="en-US"/>
        </w:rPr>
        <w:t>évacuer l’eau.</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E23702" w:rsidP="00FF0A07">
      <w:pPr>
        <w:widowControl w:val="0"/>
        <w:autoSpaceDE w:val="0"/>
        <w:autoSpaceDN w:val="0"/>
        <w:adjustRightInd w:val="0"/>
        <w:ind w:right="-766"/>
        <w:jc w:val="both"/>
        <w:rPr>
          <w:rFonts w:ascii="Arial" w:eastAsia="Times New Roman" w:hAnsi="Arial" w:cs="Arial"/>
          <w:color w:val="auto"/>
          <w:kern w:val="0"/>
          <w:lang w:eastAsia="en-US"/>
        </w:rPr>
      </w:pPr>
      <w:r>
        <w:rPr>
          <w:rFonts w:ascii="Arial" w:eastAsia="Times New Roman" w:hAnsi="Arial" w:cs="Arial"/>
          <w:color w:val="auto"/>
          <w:kern w:val="0"/>
          <w:lang w:eastAsia="en-US"/>
        </w:rPr>
        <w:t>Et p</w:t>
      </w:r>
      <w:r w:rsidR="004D3E9C" w:rsidRPr="00C55F53">
        <w:rPr>
          <w:rFonts w:ascii="Arial" w:eastAsia="Times New Roman" w:hAnsi="Arial" w:cs="Arial"/>
          <w:color w:val="auto"/>
          <w:kern w:val="0"/>
          <w:lang w:eastAsia="en-US"/>
        </w:rPr>
        <w:t xml:space="preserve">our composer un boîtier </w:t>
      </w:r>
      <w:r>
        <w:rPr>
          <w:rFonts w:ascii="Arial" w:eastAsia="Times New Roman" w:hAnsi="Arial" w:cs="Arial"/>
          <w:color w:val="auto"/>
          <w:kern w:val="0"/>
          <w:lang w:eastAsia="en-US"/>
        </w:rPr>
        <w:t>rayonn</w:t>
      </w:r>
      <w:r w:rsidR="004D3E9C" w:rsidRPr="00C55F53">
        <w:rPr>
          <w:rFonts w:ascii="Arial" w:eastAsia="Times New Roman" w:hAnsi="Arial" w:cs="Arial"/>
          <w:color w:val="auto"/>
          <w:kern w:val="0"/>
          <w:lang w:eastAsia="en-US"/>
        </w:rPr>
        <w:t>ant, de l’or extrait de la Terre mais qui s’est formé, il y a des milliards d’années, dans l’espace lointain</w:t>
      </w:r>
      <w:r>
        <w:rPr>
          <w:rFonts w:ascii="Arial" w:eastAsia="Times New Roman" w:hAnsi="Arial" w:cs="Arial"/>
          <w:color w:val="auto"/>
          <w:kern w:val="0"/>
          <w:lang w:eastAsia="en-US"/>
        </w:rPr>
        <w:t>.</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Durant les deux dernières décennies, les inventions qui ont révolutionné nos vies ont connu une croissance exponentielle. Tant de machines incroyables ont vu le jou</w:t>
      </w:r>
      <w:r w:rsidR="00BA0765" w:rsidRPr="00C55F53">
        <w:rPr>
          <w:rFonts w:ascii="Arial" w:eastAsia="Times New Roman" w:hAnsi="Arial" w:cs="Arial"/>
          <w:color w:val="00000A"/>
          <w:kern w:val="0"/>
          <w:lang w:eastAsia="en-US"/>
        </w:rPr>
        <w:t xml:space="preserve">r que </w:t>
      </w:r>
      <w:r w:rsidRPr="00C55F53">
        <w:rPr>
          <w:rFonts w:ascii="Arial" w:eastAsia="Times New Roman" w:hAnsi="Arial" w:cs="Arial"/>
          <w:color w:val="00000A"/>
          <w:kern w:val="0"/>
          <w:lang w:eastAsia="en-US"/>
        </w:rPr>
        <w:t xml:space="preserve">l’innovation nous semble presque banale. Les robots ne font certes pas la cuisine mais ils construisent des voitures, aspirent nos intérieurs et tondent nos pelouses. Envoyer un homme sur Mars pose </w:t>
      </w:r>
      <w:r w:rsidR="00E23702">
        <w:rPr>
          <w:rFonts w:ascii="Arial" w:eastAsia="Times New Roman" w:hAnsi="Arial" w:cs="Arial"/>
          <w:color w:val="00000A"/>
          <w:kern w:val="0"/>
          <w:lang w:eastAsia="en-US"/>
        </w:rPr>
        <w:t>des problèmes plus financiers</w:t>
      </w:r>
      <w:r w:rsidRPr="00C55F53">
        <w:rPr>
          <w:rFonts w:ascii="Arial" w:eastAsia="Times New Roman" w:hAnsi="Arial" w:cs="Arial"/>
          <w:color w:val="00000A"/>
          <w:kern w:val="0"/>
          <w:lang w:eastAsia="en-US"/>
        </w:rPr>
        <w:t xml:space="preserve"> que technique</w:t>
      </w:r>
      <w:r w:rsidR="00E23702">
        <w:rPr>
          <w:rFonts w:ascii="Arial" w:eastAsia="Times New Roman" w:hAnsi="Arial" w:cs="Arial"/>
          <w:color w:val="00000A"/>
          <w:kern w:val="0"/>
          <w:lang w:eastAsia="en-US"/>
        </w:rPr>
        <w:t>s.</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4D3E9C" w:rsidP="00FE0DB5">
      <w:pPr>
        <w:widowControl w:val="0"/>
        <w:autoSpaceDE w:val="0"/>
        <w:autoSpaceDN w:val="0"/>
        <w:adjustRightInd w:val="0"/>
        <w:ind w:right="-766"/>
        <w:jc w:val="both"/>
        <w:rPr>
          <w:rFonts w:ascii="Arial" w:eastAsia="Times New Roman" w:hAnsi="Arial" w:cs="Arial"/>
          <w:color w:val="auto"/>
          <w:kern w:val="0"/>
          <w:lang w:eastAsia="en-US"/>
        </w:rPr>
      </w:pPr>
      <w:r w:rsidRPr="00C55F53">
        <w:rPr>
          <w:rFonts w:ascii="Arial" w:eastAsia="Times New Roman" w:hAnsi="Arial" w:cs="Arial"/>
          <w:color w:val="00000A"/>
          <w:kern w:val="0"/>
          <w:lang w:eastAsia="en-US"/>
        </w:rPr>
        <w:t>Horological Machine N°5 RT nous fait remonter le temps jusqu’à une époque où nous n’étions pas aussi blasés de technologie</w:t>
      </w:r>
      <w:r w:rsidR="00E23702">
        <w:rPr>
          <w:rFonts w:ascii="Arial" w:eastAsia="Times New Roman" w:hAnsi="Arial" w:cs="Arial"/>
          <w:color w:val="00000A"/>
          <w:kern w:val="0"/>
          <w:lang w:eastAsia="en-US"/>
        </w:rPr>
        <w:t> :</w:t>
      </w:r>
      <w:r w:rsidRPr="00C55F53">
        <w:rPr>
          <w:rFonts w:ascii="Arial" w:eastAsia="Times New Roman" w:hAnsi="Arial" w:cs="Arial"/>
          <w:color w:val="00000A"/>
          <w:kern w:val="0"/>
          <w:lang w:eastAsia="en-US"/>
        </w:rPr>
        <w:t xml:space="preserve"> les années 1970. Imaginez l’enth</w:t>
      </w:r>
      <w:r w:rsidR="00E23702">
        <w:rPr>
          <w:rFonts w:ascii="Arial" w:eastAsia="Times New Roman" w:hAnsi="Arial" w:cs="Arial"/>
          <w:color w:val="00000A"/>
          <w:kern w:val="0"/>
          <w:lang w:eastAsia="en-US"/>
        </w:rPr>
        <w:t>ousiasme et les rêves d’alors : l</w:t>
      </w:r>
      <w:r w:rsidRPr="00C55F53">
        <w:rPr>
          <w:rFonts w:ascii="Arial" w:eastAsia="Times New Roman" w:hAnsi="Arial" w:cs="Arial"/>
          <w:color w:val="00000A"/>
          <w:kern w:val="0"/>
          <w:lang w:eastAsia="en-US"/>
        </w:rPr>
        <w:t xml:space="preserve">’homme pouvait filer sur la route au volant de supercars aérodynamiques révolutionnaires, glisser sur la mer en hovercraft, voler à des vitesses supersoniques en Concorde et décoller pour la Lune avec les missions Apollo. Tout semblait possible : les robots humanoïdes, les réacteurs dorsaux et les voitures volantes. Dans les années 1970, le futur ne voulait pas dire demain mais aujourd’hui ! </w:t>
      </w:r>
      <w:r w:rsidR="00935E8E">
        <w:rPr>
          <w:rFonts w:ascii="Arial" w:eastAsia="Times New Roman" w:hAnsi="Arial" w:cs="Arial"/>
          <w:color w:val="00000A"/>
          <w:kern w:val="0"/>
          <w:lang w:eastAsia="en-US"/>
        </w:rPr>
        <w:t>Certes, nous attendons</w:t>
      </w:r>
      <w:r w:rsidRPr="00C55F53">
        <w:rPr>
          <w:rFonts w:ascii="Arial" w:eastAsia="Times New Roman" w:hAnsi="Arial" w:cs="Arial"/>
          <w:color w:val="00000A"/>
          <w:kern w:val="0"/>
          <w:lang w:eastAsia="en-US"/>
        </w:rPr>
        <w:t xml:space="preserve"> </w:t>
      </w:r>
      <w:r w:rsidR="00935E8E">
        <w:rPr>
          <w:rFonts w:ascii="Arial" w:eastAsia="Times New Roman" w:hAnsi="Arial" w:cs="Arial"/>
          <w:color w:val="00000A"/>
          <w:kern w:val="0"/>
          <w:lang w:eastAsia="en-US"/>
        </w:rPr>
        <w:t xml:space="preserve">encore les voitures volantes… Aujourd’hui </w:t>
      </w:r>
      <w:r w:rsidRPr="00C55F53">
        <w:rPr>
          <w:rFonts w:ascii="Arial" w:eastAsia="Times New Roman" w:hAnsi="Arial" w:cs="Arial"/>
          <w:color w:val="00000A"/>
          <w:kern w:val="0"/>
          <w:lang w:eastAsia="en-US"/>
        </w:rPr>
        <w:t>la HM5 RT se présente telle une supercar en or à porter au poignet.</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r w:rsidRPr="00C55F53">
        <w:rPr>
          <w:rFonts w:ascii="Arial" w:eastAsia="Times New Roman" w:hAnsi="Arial" w:cs="Arial"/>
          <w:color w:val="auto"/>
          <w:kern w:val="0"/>
          <w:lang w:eastAsia="en-US"/>
        </w:rPr>
        <w:t xml:space="preserve">La </w:t>
      </w:r>
      <w:r w:rsidR="00935E8E">
        <w:rPr>
          <w:rFonts w:ascii="Arial" w:eastAsia="Times New Roman" w:hAnsi="Arial" w:cs="Arial"/>
          <w:color w:val="auto"/>
          <w:kern w:val="0"/>
          <w:lang w:eastAsia="en-US"/>
        </w:rPr>
        <w:t>finition</w:t>
      </w:r>
      <w:r w:rsidRPr="00C55F53">
        <w:rPr>
          <w:rFonts w:ascii="Arial" w:eastAsia="Times New Roman" w:hAnsi="Arial" w:cs="Arial"/>
          <w:color w:val="auto"/>
          <w:kern w:val="0"/>
          <w:lang w:eastAsia="en-US"/>
        </w:rPr>
        <w:t xml:space="preserve"> </w:t>
      </w:r>
      <w:r w:rsidR="00935E8E">
        <w:rPr>
          <w:rFonts w:ascii="Arial" w:eastAsia="Times New Roman" w:hAnsi="Arial" w:cs="Arial"/>
          <w:color w:val="auto"/>
          <w:kern w:val="0"/>
          <w:lang w:eastAsia="en-US"/>
        </w:rPr>
        <w:t xml:space="preserve">délicatement </w:t>
      </w:r>
      <w:r w:rsidRPr="00C55F53">
        <w:rPr>
          <w:rFonts w:ascii="Arial" w:eastAsia="Times New Roman" w:hAnsi="Arial" w:cs="Arial"/>
          <w:color w:val="auto"/>
          <w:kern w:val="0"/>
          <w:lang w:eastAsia="en-US"/>
        </w:rPr>
        <w:t xml:space="preserve">brossée du boîtier fait ressortir le riche éclat de l’or </w:t>
      </w:r>
      <w:r w:rsidR="00A76469" w:rsidRPr="00C55F53">
        <w:rPr>
          <w:rFonts w:ascii="Arial" w:eastAsia="Times New Roman" w:hAnsi="Arial" w:cs="Arial"/>
          <w:color w:val="auto"/>
          <w:kern w:val="0"/>
          <w:lang w:eastAsia="en-US"/>
        </w:rPr>
        <w:t>rose</w:t>
      </w:r>
      <w:r w:rsidRPr="00C55F53">
        <w:rPr>
          <w:rFonts w:ascii="Arial" w:eastAsia="Times New Roman" w:hAnsi="Arial" w:cs="Arial"/>
          <w:color w:val="auto"/>
          <w:kern w:val="0"/>
          <w:lang w:eastAsia="en-US"/>
        </w:rPr>
        <w:t xml:space="preserve"> 5N</w:t>
      </w:r>
      <w:r w:rsidR="00935E8E">
        <w:rPr>
          <w:rFonts w:ascii="Arial" w:eastAsia="Times New Roman" w:hAnsi="Arial" w:cs="Arial"/>
          <w:color w:val="auto"/>
          <w:kern w:val="0"/>
          <w:lang w:eastAsia="en-US"/>
        </w:rPr>
        <w:t>. L</w:t>
      </w:r>
      <w:r w:rsidRPr="00C55F53">
        <w:rPr>
          <w:rFonts w:ascii="Arial" w:eastAsia="Times New Roman" w:hAnsi="Arial" w:cs="Arial"/>
          <w:color w:val="auto"/>
          <w:kern w:val="0"/>
          <w:lang w:eastAsia="en-US"/>
        </w:rPr>
        <w:t>a chaleur dégagée par le métal précieux crée un contraste saisissant avec la froideur du bleu électrique entourant l’affichage de l’heure.</w:t>
      </w:r>
      <w:r w:rsidR="00935E8E">
        <w:rPr>
          <w:rFonts w:ascii="Arial" w:eastAsia="Times New Roman" w:hAnsi="Arial" w:cs="Arial"/>
          <w:color w:val="auto"/>
          <w:kern w:val="0"/>
          <w:lang w:eastAsia="en-US"/>
        </w:rPr>
        <w:t xml:space="preserve"> </w:t>
      </w:r>
      <w:r w:rsidRPr="00C55F53">
        <w:rPr>
          <w:rFonts w:ascii="Arial" w:eastAsia="Times New Roman" w:hAnsi="Arial" w:cs="Arial"/>
          <w:color w:val="00000A"/>
          <w:kern w:val="0"/>
          <w:lang w:eastAsia="en-US"/>
        </w:rPr>
        <w:t>Le titane grade 5 qui recouvre les côtés inf</w:t>
      </w:r>
      <w:r w:rsidR="00935E8E">
        <w:rPr>
          <w:rFonts w:ascii="Arial" w:eastAsia="Times New Roman" w:hAnsi="Arial" w:cs="Arial"/>
          <w:color w:val="00000A"/>
          <w:kern w:val="0"/>
          <w:lang w:eastAsia="en-US"/>
        </w:rPr>
        <w:t xml:space="preserve">érieurs et la base du boîtier </w:t>
      </w:r>
      <w:r w:rsidRPr="00C55F53">
        <w:rPr>
          <w:rFonts w:ascii="Arial" w:eastAsia="Times New Roman" w:hAnsi="Arial" w:cs="Arial"/>
          <w:color w:val="00000A"/>
          <w:kern w:val="0"/>
          <w:lang w:eastAsia="en-US"/>
        </w:rPr>
        <w:t xml:space="preserve">souligne et adoucit la noblesse très patricienne de l’or </w:t>
      </w:r>
      <w:r w:rsidR="00A76469" w:rsidRPr="00C55F53">
        <w:rPr>
          <w:rFonts w:ascii="Arial" w:eastAsia="Times New Roman" w:hAnsi="Arial" w:cs="Arial"/>
          <w:color w:val="00000A"/>
          <w:kern w:val="0"/>
          <w:lang w:eastAsia="en-US"/>
        </w:rPr>
        <w:t>rose</w:t>
      </w:r>
      <w:r w:rsidRPr="00C55F53">
        <w:rPr>
          <w:rFonts w:ascii="Arial" w:eastAsia="Times New Roman" w:hAnsi="Arial" w:cs="Arial"/>
          <w:color w:val="00000A"/>
          <w:kern w:val="0"/>
          <w:lang w:eastAsia="en-US"/>
        </w:rPr>
        <w:t>.</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Malgré une taille généreuse de 51,5 x 49 mm et la présence de l’or, dont la beauté rime avec un poids conséquent, la HM5 RT e</w:t>
      </w:r>
      <w:r w:rsidR="00935E8E">
        <w:rPr>
          <w:rFonts w:ascii="Arial" w:eastAsia="Times New Roman" w:hAnsi="Arial" w:cs="Arial"/>
          <w:color w:val="00000A"/>
          <w:kern w:val="0"/>
          <w:lang w:eastAsia="en-US"/>
        </w:rPr>
        <w:t>st très confortable au poignet : l</w:t>
      </w:r>
      <w:r w:rsidRPr="00C55F53">
        <w:rPr>
          <w:rFonts w:ascii="Arial" w:eastAsia="Times New Roman" w:hAnsi="Arial" w:cs="Arial"/>
          <w:color w:val="00000A"/>
          <w:kern w:val="0"/>
          <w:lang w:eastAsia="en-US"/>
        </w:rPr>
        <w:t xml:space="preserve">e poids </w:t>
      </w:r>
      <w:r w:rsidR="00935E8E">
        <w:rPr>
          <w:rFonts w:ascii="Arial" w:eastAsia="Times New Roman" w:hAnsi="Arial" w:cs="Arial"/>
          <w:color w:val="00000A"/>
          <w:kern w:val="0"/>
          <w:lang w:eastAsia="en-US"/>
        </w:rPr>
        <w:t xml:space="preserve">de l’or </w:t>
      </w:r>
      <w:r w:rsidRPr="00C55F53">
        <w:rPr>
          <w:rFonts w:ascii="Arial" w:eastAsia="Times New Roman" w:hAnsi="Arial" w:cs="Arial"/>
          <w:color w:val="00000A"/>
          <w:kern w:val="0"/>
          <w:lang w:eastAsia="en-US"/>
        </w:rPr>
        <w:t>est compensé pa</w:t>
      </w:r>
      <w:r w:rsidR="00935E8E">
        <w:rPr>
          <w:rFonts w:ascii="Arial" w:eastAsia="Times New Roman" w:hAnsi="Arial" w:cs="Arial"/>
          <w:color w:val="00000A"/>
          <w:kern w:val="0"/>
          <w:lang w:eastAsia="en-US"/>
        </w:rPr>
        <w:t>r l’extrême légèreté du titane.</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935E8E" w:rsidP="00FE0DB5">
      <w:pPr>
        <w:widowControl w:val="0"/>
        <w:autoSpaceDE w:val="0"/>
        <w:autoSpaceDN w:val="0"/>
        <w:adjustRightInd w:val="0"/>
        <w:ind w:right="-766"/>
        <w:jc w:val="both"/>
        <w:rPr>
          <w:rFonts w:ascii="Arial" w:eastAsia="Times New Roman" w:hAnsi="Arial" w:cs="Arial"/>
          <w:color w:val="auto"/>
          <w:kern w:val="0"/>
          <w:lang w:eastAsia="en-US"/>
        </w:rPr>
      </w:pPr>
      <w:r>
        <w:rPr>
          <w:rFonts w:ascii="Arial" w:eastAsia="Times New Roman" w:hAnsi="Arial" w:cs="Arial"/>
          <w:color w:val="00000A"/>
          <w:kern w:val="0"/>
          <w:lang w:eastAsia="en-US"/>
        </w:rPr>
        <w:t>La série</w:t>
      </w:r>
      <w:r w:rsidR="004D3E9C" w:rsidRPr="00C55F53">
        <w:rPr>
          <w:rFonts w:ascii="Arial" w:eastAsia="Times New Roman" w:hAnsi="Arial" w:cs="Arial"/>
          <w:color w:val="00000A"/>
          <w:kern w:val="0"/>
          <w:lang w:eastAsia="en-US"/>
        </w:rPr>
        <w:t xml:space="preserve"> HM5 RT </w:t>
      </w:r>
      <w:r>
        <w:rPr>
          <w:rFonts w:ascii="Arial" w:eastAsia="Times New Roman" w:hAnsi="Arial" w:cs="Arial"/>
          <w:color w:val="00000A"/>
          <w:kern w:val="0"/>
          <w:lang w:eastAsia="en-US"/>
        </w:rPr>
        <w:t>est une é</w:t>
      </w:r>
      <w:r w:rsidR="004D3E9C" w:rsidRPr="00C55F53">
        <w:rPr>
          <w:rFonts w:ascii="Arial" w:eastAsia="Times New Roman" w:hAnsi="Arial" w:cs="Arial"/>
          <w:color w:val="00000A"/>
          <w:kern w:val="0"/>
          <w:lang w:eastAsia="en-US"/>
        </w:rPr>
        <w:t xml:space="preserve">dition </w:t>
      </w:r>
      <w:r w:rsidR="00FE0DB5">
        <w:rPr>
          <w:rFonts w:ascii="Arial" w:eastAsia="Times New Roman" w:hAnsi="Arial" w:cs="Arial"/>
          <w:color w:val="00000A"/>
          <w:kern w:val="0"/>
          <w:lang w:eastAsia="en-US"/>
        </w:rPr>
        <w:t>luxueuse</w:t>
      </w:r>
      <w:r w:rsidR="004D3E9C" w:rsidRPr="00C55F53">
        <w:rPr>
          <w:rFonts w:ascii="Arial" w:eastAsia="Times New Roman" w:hAnsi="Arial" w:cs="Arial"/>
          <w:color w:val="00000A"/>
          <w:kern w:val="0"/>
          <w:lang w:eastAsia="en-US"/>
        </w:rPr>
        <w:t xml:space="preserve"> limitée à 66 pièces en or </w:t>
      </w:r>
      <w:r w:rsidR="00A76469" w:rsidRPr="00C55F53">
        <w:rPr>
          <w:rFonts w:ascii="Arial" w:eastAsia="Times New Roman" w:hAnsi="Arial" w:cs="Arial"/>
          <w:color w:val="00000A"/>
          <w:kern w:val="0"/>
          <w:lang w:eastAsia="en-US"/>
        </w:rPr>
        <w:t>rose</w:t>
      </w:r>
      <w:r w:rsidR="004D3E9C" w:rsidRPr="00C55F53">
        <w:rPr>
          <w:rFonts w:ascii="Arial" w:eastAsia="Times New Roman" w:hAnsi="Arial" w:cs="Arial"/>
          <w:color w:val="00000A"/>
          <w:kern w:val="0"/>
          <w:lang w:eastAsia="en-US"/>
        </w:rPr>
        <w:t xml:space="preserve"> et titane.</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4D3E9C" w:rsidP="00FF0A07">
      <w:pPr>
        <w:rPr>
          <w:rFonts w:ascii="Arial" w:eastAsia="Times New Roman" w:hAnsi="Arial" w:cs="Arial"/>
          <w:b/>
          <w:bCs/>
          <w:color w:val="00000A"/>
          <w:kern w:val="0"/>
          <w:lang w:eastAsia="en-US"/>
        </w:rPr>
      </w:pPr>
      <w:r w:rsidRPr="00C55F53">
        <w:rPr>
          <w:rFonts w:ascii="Arial" w:eastAsia="Times New Roman" w:hAnsi="Arial" w:cs="Arial"/>
          <w:b/>
          <w:bCs/>
          <w:color w:val="00000A"/>
          <w:kern w:val="0"/>
          <w:lang w:eastAsia="en-US"/>
        </w:rPr>
        <w:br w:type="page"/>
      </w:r>
    </w:p>
    <w:p w:rsidR="004D3E9C" w:rsidRPr="00C55F53" w:rsidRDefault="004D3E9C" w:rsidP="00FF0A07">
      <w:pPr>
        <w:widowControl w:val="0"/>
        <w:autoSpaceDE w:val="0"/>
        <w:autoSpaceDN w:val="0"/>
        <w:adjustRightInd w:val="0"/>
        <w:ind w:right="-766"/>
        <w:jc w:val="both"/>
        <w:rPr>
          <w:rFonts w:ascii="Arial" w:eastAsia="Times New Roman" w:hAnsi="Arial" w:cs="Arial"/>
          <w:b/>
          <w:bCs/>
          <w:color w:val="00000A"/>
          <w:kern w:val="0"/>
          <w:sz w:val="32"/>
          <w:szCs w:val="32"/>
          <w:lang w:eastAsia="en-US"/>
        </w:rPr>
      </w:pPr>
      <w:r w:rsidRPr="00C55F53">
        <w:rPr>
          <w:rFonts w:ascii="Arial" w:eastAsia="Times New Roman" w:hAnsi="Arial" w:cs="Arial"/>
          <w:b/>
          <w:bCs/>
          <w:color w:val="00000A"/>
          <w:kern w:val="0"/>
          <w:sz w:val="32"/>
          <w:szCs w:val="32"/>
          <w:lang w:eastAsia="en-US"/>
        </w:rPr>
        <w:t>Horological Machine N</w:t>
      </w:r>
      <w:r w:rsidRPr="00C55F53">
        <w:rPr>
          <w:rFonts w:ascii="Arial" w:eastAsia="Times New Roman" w:hAnsi="Arial" w:cs="Arial"/>
          <w:b/>
          <w:bCs/>
          <w:color w:val="00000A"/>
          <w:kern w:val="0"/>
          <w:sz w:val="32"/>
          <w:szCs w:val="32"/>
          <w:vertAlign w:val="superscript"/>
          <w:lang w:eastAsia="en-US"/>
        </w:rPr>
        <w:t>o</w:t>
      </w:r>
      <w:r w:rsidR="00935E8E">
        <w:rPr>
          <w:rFonts w:ascii="Arial" w:eastAsia="Times New Roman" w:hAnsi="Arial" w:cs="Arial"/>
          <w:b/>
          <w:bCs/>
          <w:color w:val="00000A"/>
          <w:kern w:val="0"/>
          <w:sz w:val="32"/>
          <w:szCs w:val="32"/>
          <w:lang w:eastAsia="en-US"/>
        </w:rPr>
        <w:t>5 RT</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b/>
          <w:bCs/>
          <w:color w:val="00000A"/>
          <w:kern w:val="0"/>
          <w:lang w:eastAsia="en-US"/>
        </w:rPr>
        <w:t>Inspiration et réalisation :</w:t>
      </w:r>
      <w:r w:rsidRPr="00C55F53">
        <w:rPr>
          <w:rFonts w:ascii="Arial" w:eastAsia="Times New Roman" w:hAnsi="Arial" w:cs="Arial"/>
          <w:color w:val="00000A"/>
          <w:kern w:val="0"/>
          <w:lang w:eastAsia="en-US"/>
        </w:rPr>
        <w:t xml:space="preserve"> Pour Maximilian Büsser, fondateur de MB&amp;F, grandir dans les années 1970 était synonyme d’une enfance vécue dans un état d’admiration et d’émerveillement permanents. Les avions supersoniques fendaient l’air et l’espace, alors que les puissantes voitures américaines des road-movies envahissaient le grand écran </w:t>
      </w:r>
      <w:r w:rsidR="00935E8E">
        <w:rPr>
          <w:rFonts w:ascii="Arial" w:eastAsia="Times New Roman" w:hAnsi="Arial" w:cs="Arial"/>
          <w:color w:val="00000A"/>
          <w:kern w:val="0"/>
          <w:lang w:eastAsia="en-US"/>
        </w:rPr>
        <w:t>et nourrissaient l’imaginaire.</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La Lamborghini Miura inaugura un nouveau genre de supercars. Même à l’arrêt, on les imaginait capable</w:t>
      </w:r>
      <w:r w:rsidR="00935E8E">
        <w:rPr>
          <w:rFonts w:ascii="Arial" w:eastAsia="Times New Roman" w:hAnsi="Arial" w:cs="Arial"/>
          <w:color w:val="00000A"/>
          <w:kern w:val="0"/>
          <w:lang w:eastAsia="en-US"/>
        </w:rPr>
        <w:t>s</w:t>
      </w:r>
      <w:r w:rsidRPr="00C55F53">
        <w:rPr>
          <w:rFonts w:ascii="Arial" w:eastAsia="Times New Roman" w:hAnsi="Arial" w:cs="Arial"/>
          <w:color w:val="00000A"/>
          <w:kern w:val="0"/>
          <w:lang w:eastAsia="en-US"/>
        </w:rPr>
        <w:t xml:space="preserve"> de passer le mur du son. Le jeune Max rêvait alors d’être designer automobile.</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Default="00FE0DB5" w:rsidP="00FF0A07">
      <w:pPr>
        <w:widowControl w:val="0"/>
        <w:autoSpaceDE w:val="0"/>
        <w:autoSpaceDN w:val="0"/>
        <w:adjustRightInd w:val="0"/>
        <w:ind w:right="-766"/>
        <w:jc w:val="both"/>
        <w:rPr>
          <w:rFonts w:ascii="Arial" w:hAnsi="Arial" w:cs="Arial"/>
          <w:bCs/>
          <w:color w:val="auto"/>
          <w:sz w:val="23"/>
          <w:szCs w:val="23"/>
          <w:lang w:val="fr-CH"/>
        </w:rPr>
      </w:pPr>
      <w:r w:rsidRPr="00F46288">
        <w:rPr>
          <w:rFonts w:ascii="Arial" w:hAnsi="Arial" w:cs="Arial"/>
          <w:bCs/>
          <w:color w:val="auto"/>
          <w:sz w:val="23"/>
          <w:szCs w:val="23"/>
          <w:lang w:val="fr-CH"/>
        </w:rPr>
        <w:t>Lasers, transistors, micro-ondes, aéroglisseurs et réacteurs dorsaux donnent l'impression que ce qui sépare la science de la science-fiction n'est qu'une question de temps.</w:t>
      </w:r>
    </w:p>
    <w:p w:rsidR="00FE0DB5" w:rsidRPr="00C55F53" w:rsidRDefault="00FE0DB5" w:rsidP="00FF0A07">
      <w:pPr>
        <w:widowControl w:val="0"/>
        <w:autoSpaceDE w:val="0"/>
        <w:autoSpaceDN w:val="0"/>
        <w:adjustRightInd w:val="0"/>
        <w:ind w:right="-766"/>
        <w:jc w:val="both"/>
        <w:rPr>
          <w:rFonts w:ascii="Arial" w:eastAsia="Times New Roman" w:hAnsi="Arial" w:cs="Arial"/>
          <w:color w:val="616175"/>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 xml:space="preserve">De plus, avec l’arrivée du quartz, les montres se métamorphosaient, passant d’un style de l’époque des grands-parents à un design digne du capitaine Kirk aux commandes du vaisseau spatial </w:t>
      </w:r>
      <w:r w:rsidRPr="00C55F53">
        <w:rPr>
          <w:rFonts w:ascii="Arial" w:eastAsia="Times New Roman" w:hAnsi="Arial" w:cs="Arial"/>
          <w:i/>
          <w:color w:val="00000A"/>
          <w:kern w:val="0"/>
          <w:lang w:eastAsia="en-US"/>
        </w:rPr>
        <w:t>Enterprise</w:t>
      </w:r>
      <w:r w:rsidRPr="00C55F53">
        <w:rPr>
          <w:rFonts w:ascii="Arial" w:eastAsia="Times New Roman" w:hAnsi="Arial" w:cs="Arial"/>
          <w:color w:val="00000A"/>
          <w:kern w:val="0"/>
          <w:lang w:eastAsia="en-US"/>
        </w:rPr>
        <w:t xml:space="preserve">. La HM5 RT fait revivre ces rêves d’enfant et leur donne un nouveau souffle en les lançant </w:t>
      </w:r>
      <w:r w:rsidR="00935E8E">
        <w:rPr>
          <w:rFonts w:ascii="Arial" w:eastAsia="Times New Roman" w:hAnsi="Arial" w:cs="Arial"/>
          <w:color w:val="00000A"/>
          <w:kern w:val="0"/>
          <w:lang w:eastAsia="en-US"/>
        </w:rPr>
        <w:t>« </w:t>
      </w:r>
      <w:r w:rsidRPr="00C55F53">
        <w:rPr>
          <w:rFonts w:ascii="Arial" w:eastAsia="Times New Roman" w:hAnsi="Arial" w:cs="Arial"/>
          <w:color w:val="00000A"/>
          <w:kern w:val="0"/>
          <w:lang w:eastAsia="en-US"/>
        </w:rPr>
        <w:t>On The Road Again</w:t>
      </w:r>
      <w:r w:rsidR="00935E8E">
        <w:rPr>
          <w:rFonts w:ascii="Arial" w:eastAsia="Times New Roman" w:hAnsi="Arial" w:cs="Arial"/>
          <w:color w:val="00000A"/>
          <w:kern w:val="0"/>
          <w:lang w:eastAsia="en-US"/>
        </w:rPr>
        <w:t> »</w:t>
      </w:r>
      <w:r w:rsidRPr="00C55F53">
        <w:rPr>
          <w:rFonts w:ascii="Arial" w:eastAsia="Times New Roman" w:hAnsi="Arial" w:cs="Arial"/>
          <w:color w:val="00000A"/>
          <w:kern w:val="0"/>
          <w:lang w:eastAsia="en-US"/>
        </w:rPr>
        <w:t>.</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i/>
          <w:iCs/>
          <w:color w:val="00000A"/>
          <w:kern w:val="0"/>
          <w:lang w:eastAsia="en-US"/>
        </w:rPr>
        <w:t>« Imaginez-vous en 197</w:t>
      </w:r>
      <w:r w:rsidR="00912903">
        <w:rPr>
          <w:rFonts w:ascii="Arial" w:eastAsia="Times New Roman" w:hAnsi="Arial" w:cs="Arial"/>
          <w:i/>
          <w:iCs/>
          <w:color w:val="00000A"/>
          <w:kern w:val="0"/>
          <w:lang w:eastAsia="en-US"/>
        </w:rPr>
        <w:t>3, prédire</w:t>
      </w:r>
      <w:r w:rsidRPr="00C55F53">
        <w:rPr>
          <w:rFonts w:ascii="Arial" w:eastAsia="Times New Roman" w:hAnsi="Arial" w:cs="Arial"/>
          <w:i/>
          <w:iCs/>
          <w:color w:val="00000A"/>
          <w:kern w:val="0"/>
          <w:lang w:eastAsia="en-US"/>
        </w:rPr>
        <w:t xml:space="preserve"> que la plupart des gens porteraient encore </w:t>
      </w:r>
      <w:r w:rsidR="002917F6" w:rsidRPr="00C55F53">
        <w:rPr>
          <w:rFonts w:ascii="Arial" w:eastAsia="Times New Roman" w:hAnsi="Arial" w:cs="Arial"/>
          <w:i/>
          <w:iCs/>
          <w:color w:val="00000A"/>
          <w:kern w:val="0"/>
          <w:lang w:eastAsia="en-US"/>
        </w:rPr>
        <w:t xml:space="preserve">des </w:t>
      </w:r>
      <w:r w:rsidRPr="00C55F53">
        <w:rPr>
          <w:rFonts w:ascii="Arial" w:eastAsia="Times New Roman" w:hAnsi="Arial" w:cs="Arial"/>
          <w:i/>
          <w:iCs/>
          <w:color w:val="00000A"/>
          <w:kern w:val="0"/>
          <w:lang w:eastAsia="en-US"/>
        </w:rPr>
        <w:t>montres rondes à trois</w:t>
      </w:r>
      <w:r w:rsidR="00912903">
        <w:rPr>
          <w:rFonts w:ascii="Arial" w:eastAsia="Times New Roman" w:hAnsi="Arial" w:cs="Arial"/>
          <w:i/>
          <w:iCs/>
          <w:color w:val="00000A"/>
          <w:kern w:val="0"/>
          <w:lang w:eastAsia="en-US"/>
        </w:rPr>
        <w:t xml:space="preserve"> aiguilles en 2013</w:t>
      </w:r>
      <w:r w:rsidR="002917F6" w:rsidRPr="00C55F53">
        <w:rPr>
          <w:rFonts w:ascii="Arial" w:eastAsia="Times New Roman" w:hAnsi="Arial" w:cs="Arial"/>
          <w:i/>
          <w:iCs/>
          <w:color w:val="00000A"/>
          <w:kern w:val="0"/>
          <w:lang w:eastAsia="en-US"/>
        </w:rPr>
        <w:t xml:space="preserve">. Cela </w:t>
      </w:r>
      <w:r w:rsidR="00912903">
        <w:rPr>
          <w:rFonts w:ascii="Arial" w:eastAsia="Times New Roman" w:hAnsi="Arial" w:cs="Arial"/>
          <w:i/>
          <w:iCs/>
          <w:color w:val="00000A"/>
          <w:kern w:val="0"/>
          <w:lang w:eastAsia="en-US"/>
        </w:rPr>
        <w:t xml:space="preserve">aurait </w:t>
      </w:r>
      <w:r w:rsidR="002917F6" w:rsidRPr="00C55F53">
        <w:rPr>
          <w:rFonts w:ascii="Arial" w:eastAsia="Times New Roman" w:hAnsi="Arial" w:cs="Arial"/>
          <w:i/>
          <w:iCs/>
          <w:color w:val="00000A"/>
          <w:kern w:val="0"/>
          <w:lang w:eastAsia="en-US"/>
        </w:rPr>
        <w:t>sembl</w:t>
      </w:r>
      <w:r w:rsidR="00912903">
        <w:rPr>
          <w:rFonts w:ascii="Arial" w:eastAsia="Times New Roman" w:hAnsi="Arial" w:cs="Arial"/>
          <w:i/>
          <w:iCs/>
          <w:color w:val="00000A"/>
          <w:kern w:val="0"/>
          <w:lang w:eastAsia="en-US"/>
        </w:rPr>
        <w:t>é totalement improbable</w:t>
      </w:r>
      <w:r w:rsidRPr="00C55F53">
        <w:rPr>
          <w:rFonts w:ascii="Arial" w:eastAsia="Times New Roman" w:hAnsi="Arial" w:cs="Arial"/>
          <w:i/>
          <w:iCs/>
          <w:color w:val="00000A"/>
          <w:kern w:val="0"/>
          <w:lang w:eastAsia="en-US"/>
        </w:rPr>
        <w:t>, davantage encore que d’imaginer vivre sur Mars ! »</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Maximilian Büsser</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b/>
          <w:bCs/>
          <w:color w:val="00000A"/>
          <w:kern w:val="0"/>
          <w:lang w:eastAsia="en-US"/>
        </w:rPr>
        <w:t>Boîtier :</w:t>
      </w:r>
      <w:r w:rsidRPr="00C55F53">
        <w:rPr>
          <w:rFonts w:ascii="Arial" w:eastAsia="Times New Roman" w:hAnsi="Arial" w:cs="Arial"/>
          <w:color w:val="00000A"/>
          <w:kern w:val="0"/>
          <w:lang w:eastAsia="en-US"/>
        </w:rPr>
        <w:t xml:space="preserve"> le boîtier </w:t>
      </w:r>
      <w:r w:rsidRPr="00C55F53">
        <w:rPr>
          <w:rFonts w:ascii="Arial" w:eastAsia="Times New Roman" w:hAnsi="Arial" w:cs="Arial"/>
          <w:color w:val="auto"/>
          <w:kern w:val="0"/>
          <w:lang w:eastAsia="en-US"/>
        </w:rPr>
        <w:t xml:space="preserve">cunéiforme du modèle </w:t>
      </w:r>
      <w:r w:rsidR="00912903">
        <w:rPr>
          <w:rFonts w:ascii="Arial" w:eastAsia="Times New Roman" w:hAnsi="Arial" w:cs="Arial"/>
          <w:color w:val="auto"/>
          <w:kern w:val="0"/>
          <w:lang w:eastAsia="en-US"/>
        </w:rPr>
        <w:t>‘</w:t>
      </w:r>
      <w:r w:rsidRPr="00C55F53">
        <w:rPr>
          <w:rFonts w:ascii="Arial" w:eastAsia="Times New Roman" w:hAnsi="Arial" w:cs="Arial"/>
          <w:color w:val="auto"/>
          <w:kern w:val="0"/>
          <w:lang w:eastAsia="en-US"/>
        </w:rPr>
        <w:t>On the Road Again</w:t>
      </w:r>
      <w:r w:rsidR="00912903">
        <w:rPr>
          <w:rFonts w:ascii="Arial" w:eastAsia="Times New Roman" w:hAnsi="Arial" w:cs="Arial"/>
          <w:color w:val="auto"/>
          <w:kern w:val="0"/>
          <w:lang w:eastAsia="en-US"/>
        </w:rPr>
        <w:t>’</w:t>
      </w:r>
      <w:r w:rsidRPr="00C55F53">
        <w:rPr>
          <w:rFonts w:ascii="Arial" w:eastAsia="Times New Roman" w:hAnsi="Arial" w:cs="Arial"/>
          <w:color w:val="auto"/>
          <w:kern w:val="0"/>
          <w:lang w:eastAsia="en-US"/>
        </w:rPr>
        <w:t xml:space="preserve"> rappelle</w:t>
      </w:r>
      <w:r w:rsidRPr="00C55F53">
        <w:rPr>
          <w:rFonts w:ascii="Arial" w:eastAsia="Times New Roman" w:hAnsi="Arial" w:cs="Arial"/>
          <w:color w:val="00000A"/>
          <w:kern w:val="0"/>
          <w:lang w:eastAsia="en-US"/>
        </w:rPr>
        <w:t xml:space="preserve"> directement celui de l’audacieuse Amida Digitrend. Il fait également référence aux supercars surbaissées de l’époque.</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 xml:space="preserve">Ces voitures impressionnantes comportaient des volets qui, fermés, </w:t>
      </w:r>
      <w:r w:rsidR="00912903">
        <w:rPr>
          <w:rFonts w:ascii="Arial" w:eastAsia="Times New Roman" w:hAnsi="Arial" w:cs="Arial"/>
          <w:color w:val="00000A"/>
          <w:kern w:val="0"/>
          <w:lang w:eastAsia="en-US"/>
        </w:rPr>
        <w:t xml:space="preserve">empêchaient </w:t>
      </w:r>
      <w:r w:rsidRPr="00C55F53">
        <w:rPr>
          <w:rFonts w:ascii="Arial" w:eastAsia="Times New Roman" w:hAnsi="Arial" w:cs="Arial"/>
          <w:color w:val="00000A"/>
          <w:kern w:val="0"/>
          <w:lang w:eastAsia="en-US"/>
        </w:rPr>
        <w:t xml:space="preserve">la lumière du soleil (et la chaleur) </w:t>
      </w:r>
      <w:r w:rsidR="00912903">
        <w:rPr>
          <w:rFonts w:ascii="Arial" w:eastAsia="Times New Roman" w:hAnsi="Arial" w:cs="Arial"/>
          <w:color w:val="00000A"/>
          <w:kern w:val="0"/>
          <w:lang w:eastAsia="en-US"/>
        </w:rPr>
        <w:t xml:space="preserve">de rentrer </w:t>
      </w:r>
      <w:r w:rsidRPr="00C55F53">
        <w:rPr>
          <w:rFonts w:ascii="Arial" w:eastAsia="Times New Roman" w:hAnsi="Arial" w:cs="Arial"/>
          <w:color w:val="00000A"/>
          <w:kern w:val="0"/>
          <w:lang w:eastAsia="en-US"/>
        </w:rPr>
        <w:t xml:space="preserve">par la vitre arrière quasi horizontale. Sur la HM5, ils jouent un rôle contraire. Ouverts, ils permettent à la lumière de recharger les chiffres des heures et des minutes recouverts de Super-LumiNova. En effet, les disques porteurs sont positionnés à plat au-dessus du mouvement (sous les volets), pas à la verticale </w:t>
      </w:r>
      <w:r w:rsidR="00912903">
        <w:rPr>
          <w:rFonts w:ascii="Arial" w:eastAsia="Times New Roman" w:hAnsi="Arial" w:cs="Arial"/>
          <w:color w:val="00000A"/>
          <w:kern w:val="0"/>
          <w:lang w:eastAsia="en-US"/>
        </w:rPr>
        <w:t xml:space="preserve">sur le devant du boîtier, comme </w:t>
      </w:r>
      <w:r w:rsidRPr="00C55F53">
        <w:rPr>
          <w:rFonts w:ascii="Arial" w:eastAsia="Times New Roman" w:hAnsi="Arial" w:cs="Arial"/>
          <w:color w:val="00000A"/>
          <w:kern w:val="0"/>
          <w:lang w:eastAsia="en-US"/>
        </w:rPr>
        <w:t>on pourrait le croire. Ouvrir ou fermer les volets permet en outre de moduler l’intensité de l’éclairage sur le</w:t>
      </w:r>
      <w:r w:rsidR="00912903">
        <w:rPr>
          <w:rFonts w:ascii="Arial" w:eastAsia="Times New Roman" w:hAnsi="Arial" w:cs="Arial"/>
          <w:color w:val="00000A"/>
          <w:kern w:val="0"/>
          <w:lang w:eastAsia="en-US"/>
        </w:rPr>
        <w:t xml:space="preserve"> cadran. On les commande par une couronne sur le </w:t>
      </w:r>
      <w:r w:rsidRPr="00C55F53">
        <w:rPr>
          <w:rFonts w:ascii="Arial" w:eastAsia="Times New Roman" w:hAnsi="Arial" w:cs="Arial"/>
          <w:color w:val="00000A"/>
          <w:kern w:val="0"/>
          <w:lang w:eastAsia="en-US"/>
        </w:rPr>
        <w:t>côt</w:t>
      </w:r>
      <w:r w:rsidR="00912903">
        <w:rPr>
          <w:rFonts w:ascii="Arial" w:eastAsia="Times New Roman" w:hAnsi="Arial" w:cs="Arial"/>
          <w:color w:val="00000A"/>
          <w:kern w:val="0"/>
          <w:lang w:eastAsia="en-US"/>
        </w:rPr>
        <w:t>é du boîtier.</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 xml:space="preserve">Les supercars se caractérisent également par un grand double pot d’échappement qui produit un vrombissement et une traînée de fumée. Le système d’échappement de la HM5 n’est pas là pour évacuer à grand bruit les gaz de combustion, mais pour drainer l’eau au cas où la HM5 RT serait </w:t>
      </w:r>
      <w:r w:rsidRPr="00C55F53">
        <w:rPr>
          <w:rFonts w:ascii="Arial" w:eastAsia="Times New Roman" w:hAnsi="Arial" w:cs="Arial"/>
          <w:color w:val="auto"/>
          <w:kern w:val="0"/>
          <w:lang w:eastAsia="en-US"/>
        </w:rPr>
        <w:t>immergée</w:t>
      </w:r>
      <w:r w:rsidRPr="00C55F53">
        <w:rPr>
          <w:rFonts w:ascii="Arial" w:eastAsia="Times New Roman" w:hAnsi="Arial" w:cs="Arial"/>
          <w:color w:val="00000A"/>
          <w:kern w:val="0"/>
          <w:lang w:eastAsia="en-US"/>
        </w:rPr>
        <w:t xml:space="preserve">, à l’instar de la Lotus de James Bond dans </w:t>
      </w:r>
      <w:r w:rsidRPr="00C55F53">
        <w:rPr>
          <w:rFonts w:ascii="Arial" w:eastAsia="Times New Roman" w:hAnsi="Arial" w:cs="Arial"/>
          <w:i/>
          <w:color w:val="00000A"/>
          <w:kern w:val="0"/>
          <w:lang w:eastAsia="en-US"/>
        </w:rPr>
        <w:t>L’espion qui m’aimait</w:t>
      </w:r>
      <w:r w:rsidRPr="00C55F53">
        <w:rPr>
          <w:rFonts w:ascii="Arial" w:eastAsia="Times New Roman" w:hAnsi="Arial" w:cs="Arial"/>
          <w:color w:val="00000A"/>
          <w:kern w:val="0"/>
          <w:lang w:eastAsia="en-US"/>
        </w:rPr>
        <w:t>.</w:t>
      </w: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 xml:space="preserve">Parmi les emblèmes des années 1970, on ne saurait oublier les réacteurs. La couronne ergonomiquement sculptée de la HM5 RT — incrustée du motif astérohache devenu une signature de MB&amp;F — paraît prête à lancer une fusée vers Alpha du Centaure ou à alimenter la Batmobile aussi bien qu’à propulser </w:t>
      </w:r>
      <w:r w:rsidR="00912903">
        <w:rPr>
          <w:rFonts w:ascii="Arial" w:eastAsia="Times New Roman" w:hAnsi="Arial" w:cs="Arial"/>
          <w:color w:val="00000A"/>
          <w:kern w:val="0"/>
          <w:lang w:eastAsia="en-US"/>
        </w:rPr>
        <w:t>‘</w:t>
      </w:r>
      <w:r w:rsidRPr="00C55F53">
        <w:rPr>
          <w:rFonts w:ascii="Arial" w:eastAsia="Times New Roman" w:hAnsi="Arial" w:cs="Arial"/>
          <w:color w:val="00000A"/>
          <w:kern w:val="0"/>
          <w:lang w:eastAsia="en-US"/>
        </w:rPr>
        <w:t>On the Road Again</w:t>
      </w:r>
      <w:r w:rsidR="00912903">
        <w:rPr>
          <w:rFonts w:ascii="Arial" w:eastAsia="Times New Roman" w:hAnsi="Arial" w:cs="Arial"/>
          <w:color w:val="00000A"/>
          <w:kern w:val="0"/>
          <w:lang w:eastAsia="en-US"/>
        </w:rPr>
        <w:t>’ vers le futur.</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r w:rsidRPr="00C55F53">
        <w:rPr>
          <w:rFonts w:ascii="Arial" w:eastAsia="Times New Roman" w:hAnsi="Arial" w:cs="Arial"/>
          <w:color w:val="00000A"/>
          <w:kern w:val="0"/>
          <w:lang w:eastAsia="en-US"/>
        </w:rPr>
        <w:lastRenderedPageBreak/>
        <w:t xml:space="preserve">Afin de réduire au maximum les risques éventuels, la couronne de remontoir est guidée </w:t>
      </w:r>
      <w:r w:rsidRPr="00912903">
        <w:rPr>
          <w:rFonts w:ascii="Arial" w:eastAsia="Times New Roman" w:hAnsi="Arial" w:cs="Arial"/>
          <w:color w:val="auto"/>
          <w:kern w:val="0"/>
          <w:lang w:eastAsia="en-US"/>
        </w:rPr>
        <w:t>par un système à billes</w:t>
      </w:r>
      <w:r w:rsidRPr="00C55F53">
        <w:rPr>
          <w:rFonts w:ascii="Arial" w:eastAsia="Times New Roman" w:hAnsi="Arial" w:cs="Arial"/>
          <w:color w:val="auto"/>
          <w:kern w:val="0"/>
          <w:lang w:eastAsia="en-US"/>
        </w:rPr>
        <w:t xml:space="preserve"> qui lui permet d’être </w:t>
      </w:r>
      <w:r w:rsidRPr="00C55F53">
        <w:rPr>
          <w:rFonts w:ascii="Arial" w:eastAsia="Times New Roman" w:hAnsi="Arial" w:cs="Arial"/>
          <w:color w:val="00000A"/>
          <w:kern w:val="0"/>
          <w:lang w:eastAsia="en-US"/>
        </w:rPr>
        <w:t>tirée ou poussée seulement lorsqu’elle est perpendiculaire au mouvement.</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91290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r w:rsidRPr="00C55F53">
        <w:rPr>
          <w:rFonts w:ascii="Arial" w:eastAsia="Times New Roman" w:hAnsi="Arial" w:cs="Arial"/>
          <w:b/>
          <w:bCs/>
          <w:color w:val="00000A"/>
          <w:kern w:val="0"/>
          <w:lang w:eastAsia="en-US"/>
        </w:rPr>
        <w:t>Indications et prisme réfléchissant :</w:t>
      </w:r>
      <w:r w:rsidRPr="00C55F53">
        <w:rPr>
          <w:rFonts w:ascii="Arial" w:eastAsia="Times New Roman" w:hAnsi="Arial" w:cs="Arial"/>
          <w:color w:val="00000A"/>
          <w:kern w:val="0"/>
          <w:lang w:eastAsia="en-US"/>
        </w:rPr>
        <w:t xml:space="preserve"> le véritable système d’affichage de la HM5 RT, à savoir les disques tournants, est relativement simple : les disques des heures et des minutes se chevauchent et sont entièrement recouverts de </w:t>
      </w:r>
      <w:r w:rsidRPr="00912903">
        <w:rPr>
          <w:rFonts w:ascii="Arial" w:eastAsia="Times New Roman" w:hAnsi="Arial" w:cs="Arial"/>
          <w:color w:val="auto"/>
          <w:kern w:val="0"/>
          <w:lang w:eastAsia="en-US"/>
        </w:rPr>
        <w:t xml:space="preserve">Super-Luminova. Ce revêtement luminescent </w:t>
      </w:r>
      <w:r w:rsidR="00912903">
        <w:rPr>
          <w:rFonts w:ascii="Arial" w:eastAsia="Times New Roman" w:hAnsi="Arial" w:cs="Arial"/>
          <w:color w:val="auto"/>
          <w:kern w:val="0"/>
          <w:lang w:eastAsia="en-US"/>
        </w:rPr>
        <w:t>est recouvert d’une deuxième c</w:t>
      </w:r>
      <w:r w:rsidRPr="00912903">
        <w:rPr>
          <w:rFonts w:ascii="Arial" w:eastAsia="Times New Roman" w:hAnsi="Arial" w:cs="Arial"/>
          <w:color w:val="auto"/>
          <w:kern w:val="0"/>
          <w:lang w:eastAsia="en-US"/>
        </w:rPr>
        <w:t>ouche</w:t>
      </w:r>
      <w:r w:rsidR="00912903">
        <w:rPr>
          <w:rFonts w:ascii="Arial" w:eastAsia="Times New Roman" w:hAnsi="Arial" w:cs="Arial"/>
          <w:color w:val="auto"/>
          <w:kern w:val="0"/>
          <w:lang w:eastAsia="en-US"/>
        </w:rPr>
        <w:t xml:space="preserve"> qui </w:t>
      </w:r>
      <w:r w:rsidRPr="00912903">
        <w:rPr>
          <w:rFonts w:ascii="Arial" w:eastAsia="Times New Roman" w:hAnsi="Arial" w:cs="Arial"/>
          <w:color w:val="auto"/>
          <w:kern w:val="0"/>
          <w:lang w:eastAsia="en-US"/>
        </w:rPr>
        <w:t xml:space="preserve">masque tout sauf les grands chiffres d’une hauteur de 8 mm </w:t>
      </w:r>
      <w:r w:rsidR="00912903">
        <w:rPr>
          <w:rFonts w:ascii="Arial" w:eastAsia="Times New Roman" w:hAnsi="Arial" w:cs="Arial"/>
          <w:color w:val="auto"/>
          <w:kern w:val="0"/>
          <w:lang w:eastAsia="en-US"/>
        </w:rPr>
        <w:t>et les laisse ainsi apparaître.</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Bien que les disques tournent à plat au-dessus du mouvement, les indications temporelles s’af</w:t>
      </w:r>
      <w:r w:rsidR="00912903">
        <w:rPr>
          <w:rFonts w:ascii="Arial" w:eastAsia="Times New Roman" w:hAnsi="Arial" w:cs="Arial"/>
          <w:color w:val="00000A"/>
          <w:kern w:val="0"/>
          <w:lang w:eastAsia="en-US"/>
        </w:rPr>
        <w:t xml:space="preserve">fichent sur un tableau de bord </w:t>
      </w:r>
      <w:r w:rsidR="005B38B7" w:rsidRPr="00FE0DB5">
        <w:rPr>
          <w:rFonts w:ascii="Arial" w:eastAsia="Times New Roman" w:hAnsi="Arial" w:cs="Arial"/>
          <w:color w:val="00000A"/>
          <w:kern w:val="0"/>
          <w:lang w:eastAsia="en-US"/>
        </w:rPr>
        <w:t>à</w:t>
      </w:r>
      <w:r w:rsidRPr="00C55F53">
        <w:rPr>
          <w:rFonts w:ascii="Arial" w:eastAsia="Times New Roman" w:hAnsi="Arial" w:cs="Arial"/>
          <w:color w:val="00000A"/>
          <w:kern w:val="0"/>
          <w:lang w:eastAsia="en-US"/>
        </w:rPr>
        <w:t xml:space="preserve"> l’avant du boîtier. MB&amp;F a collaboré avec un fabricant de verres optiques de haute précision pour développer un prisme réfléchissant en saphir qui renvoie la lumière des chiffres à 90°, avec un grossissement d’environ 20% pour augmenter la lisibilité.</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Les angles du prisme saphir cunéiforme sont calculés avec précision, de sorte que la lumière des chiffres horizontaux soit réfléchie à la verticale sans réfraction (déviation). Une lentille convexe frontale assure le grossissement. En matière de précision optique, le saphir est bien plus difficile à travailler que le verre. Il a donc fallu un long développement et une production méticuleuse pour créer des glaces qui réfléchissent et renvoient la lumi</w:t>
      </w:r>
      <w:r w:rsidR="00263E60">
        <w:rPr>
          <w:rFonts w:ascii="Arial" w:eastAsia="Times New Roman" w:hAnsi="Arial" w:cs="Arial"/>
          <w:color w:val="00000A"/>
          <w:kern w:val="0"/>
          <w:lang w:eastAsia="en-US"/>
        </w:rPr>
        <w:t>ère sans la moindre distorsion.</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 xml:space="preserve">Comme l’heure est réfléchie, les chiffres sont imprimés en miroir sur les disques. Ils s’affichent alors correctement sur le cadran. Le verre avant n’étant pas noir mais fumé, on peut voir les chiffres arriver et repartir des cadres iridescents qui rappellent la Digitrend originale (elle semblait avoir un affichage LED comme les montres à quartz) et les éclairages d’une supercar lancée </w:t>
      </w:r>
      <w:r w:rsidR="00263E60">
        <w:rPr>
          <w:rFonts w:ascii="Arial" w:eastAsia="Times New Roman" w:hAnsi="Arial" w:cs="Arial"/>
          <w:color w:val="00000A"/>
          <w:kern w:val="0"/>
          <w:lang w:eastAsia="en-US"/>
        </w:rPr>
        <w:t>à grande vitesse dans la nuit.</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r w:rsidRPr="00C55F53">
        <w:rPr>
          <w:rFonts w:ascii="Arial" w:eastAsia="Times New Roman" w:hAnsi="Arial" w:cs="Arial"/>
          <w:color w:val="00000A"/>
          <w:kern w:val="0"/>
          <w:lang w:eastAsia="en-US"/>
        </w:rPr>
        <w:t>L’affichage vertical frontal fait de la HM5 RT une montre idéale pour les pilotes, puisqu’il n’est pas nécessaire de lâcher le volant pour lire l’heure.</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b/>
          <w:bCs/>
          <w:color w:val="00000A"/>
          <w:kern w:val="0"/>
          <w:lang w:eastAsia="en-US"/>
        </w:rPr>
        <w:t>Moteur et boîtier intérieur :</w:t>
      </w:r>
      <w:r w:rsidRPr="00C55F53">
        <w:rPr>
          <w:rFonts w:ascii="Arial" w:eastAsia="Times New Roman" w:hAnsi="Arial" w:cs="Arial"/>
          <w:color w:val="00000A"/>
          <w:kern w:val="0"/>
          <w:lang w:eastAsia="en-US"/>
        </w:rPr>
        <w:t xml:space="preserve"> comme dans toute supercar où le meilleur se c</w:t>
      </w:r>
      <w:r w:rsidR="00FF0A07" w:rsidRPr="00C55F53">
        <w:rPr>
          <w:rFonts w:ascii="Arial" w:eastAsia="Times New Roman" w:hAnsi="Arial" w:cs="Arial"/>
          <w:color w:val="00000A"/>
          <w:kern w:val="0"/>
          <w:lang w:eastAsia="en-US"/>
        </w:rPr>
        <w:t>ache souvent sous le capot, la H</w:t>
      </w:r>
      <w:r w:rsidRPr="00C55F53">
        <w:rPr>
          <w:rFonts w:ascii="Arial" w:eastAsia="Times New Roman" w:hAnsi="Arial" w:cs="Arial"/>
          <w:color w:val="00000A"/>
          <w:kern w:val="0"/>
          <w:lang w:eastAsia="en-US"/>
        </w:rPr>
        <w:t>M5 RT réserve une surprise : un boîtier intérieur ! Telle une poupée russe, elle renferme une deuxième coqu</w:t>
      </w:r>
      <w:r w:rsidR="00263E60">
        <w:rPr>
          <w:rFonts w:ascii="Arial" w:eastAsia="Times New Roman" w:hAnsi="Arial" w:cs="Arial"/>
          <w:color w:val="00000A"/>
          <w:kern w:val="0"/>
          <w:lang w:eastAsia="en-US"/>
        </w:rPr>
        <w:t>e, en titane, sous la première.</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auto"/>
          <w:kern w:val="0"/>
          <w:lang w:eastAsia="en-US"/>
        </w:rPr>
      </w:pPr>
      <w:r w:rsidRPr="00C55F53">
        <w:rPr>
          <w:rFonts w:ascii="Arial" w:eastAsia="Times New Roman" w:hAnsi="Arial" w:cs="Arial"/>
          <w:color w:val="00000A"/>
          <w:kern w:val="0"/>
          <w:lang w:eastAsia="en-US"/>
        </w:rPr>
        <w:t>Si le mot</w:t>
      </w:r>
      <w:r w:rsidR="00FF0A07" w:rsidRPr="00C55F53">
        <w:rPr>
          <w:rFonts w:ascii="Arial" w:eastAsia="Times New Roman" w:hAnsi="Arial" w:cs="Arial"/>
          <w:color w:val="00000A"/>
          <w:kern w:val="0"/>
          <w:lang w:eastAsia="en-US"/>
        </w:rPr>
        <w:t>eur est logé dans un container</w:t>
      </w:r>
      <w:r w:rsidRPr="00C55F53">
        <w:rPr>
          <w:rFonts w:ascii="Arial" w:eastAsia="Times New Roman" w:hAnsi="Arial" w:cs="Arial"/>
          <w:color w:val="00000A"/>
          <w:kern w:val="0"/>
          <w:lang w:eastAsia="en-US"/>
        </w:rPr>
        <w:t xml:space="preserve"> intérieur, c’est pour assurer l’étanchéité. Les volets de type supercar laissent passer l’eau comme la lumière — d’où le double pot d’échappement — et le moteur de haute performance doit être protégé de l’humidité autant que des chocs. Il est donc logé dans un boîtier en titane, similaire au châssis rigide sur lequel est fixée la carrosserie d’une voiture.</w:t>
      </w:r>
    </w:p>
    <w:p w:rsidR="004D3E9C" w:rsidRPr="00C55F53" w:rsidRDefault="004D3E9C" w:rsidP="00FF0A07">
      <w:pPr>
        <w:widowControl w:val="0"/>
        <w:autoSpaceDE w:val="0"/>
        <w:autoSpaceDN w:val="0"/>
        <w:adjustRightInd w:val="0"/>
        <w:ind w:right="-766"/>
        <w:jc w:val="both"/>
        <w:rPr>
          <w:rFonts w:ascii="Arial" w:eastAsia="Times New Roman" w:hAnsi="Arial" w:cs="Arial"/>
          <w:color w:val="616175"/>
          <w:kern w:val="0"/>
          <w:lang w:eastAsia="en-US"/>
        </w:rPr>
      </w:pP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t xml:space="preserve">Le moteur de la HM5, développé par Jean-François Mojon, Vincent Boucard et l’équipe de Chronode, n’est pas aussi </w:t>
      </w:r>
      <w:r w:rsidR="00263E60">
        <w:rPr>
          <w:rFonts w:ascii="Arial" w:eastAsia="Times New Roman" w:hAnsi="Arial" w:cs="Arial"/>
          <w:color w:val="00000A"/>
          <w:kern w:val="0"/>
          <w:lang w:eastAsia="en-US"/>
        </w:rPr>
        <w:t xml:space="preserve">simple qu’il en a l’air ! </w:t>
      </w:r>
      <w:r w:rsidRPr="00C55F53">
        <w:rPr>
          <w:rFonts w:ascii="Arial" w:eastAsia="Times New Roman" w:hAnsi="Arial" w:cs="Arial"/>
          <w:color w:val="00000A"/>
          <w:kern w:val="0"/>
          <w:lang w:eastAsia="en-US"/>
        </w:rPr>
        <w:t xml:space="preserve">Les heures sautantes sont bidirectionnelles et on peut </w:t>
      </w:r>
      <w:r w:rsidR="00263E60">
        <w:rPr>
          <w:rFonts w:ascii="Arial" w:eastAsia="Times New Roman" w:hAnsi="Arial" w:cs="Arial"/>
          <w:color w:val="00000A"/>
          <w:kern w:val="0"/>
          <w:lang w:eastAsia="en-US"/>
        </w:rPr>
        <w:t xml:space="preserve">donc </w:t>
      </w:r>
      <w:r w:rsidRPr="00C55F53">
        <w:rPr>
          <w:rFonts w:ascii="Arial" w:eastAsia="Times New Roman" w:hAnsi="Arial" w:cs="Arial"/>
          <w:color w:val="00000A"/>
          <w:kern w:val="0"/>
          <w:lang w:eastAsia="en-US"/>
        </w:rPr>
        <w:t>régler l’heure en avant comme en arrière. Les disques en verre minéral des heures et des minutes sont soutenus par un large pont et se chevauchent afin de leur assurer un diamètre maximal et l’espace suffisant pour de grands chiffres lisibles.</w:t>
      </w:r>
    </w:p>
    <w:p w:rsidR="004D3E9C" w:rsidRPr="00C55F53" w:rsidRDefault="004D3E9C" w:rsidP="00FF0A07">
      <w:pPr>
        <w:widowControl w:val="0"/>
        <w:autoSpaceDE w:val="0"/>
        <w:autoSpaceDN w:val="0"/>
        <w:adjustRightInd w:val="0"/>
        <w:ind w:right="-766"/>
        <w:jc w:val="both"/>
        <w:rPr>
          <w:rFonts w:ascii="Arial" w:eastAsia="Times New Roman" w:hAnsi="Arial" w:cs="Arial"/>
          <w:color w:val="00000A"/>
          <w:kern w:val="0"/>
          <w:lang w:eastAsia="en-US"/>
        </w:rPr>
      </w:pPr>
    </w:p>
    <w:p w:rsidR="004D3E9C" w:rsidRPr="00C55F53" w:rsidRDefault="00FF0A07" w:rsidP="00FF0A07">
      <w:pPr>
        <w:widowControl w:val="0"/>
        <w:autoSpaceDE w:val="0"/>
        <w:autoSpaceDN w:val="0"/>
        <w:adjustRightInd w:val="0"/>
        <w:ind w:right="-766"/>
        <w:jc w:val="both"/>
        <w:rPr>
          <w:rFonts w:ascii="Arial" w:eastAsia="Times New Roman" w:hAnsi="Arial" w:cs="Arial"/>
          <w:color w:val="00000A"/>
          <w:kern w:val="0"/>
          <w:lang w:eastAsia="en-US"/>
        </w:rPr>
      </w:pPr>
      <w:r w:rsidRPr="00C55F53">
        <w:rPr>
          <w:rFonts w:ascii="Arial" w:eastAsia="Times New Roman" w:hAnsi="Arial" w:cs="Arial"/>
          <w:color w:val="00000A"/>
          <w:kern w:val="0"/>
          <w:lang w:eastAsia="en-US"/>
        </w:rPr>
        <w:lastRenderedPageBreak/>
        <w:t>Au verso de la H</w:t>
      </w:r>
      <w:r w:rsidR="004D3E9C" w:rsidRPr="00C55F53">
        <w:rPr>
          <w:rFonts w:ascii="Arial" w:eastAsia="Times New Roman" w:hAnsi="Arial" w:cs="Arial"/>
          <w:color w:val="00000A"/>
          <w:kern w:val="0"/>
          <w:lang w:eastAsia="en-US"/>
        </w:rPr>
        <w:t xml:space="preserve">M5 RT on découvre, à travers le verre saphir enchâssé dans le ‘carter’ étanche, le moteur avec son rotor mystérieux en forme d’astérohache façonné dans de l’or 22 carats, son balancier à haute fréquence et ses ponts magnifiquement terminés à la main. </w:t>
      </w:r>
    </w:p>
    <w:p w:rsidR="004D3E9C" w:rsidRPr="004D3E9C" w:rsidRDefault="004D3E9C" w:rsidP="00FF0A07">
      <w:pPr>
        <w:widowControl w:val="0"/>
        <w:autoSpaceDE w:val="0"/>
        <w:autoSpaceDN w:val="0"/>
        <w:adjustRightInd w:val="0"/>
        <w:ind w:right="-766"/>
        <w:jc w:val="both"/>
        <w:rPr>
          <w:rFonts w:ascii="Arial Narrow" w:eastAsia="Times New Roman" w:hAnsi="Arial Narrow" w:cs="Arial Narrow"/>
          <w:color w:val="00000A"/>
          <w:kern w:val="0"/>
          <w:lang w:eastAsia="en-US"/>
        </w:rPr>
      </w:pPr>
    </w:p>
    <w:p w:rsidR="004D3E9C" w:rsidRPr="004D3E9C" w:rsidRDefault="004D3E9C" w:rsidP="00FF0A07">
      <w:pPr>
        <w:widowControl w:val="0"/>
        <w:autoSpaceDE w:val="0"/>
        <w:autoSpaceDN w:val="0"/>
        <w:adjustRightInd w:val="0"/>
        <w:ind w:right="-766"/>
        <w:jc w:val="both"/>
        <w:rPr>
          <w:rFonts w:ascii="Arial Narrow" w:eastAsia="Times New Roman" w:hAnsi="Arial Narrow" w:cs="Arial Narrow"/>
          <w:color w:val="00000A"/>
          <w:kern w:val="0"/>
          <w:lang w:eastAsia="en-US"/>
        </w:rPr>
      </w:pPr>
    </w:p>
    <w:p w:rsidR="004D3E9C" w:rsidRDefault="002917F6" w:rsidP="00FF0A07">
      <w:pPr>
        <w:jc w:val="both"/>
        <w:rPr>
          <w:rFonts w:ascii="Arial" w:hAnsi="Arial" w:cs="Arial"/>
          <w:b/>
          <w:color w:val="auto"/>
          <w:sz w:val="32"/>
          <w:szCs w:val="32"/>
        </w:rPr>
      </w:pPr>
      <w:r>
        <w:rPr>
          <w:rFonts w:ascii="Arial" w:hAnsi="Arial" w:cs="Arial"/>
          <w:b/>
          <w:color w:val="auto"/>
          <w:sz w:val="32"/>
          <w:szCs w:val="32"/>
        </w:rPr>
        <w:br w:type="page"/>
      </w:r>
    </w:p>
    <w:p w:rsidR="00FF0A07" w:rsidRDefault="00914858" w:rsidP="00FF0A07">
      <w:pPr>
        <w:jc w:val="both"/>
        <w:rPr>
          <w:rFonts w:ascii="Arial" w:hAnsi="Arial" w:cs="Arial"/>
          <w:b/>
          <w:color w:val="auto"/>
          <w:sz w:val="32"/>
          <w:szCs w:val="32"/>
          <w:lang w:val="fr-CH"/>
        </w:rPr>
      </w:pPr>
      <w:r w:rsidRPr="009F15A6">
        <w:rPr>
          <w:rFonts w:ascii="Arial" w:hAnsi="Arial" w:cs="Arial"/>
          <w:b/>
          <w:color w:val="auto"/>
          <w:sz w:val="32"/>
          <w:szCs w:val="32"/>
          <w:lang w:val="fr-CH"/>
        </w:rPr>
        <w:t>Caractéristiques techniques</w:t>
      </w:r>
      <w:r>
        <w:rPr>
          <w:rFonts w:ascii="Arial" w:hAnsi="Arial" w:cs="Arial"/>
          <w:b/>
          <w:color w:val="auto"/>
          <w:sz w:val="32"/>
          <w:szCs w:val="32"/>
          <w:lang w:val="fr-CH"/>
        </w:rPr>
        <w:t xml:space="preserve"> </w:t>
      </w:r>
      <w:r w:rsidR="00FF0A07">
        <w:rPr>
          <w:rFonts w:ascii="Arial" w:hAnsi="Arial" w:cs="Arial"/>
          <w:b/>
          <w:color w:val="auto"/>
          <w:sz w:val="32"/>
          <w:szCs w:val="32"/>
          <w:lang w:val="fr-CH"/>
        </w:rPr>
        <w:t>–</w:t>
      </w:r>
      <w:r>
        <w:rPr>
          <w:rFonts w:ascii="Arial" w:hAnsi="Arial" w:cs="Arial"/>
          <w:b/>
          <w:color w:val="auto"/>
          <w:sz w:val="32"/>
          <w:szCs w:val="32"/>
          <w:lang w:val="fr-CH"/>
        </w:rPr>
        <w:t xml:space="preserve"> </w:t>
      </w:r>
    </w:p>
    <w:p w:rsidR="00914858" w:rsidRPr="00914858" w:rsidRDefault="00914858" w:rsidP="00FF0A07">
      <w:pPr>
        <w:jc w:val="both"/>
        <w:rPr>
          <w:rFonts w:ascii="Arial" w:hAnsi="Arial" w:cs="Arial"/>
          <w:b/>
          <w:color w:val="auto"/>
          <w:sz w:val="32"/>
          <w:szCs w:val="32"/>
          <w:lang w:val="fr-CH"/>
        </w:rPr>
      </w:pPr>
      <w:r w:rsidRPr="00914858">
        <w:rPr>
          <w:rFonts w:ascii="Arial" w:hAnsi="Arial" w:cs="Arial"/>
          <w:b/>
          <w:color w:val="auto"/>
          <w:sz w:val="32"/>
          <w:szCs w:val="32"/>
          <w:lang w:val="fr-CH"/>
        </w:rPr>
        <w:t>Horological Machine N</w:t>
      </w:r>
      <w:r w:rsidRPr="00914858">
        <w:rPr>
          <w:rFonts w:ascii="Arial" w:hAnsi="Arial" w:cs="Arial"/>
          <w:b/>
          <w:color w:val="auto"/>
          <w:kern w:val="28"/>
          <w:sz w:val="32"/>
          <w:szCs w:val="32"/>
          <w:vertAlign w:val="superscript"/>
          <w:lang w:val="fr-CH"/>
        </w:rPr>
        <w:t>o</w:t>
      </w:r>
      <w:r w:rsidRPr="00914858">
        <w:rPr>
          <w:rFonts w:ascii="Arial" w:hAnsi="Arial" w:cs="Arial"/>
          <w:b/>
          <w:color w:val="auto"/>
          <w:sz w:val="32"/>
          <w:szCs w:val="32"/>
          <w:lang w:val="fr-CH"/>
        </w:rPr>
        <w:t>5 RT</w:t>
      </w:r>
    </w:p>
    <w:p w:rsidR="00914858" w:rsidRDefault="00914858" w:rsidP="00FF0A07">
      <w:pPr>
        <w:jc w:val="both"/>
        <w:rPr>
          <w:rFonts w:ascii="Arial" w:hAnsi="Arial" w:cs="Arial"/>
          <w:color w:val="auto"/>
          <w:lang w:val="fr-CH"/>
        </w:rPr>
      </w:pPr>
    </w:p>
    <w:p w:rsidR="00914858" w:rsidRPr="009F15A6" w:rsidRDefault="00914858" w:rsidP="00FF0A07">
      <w:pPr>
        <w:jc w:val="both"/>
        <w:rPr>
          <w:rFonts w:ascii="Arial" w:hAnsi="Arial" w:cs="Arial"/>
          <w:color w:val="auto"/>
          <w:lang w:val="fr-CH"/>
        </w:rPr>
      </w:pPr>
    </w:p>
    <w:p w:rsidR="00914858" w:rsidRPr="009F15A6" w:rsidRDefault="00914858" w:rsidP="00FF0A07">
      <w:pPr>
        <w:jc w:val="both"/>
        <w:rPr>
          <w:rFonts w:ascii="Arial" w:hAnsi="Arial" w:cs="Arial"/>
          <w:b/>
          <w:color w:val="auto"/>
          <w:lang w:val="fr-CH"/>
        </w:rPr>
      </w:pPr>
      <w:r w:rsidRPr="009F15A6">
        <w:rPr>
          <w:rFonts w:ascii="Arial" w:hAnsi="Arial" w:cs="Arial"/>
          <w:b/>
          <w:color w:val="auto"/>
          <w:lang w:val="fr-CH"/>
        </w:rPr>
        <w:t xml:space="preserve">Edition limitée de 66 pièces </w:t>
      </w:r>
      <w:r w:rsidR="00263E60">
        <w:rPr>
          <w:rFonts w:ascii="Arial" w:hAnsi="Arial" w:cs="Arial"/>
          <w:b/>
          <w:color w:val="auto"/>
          <w:lang w:val="fr-CH"/>
        </w:rPr>
        <w:t xml:space="preserve">en </w:t>
      </w:r>
      <w:r>
        <w:rPr>
          <w:rFonts w:ascii="Arial" w:hAnsi="Arial" w:cs="Arial"/>
          <w:b/>
          <w:color w:val="auto"/>
          <w:lang w:val="fr-CH"/>
        </w:rPr>
        <w:t xml:space="preserve">or rose </w:t>
      </w:r>
      <w:r w:rsidR="00263E60">
        <w:rPr>
          <w:rFonts w:ascii="Arial" w:hAnsi="Arial" w:cs="Arial"/>
          <w:b/>
          <w:color w:val="auto"/>
          <w:lang w:val="fr-CH"/>
        </w:rPr>
        <w:t>e</w:t>
      </w:r>
      <w:r>
        <w:rPr>
          <w:rFonts w:ascii="Arial" w:hAnsi="Arial" w:cs="Arial"/>
          <w:b/>
          <w:color w:val="auto"/>
          <w:lang w:val="fr-CH"/>
        </w:rPr>
        <w:t>t titane</w:t>
      </w:r>
    </w:p>
    <w:p w:rsidR="00914858" w:rsidRPr="009F15A6" w:rsidRDefault="00914858" w:rsidP="00FF0A07">
      <w:pPr>
        <w:jc w:val="both"/>
        <w:rPr>
          <w:rFonts w:ascii="Arial" w:hAnsi="Arial" w:cs="Arial"/>
          <w:color w:val="auto"/>
          <w:lang w:val="fr-CH"/>
        </w:rPr>
      </w:pPr>
    </w:p>
    <w:p w:rsidR="00914858" w:rsidRPr="009F15A6" w:rsidRDefault="00914858" w:rsidP="00FF0A07">
      <w:pPr>
        <w:jc w:val="both"/>
        <w:outlineLvl w:val="0"/>
        <w:rPr>
          <w:rFonts w:ascii="Arial" w:hAnsi="Arial" w:cs="Arial"/>
          <w:b/>
          <w:color w:val="auto"/>
          <w:lang w:val="fr-CH"/>
        </w:rPr>
      </w:pPr>
      <w:r w:rsidRPr="009F15A6">
        <w:rPr>
          <w:rFonts w:ascii="Arial" w:hAnsi="Arial" w:cs="Arial"/>
          <w:b/>
          <w:color w:val="auto"/>
          <w:lang w:val="fr-CH"/>
        </w:rPr>
        <w:t>Moteur</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 xml:space="preserve">Moteur horloger tridimensionnel développé par </w:t>
      </w:r>
      <w:r w:rsidRPr="009F15A6">
        <w:rPr>
          <w:rStyle w:val="st"/>
          <w:rFonts w:ascii="Arial" w:hAnsi="Arial" w:cs="Arial"/>
          <w:color w:val="auto"/>
          <w:lang w:val="fr-CH"/>
        </w:rPr>
        <w:t xml:space="preserve">Jean-François </w:t>
      </w:r>
      <w:r w:rsidRPr="009F15A6">
        <w:rPr>
          <w:rFonts w:ascii="Arial" w:hAnsi="Arial" w:cs="Arial"/>
          <w:color w:val="auto"/>
          <w:lang w:val="fr-CH"/>
        </w:rPr>
        <w:t>Mojon et Vincent Boucard de Chronode</w:t>
      </w:r>
      <w:r>
        <w:rPr>
          <w:rFonts w:ascii="Arial" w:hAnsi="Arial" w:cs="Arial"/>
          <w:color w:val="auto"/>
          <w:lang w:val="fr-CH"/>
        </w:rPr>
        <w:t xml:space="preserve">, sur une base </w:t>
      </w:r>
      <w:r w:rsidRPr="009F15A6">
        <w:rPr>
          <w:rFonts w:ascii="Arial" w:hAnsi="Arial" w:cs="Arial"/>
          <w:color w:val="auto"/>
          <w:lang w:val="fr-CH"/>
        </w:rPr>
        <w:t>Sowind</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Remontage automatique par rotor "mystère" en or</w:t>
      </w:r>
      <w:r>
        <w:rPr>
          <w:rFonts w:ascii="Arial" w:hAnsi="Arial" w:cs="Arial"/>
          <w:color w:val="auto"/>
          <w:lang w:val="fr-CH"/>
        </w:rPr>
        <w:t xml:space="preserve"> 22 ct en forme d'astéro</w:t>
      </w:r>
      <w:r w:rsidRPr="009F15A6">
        <w:rPr>
          <w:rFonts w:ascii="Arial" w:hAnsi="Arial" w:cs="Arial"/>
          <w:color w:val="auto"/>
          <w:lang w:val="fr-CH"/>
        </w:rPr>
        <w:t>hache</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Réserve de marche: 42 heures</w:t>
      </w:r>
    </w:p>
    <w:p w:rsidR="00914858" w:rsidRPr="009F15A6" w:rsidRDefault="00914858" w:rsidP="00FF0A07">
      <w:pPr>
        <w:jc w:val="both"/>
        <w:rPr>
          <w:rFonts w:ascii="Arial" w:hAnsi="Arial" w:cs="Arial"/>
          <w:color w:val="auto"/>
          <w:lang w:val="fr-CH"/>
        </w:rPr>
      </w:pPr>
      <w:r>
        <w:rPr>
          <w:rFonts w:ascii="Arial" w:hAnsi="Arial" w:cs="Arial"/>
          <w:color w:val="auto"/>
          <w:lang w:val="fr-CH"/>
        </w:rPr>
        <w:t>Fréquence du balancier: 28’800 a/h, 4</w:t>
      </w:r>
      <w:r w:rsidRPr="009F15A6">
        <w:rPr>
          <w:rFonts w:ascii="Arial" w:hAnsi="Arial" w:cs="Arial"/>
          <w:color w:val="auto"/>
          <w:lang w:val="fr-CH"/>
        </w:rPr>
        <w:t xml:space="preserve"> Hz</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Nombre de composants: 224</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Nombre de rubis: 30</w:t>
      </w:r>
    </w:p>
    <w:p w:rsidR="00914858" w:rsidRDefault="00914858" w:rsidP="00FF0A07">
      <w:pPr>
        <w:jc w:val="both"/>
        <w:rPr>
          <w:rFonts w:ascii="Arial" w:hAnsi="Arial" w:cs="Arial"/>
          <w:color w:val="auto"/>
          <w:lang w:val="fr-CH"/>
        </w:rPr>
      </w:pPr>
      <w:r w:rsidRPr="009F15A6">
        <w:rPr>
          <w:rFonts w:ascii="Arial" w:hAnsi="Arial" w:cs="Arial"/>
          <w:color w:val="auto"/>
          <w:lang w:val="fr-CH"/>
        </w:rPr>
        <w:t xml:space="preserve">Moteur logé dans un </w:t>
      </w:r>
      <w:r>
        <w:rPr>
          <w:rFonts w:ascii="Arial" w:hAnsi="Arial" w:cs="Arial"/>
          <w:color w:val="auto"/>
          <w:lang w:val="fr-CH"/>
        </w:rPr>
        <w:t>container interne</w:t>
      </w:r>
      <w:r w:rsidRPr="009F15A6">
        <w:rPr>
          <w:rFonts w:ascii="Arial" w:hAnsi="Arial" w:cs="Arial"/>
          <w:color w:val="auto"/>
          <w:lang w:val="fr-CH"/>
        </w:rPr>
        <w:t xml:space="preserve"> </w:t>
      </w:r>
      <w:r w:rsidR="00263E60">
        <w:rPr>
          <w:rFonts w:ascii="Arial" w:hAnsi="Arial" w:cs="Arial"/>
          <w:color w:val="auto"/>
          <w:lang w:val="fr-CH"/>
        </w:rPr>
        <w:t xml:space="preserve">étanche </w:t>
      </w:r>
      <w:r w:rsidRPr="009F15A6">
        <w:rPr>
          <w:rFonts w:ascii="Arial" w:hAnsi="Arial" w:cs="Arial"/>
          <w:color w:val="auto"/>
          <w:lang w:val="fr-CH"/>
        </w:rPr>
        <w:t xml:space="preserve">en </w:t>
      </w:r>
      <w:r>
        <w:rPr>
          <w:rFonts w:ascii="Arial" w:hAnsi="Arial" w:cs="Arial"/>
          <w:color w:val="auto"/>
          <w:lang w:val="fr-CH"/>
        </w:rPr>
        <w:t>titane</w:t>
      </w:r>
    </w:p>
    <w:p w:rsidR="00914858" w:rsidRPr="009F15A6" w:rsidRDefault="00914858" w:rsidP="00FF0A07">
      <w:pPr>
        <w:jc w:val="both"/>
        <w:rPr>
          <w:rFonts w:ascii="Arial" w:hAnsi="Arial" w:cs="Arial"/>
          <w:color w:val="auto"/>
          <w:lang w:val="fr-CH"/>
        </w:rPr>
      </w:pPr>
    </w:p>
    <w:p w:rsidR="00914858" w:rsidRPr="009F15A6" w:rsidRDefault="00914858" w:rsidP="00FF0A07">
      <w:pPr>
        <w:jc w:val="both"/>
        <w:rPr>
          <w:rFonts w:ascii="Arial" w:hAnsi="Arial" w:cs="Arial"/>
          <w:b/>
          <w:color w:val="auto"/>
          <w:lang w:val="fr-CH"/>
        </w:rPr>
      </w:pPr>
      <w:r w:rsidRPr="009F15A6">
        <w:rPr>
          <w:rFonts w:ascii="Arial" w:hAnsi="Arial" w:cs="Arial"/>
          <w:b/>
          <w:color w:val="auto"/>
          <w:lang w:val="fr-CH"/>
        </w:rPr>
        <w:t>Fonctions/Indications</w:t>
      </w:r>
    </w:p>
    <w:p w:rsidR="00914858" w:rsidRPr="009F15A6" w:rsidRDefault="00914858" w:rsidP="00FF0A07">
      <w:pPr>
        <w:jc w:val="both"/>
        <w:rPr>
          <w:rFonts w:ascii="Arial" w:hAnsi="Arial" w:cs="Arial"/>
          <w:color w:val="auto"/>
          <w:lang w:val="fr-CH"/>
        </w:rPr>
      </w:pPr>
      <w:r>
        <w:rPr>
          <w:rFonts w:ascii="Arial" w:hAnsi="Arial" w:cs="Arial"/>
          <w:color w:val="auto"/>
          <w:lang w:val="fr-CH"/>
        </w:rPr>
        <w:t>H</w:t>
      </w:r>
      <w:r w:rsidRPr="009F15A6">
        <w:rPr>
          <w:rFonts w:ascii="Arial" w:hAnsi="Arial" w:cs="Arial"/>
          <w:color w:val="auto"/>
          <w:lang w:val="fr-CH"/>
        </w:rPr>
        <w:t xml:space="preserve">eures sautantes bidirectionnelles </w:t>
      </w:r>
      <w:r>
        <w:rPr>
          <w:rFonts w:ascii="Arial" w:hAnsi="Arial" w:cs="Arial"/>
          <w:color w:val="auto"/>
          <w:lang w:val="fr-CH"/>
        </w:rPr>
        <w:t xml:space="preserve">et minutes </w:t>
      </w:r>
      <w:r w:rsidRPr="009F15A6">
        <w:rPr>
          <w:rFonts w:ascii="Arial" w:hAnsi="Arial" w:cs="Arial"/>
          <w:color w:val="auto"/>
          <w:lang w:val="fr-CH"/>
        </w:rPr>
        <w:t>affichées par prisme saphir réfléchissant avec lentille grossissante intégrée</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Système d'ouvert</w:t>
      </w:r>
      <w:r>
        <w:rPr>
          <w:rFonts w:ascii="Arial" w:hAnsi="Arial" w:cs="Arial"/>
          <w:color w:val="auto"/>
          <w:lang w:val="fr-CH"/>
        </w:rPr>
        <w:t xml:space="preserve">ure/de fermeture à coulisses sur le côté </w:t>
      </w:r>
      <w:r w:rsidRPr="009F15A6">
        <w:rPr>
          <w:rFonts w:ascii="Arial" w:hAnsi="Arial" w:cs="Arial"/>
          <w:color w:val="auto"/>
          <w:lang w:val="fr-CH"/>
        </w:rPr>
        <w:t>du boîtier</w:t>
      </w:r>
    </w:p>
    <w:p w:rsidR="00914858" w:rsidRPr="009F15A6" w:rsidRDefault="00914858" w:rsidP="00FF0A07">
      <w:pPr>
        <w:jc w:val="both"/>
        <w:rPr>
          <w:rFonts w:ascii="Arial" w:hAnsi="Arial" w:cs="Arial"/>
          <w:color w:val="auto"/>
          <w:lang w:val="fr-CH"/>
        </w:rPr>
      </w:pPr>
    </w:p>
    <w:p w:rsidR="00914858" w:rsidRPr="009F15A6" w:rsidRDefault="00914858" w:rsidP="00FF0A07">
      <w:pPr>
        <w:jc w:val="both"/>
        <w:rPr>
          <w:rFonts w:ascii="Arial" w:hAnsi="Arial" w:cs="Arial"/>
          <w:b/>
          <w:color w:val="auto"/>
          <w:lang w:val="fr-CH"/>
        </w:rPr>
      </w:pPr>
      <w:r w:rsidRPr="009F15A6">
        <w:rPr>
          <w:rFonts w:ascii="Arial" w:hAnsi="Arial" w:cs="Arial"/>
          <w:b/>
          <w:color w:val="auto"/>
          <w:lang w:val="fr-CH"/>
        </w:rPr>
        <w:t>Boîtier</w:t>
      </w:r>
    </w:p>
    <w:p w:rsidR="00914858" w:rsidRPr="009F15A6" w:rsidRDefault="00263E60" w:rsidP="00FF0A07">
      <w:pPr>
        <w:jc w:val="both"/>
        <w:outlineLvl w:val="0"/>
        <w:rPr>
          <w:rFonts w:ascii="Arial" w:hAnsi="Arial" w:cs="Arial"/>
          <w:color w:val="auto"/>
          <w:lang w:val="fr-CH"/>
        </w:rPr>
      </w:pPr>
      <w:r>
        <w:rPr>
          <w:rFonts w:ascii="Arial" w:hAnsi="Arial" w:cs="Arial"/>
          <w:color w:val="auto"/>
          <w:lang w:val="fr-CH"/>
        </w:rPr>
        <w:t xml:space="preserve">Or rose </w:t>
      </w:r>
      <w:r w:rsidR="00914858">
        <w:rPr>
          <w:rFonts w:ascii="Arial" w:hAnsi="Arial" w:cs="Arial"/>
          <w:color w:val="auto"/>
          <w:lang w:val="fr-CH"/>
        </w:rPr>
        <w:t>18 carats et titane</w:t>
      </w:r>
      <w:r w:rsidR="00914858" w:rsidRPr="009F15A6">
        <w:rPr>
          <w:rFonts w:ascii="Arial" w:hAnsi="Arial" w:cs="Arial"/>
          <w:color w:val="auto"/>
          <w:lang w:val="fr-CH"/>
        </w:rPr>
        <w:t xml:space="preserve"> </w:t>
      </w:r>
      <w:r>
        <w:rPr>
          <w:rFonts w:ascii="Arial" w:hAnsi="Arial" w:cs="Arial"/>
          <w:color w:val="auto"/>
          <w:lang w:val="fr-CH"/>
        </w:rPr>
        <w:t xml:space="preserve">grade 5 </w:t>
      </w:r>
      <w:r w:rsidR="00914858" w:rsidRPr="009F15A6">
        <w:rPr>
          <w:rFonts w:ascii="Arial" w:hAnsi="Arial" w:cs="Arial"/>
          <w:color w:val="auto"/>
          <w:lang w:val="fr-CH"/>
        </w:rPr>
        <w:t xml:space="preserve">avec </w:t>
      </w:r>
      <w:r w:rsidR="00914858">
        <w:rPr>
          <w:rFonts w:ascii="Arial" w:hAnsi="Arial" w:cs="Arial"/>
          <w:color w:val="auto"/>
          <w:lang w:val="fr-CH"/>
        </w:rPr>
        <w:t>un container</w:t>
      </w:r>
      <w:r w:rsidR="00914858" w:rsidRPr="009F15A6">
        <w:rPr>
          <w:rFonts w:ascii="Arial" w:hAnsi="Arial" w:cs="Arial"/>
          <w:color w:val="auto"/>
          <w:lang w:val="fr-CH"/>
        </w:rPr>
        <w:t xml:space="preserve"> étanche en </w:t>
      </w:r>
      <w:r w:rsidR="00914858">
        <w:rPr>
          <w:rFonts w:ascii="Arial" w:hAnsi="Arial" w:cs="Arial"/>
          <w:color w:val="auto"/>
          <w:lang w:val="fr-CH"/>
        </w:rPr>
        <w:t>titane</w:t>
      </w:r>
    </w:p>
    <w:p w:rsidR="00914858" w:rsidRPr="009F15A6" w:rsidRDefault="00914858" w:rsidP="00FF0A07">
      <w:pPr>
        <w:jc w:val="both"/>
        <w:outlineLvl w:val="0"/>
        <w:rPr>
          <w:rFonts w:ascii="Arial" w:hAnsi="Arial" w:cs="Arial"/>
          <w:color w:val="auto"/>
          <w:lang w:val="fr-CH"/>
        </w:rPr>
      </w:pPr>
      <w:r w:rsidRPr="009F15A6">
        <w:rPr>
          <w:rFonts w:ascii="Arial" w:hAnsi="Arial" w:cs="Arial"/>
          <w:color w:val="auto"/>
          <w:lang w:val="fr-CH"/>
        </w:rPr>
        <w:t>Bouton coulissant pour ouvrir/fermer les volets</w:t>
      </w:r>
    </w:p>
    <w:p w:rsidR="00914858" w:rsidRPr="009F15A6" w:rsidRDefault="00914858" w:rsidP="00FF0A07">
      <w:pPr>
        <w:jc w:val="both"/>
        <w:outlineLvl w:val="0"/>
        <w:rPr>
          <w:rFonts w:ascii="Arial" w:hAnsi="Arial" w:cs="Arial"/>
          <w:color w:val="auto"/>
          <w:lang w:val="fr-CH"/>
        </w:rPr>
      </w:pPr>
      <w:r w:rsidRPr="009F15A6">
        <w:rPr>
          <w:rFonts w:ascii="Arial" w:hAnsi="Arial" w:cs="Arial"/>
          <w:color w:val="auto"/>
          <w:lang w:val="fr-CH"/>
        </w:rPr>
        <w:t>Système à échappement pour l'évacuation d'eau</w:t>
      </w:r>
    </w:p>
    <w:p w:rsidR="00914858" w:rsidRPr="009F15A6" w:rsidRDefault="00914858" w:rsidP="00FF0A07">
      <w:pPr>
        <w:jc w:val="both"/>
        <w:outlineLvl w:val="0"/>
        <w:rPr>
          <w:rFonts w:ascii="Arial" w:hAnsi="Arial" w:cs="Arial"/>
          <w:color w:val="auto"/>
          <w:lang w:val="fr-CH"/>
        </w:rPr>
      </w:pPr>
      <w:r w:rsidRPr="009F15A6">
        <w:rPr>
          <w:rFonts w:ascii="Arial" w:hAnsi="Arial" w:cs="Arial"/>
          <w:color w:val="auto"/>
          <w:lang w:val="fr-CH"/>
        </w:rPr>
        <w:t>Dimensions: 51,5 mm x 49 mm x 22,5 mm</w:t>
      </w:r>
    </w:p>
    <w:p w:rsidR="00914858" w:rsidRPr="009F15A6" w:rsidRDefault="00914858" w:rsidP="00FF0A07">
      <w:pPr>
        <w:jc w:val="both"/>
        <w:outlineLvl w:val="0"/>
        <w:rPr>
          <w:rFonts w:ascii="Arial" w:hAnsi="Arial" w:cs="Arial"/>
          <w:color w:val="auto"/>
          <w:lang w:val="fr-CH"/>
        </w:rPr>
      </w:pPr>
      <w:r w:rsidRPr="009F15A6">
        <w:rPr>
          <w:rFonts w:ascii="Arial" w:hAnsi="Arial" w:cs="Arial"/>
          <w:color w:val="auto"/>
          <w:lang w:val="fr-CH"/>
        </w:rPr>
        <w:t>Nombre de composants: 80</w:t>
      </w:r>
    </w:p>
    <w:p w:rsidR="00914858" w:rsidRPr="009F15A6" w:rsidRDefault="00914858" w:rsidP="00FF0A07">
      <w:pPr>
        <w:jc w:val="both"/>
        <w:outlineLvl w:val="0"/>
        <w:rPr>
          <w:rFonts w:ascii="Arial" w:hAnsi="Arial" w:cs="Arial"/>
          <w:color w:val="auto"/>
          <w:lang w:val="fr-CH"/>
        </w:rPr>
      </w:pPr>
      <w:r>
        <w:rPr>
          <w:rFonts w:ascii="Arial" w:hAnsi="Arial" w:cs="Arial"/>
          <w:color w:val="auto"/>
          <w:lang w:val="fr-CH"/>
        </w:rPr>
        <w:t>Etanchéité du carter moteur: 30 m / 90' / 3</w:t>
      </w:r>
      <w:r w:rsidRPr="009F15A6">
        <w:rPr>
          <w:rFonts w:ascii="Arial" w:hAnsi="Arial" w:cs="Arial"/>
          <w:color w:val="auto"/>
          <w:lang w:val="fr-CH"/>
        </w:rPr>
        <w:t xml:space="preserve"> atm</w:t>
      </w:r>
    </w:p>
    <w:p w:rsidR="00914858" w:rsidRPr="009F15A6" w:rsidRDefault="00914858" w:rsidP="00FF0A07">
      <w:pPr>
        <w:jc w:val="both"/>
        <w:outlineLvl w:val="0"/>
        <w:rPr>
          <w:rFonts w:ascii="Arial" w:hAnsi="Arial" w:cs="Arial"/>
          <w:color w:val="auto"/>
          <w:lang w:val="fr-CH"/>
        </w:rPr>
      </w:pPr>
    </w:p>
    <w:p w:rsidR="00914858" w:rsidRDefault="00914858" w:rsidP="00FF0A07">
      <w:pPr>
        <w:widowControl w:val="0"/>
        <w:autoSpaceDE w:val="0"/>
        <w:autoSpaceDN w:val="0"/>
        <w:adjustRightInd w:val="0"/>
        <w:jc w:val="both"/>
        <w:rPr>
          <w:rFonts w:ascii="Arial" w:hAnsi="Arial" w:cs="Arial"/>
          <w:b/>
          <w:color w:val="auto"/>
          <w:lang w:val="fr-CH"/>
        </w:rPr>
      </w:pPr>
      <w:r w:rsidRPr="009F15A6">
        <w:rPr>
          <w:rFonts w:ascii="Arial" w:hAnsi="Arial" w:cs="Arial"/>
          <w:b/>
          <w:color w:val="auto"/>
          <w:lang w:val="fr-CH"/>
        </w:rPr>
        <w:t>Verres saphir</w:t>
      </w:r>
    </w:p>
    <w:p w:rsidR="00914858" w:rsidRPr="009F15A6" w:rsidRDefault="00914858" w:rsidP="00FF0A07">
      <w:pPr>
        <w:widowControl w:val="0"/>
        <w:autoSpaceDE w:val="0"/>
        <w:autoSpaceDN w:val="0"/>
        <w:adjustRightInd w:val="0"/>
        <w:jc w:val="both"/>
        <w:rPr>
          <w:rFonts w:ascii="Arial" w:hAnsi="Arial" w:cs="Arial"/>
          <w:color w:val="auto"/>
          <w:lang w:val="fr-CH"/>
        </w:rPr>
      </w:pPr>
      <w:r w:rsidRPr="009F15A6">
        <w:rPr>
          <w:rFonts w:ascii="Arial" w:hAnsi="Arial" w:cs="Arial"/>
          <w:color w:val="auto"/>
          <w:lang w:val="fr-CH"/>
        </w:rPr>
        <w:t>Verre saphir fumé de qualité optique avec couche antireflet et grossissement de 20%. Fond en verre saphir avec traitement antireflet des deux côtés.</w:t>
      </w:r>
    </w:p>
    <w:p w:rsidR="00914858" w:rsidRPr="009F15A6" w:rsidRDefault="00914858" w:rsidP="00FF0A07">
      <w:pPr>
        <w:widowControl w:val="0"/>
        <w:autoSpaceDE w:val="0"/>
        <w:autoSpaceDN w:val="0"/>
        <w:adjustRightInd w:val="0"/>
        <w:jc w:val="both"/>
        <w:rPr>
          <w:rFonts w:ascii="Arial" w:hAnsi="Arial" w:cs="Arial"/>
          <w:color w:val="auto"/>
          <w:lang w:val="fr-CH"/>
        </w:rPr>
      </w:pPr>
    </w:p>
    <w:p w:rsidR="00914858" w:rsidRPr="009F15A6" w:rsidRDefault="00914858" w:rsidP="00FF0A07">
      <w:pPr>
        <w:widowControl w:val="0"/>
        <w:autoSpaceDE w:val="0"/>
        <w:autoSpaceDN w:val="0"/>
        <w:adjustRightInd w:val="0"/>
        <w:jc w:val="both"/>
        <w:rPr>
          <w:rFonts w:ascii="Arial" w:hAnsi="Arial" w:cs="Arial"/>
          <w:b/>
          <w:color w:val="auto"/>
          <w:lang w:val="fr-CH"/>
        </w:rPr>
      </w:pPr>
      <w:r w:rsidRPr="009F15A6">
        <w:rPr>
          <w:rFonts w:ascii="Arial" w:hAnsi="Arial" w:cs="Arial"/>
          <w:b/>
          <w:color w:val="auto"/>
          <w:lang w:val="fr-CH"/>
        </w:rPr>
        <w:t>Bracelet et boucle</w:t>
      </w:r>
    </w:p>
    <w:p w:rsidR="00914858" w:rsidRPr="009F15A6" w:rsidRDefault="00914858" w:rsidP="00FF0A07">
      <w:pPr>
        <w:jc w:val="both"/>
        <w:rPr>
          <w:rFonts w:ascii="Arial" w:hAnsi="Arial" w:cs="Arial"/>
          <w:color w:val="auto"/>
          <w:lang w:val="fr-CH"/>
        </w:rPr>
      </w:pPr>
      <w:r w:rsidRPr="009F15A6">
        <w:rPr>
          <w:rFonts w:ascii="Arial" w:hAnsi="Arial" w:cs="Arial"/>
          <w:color w:val="auto"/>
          <w:lang w:val="fr-CH"/>
        </w:rPr>
        <w:t>Bracelet en caoutchouc sculpté, boucle ardillon en titane.</w:t>
      </w:r>
    </w:p>
    <w:p w:rsidR="00914858" w:rsidRPr="009F15A6" w:rsidRDefault="00914858" w:rsidP="00FF0A07">
      <w:pPr>
        <w:jc w:val="both"/>
        <w:rPr>
          <w:rFonts w:ascii="Arial" w:hAnsi="Arial" w:cs="Arial"/>
          <w:color w:val="auto"/>
          <w:lang w:val="fr-CH"/>
        </w:rPr>
      </w:pPr>
    </w:p>
    <w:p w:rsidR="00D63C27" w:rsidRPr="009F15A6" w:rsidRDefault="00914858" w:rsidP="00FF0A07">
      <w:pPr>
        <w:tabs>
          <w:tab w:val="left" w:pos="5880"/>
        </w:tabs>
        <w:jc w:val="both"/>
        <w:outlineLvl w:val="0"/>
        <w:rPr>
          <w:rFonts w:ascii="Arial" w:hAnsi="Arial" w:cs="Arial"/>
          <w:color w:val="auto"/>
          <w:lang w:val="fr-CH"/>
        </w:rPr>
      </w:pPr>
      <w:r w:rsidRPr="009F15A6">
        <w:rPr>
          <w:rFonts w:ascii="Arial" w:hAnsi="Arial" w:cs="Arial"/>
          <w:color w:val="auto"/>
          <w:lang w:val="fr-CH"/>
        </w:rPr>
        <w:br w:type="page"/>
      </w:r>
    </w:p>
    <w:p w:rsidR="004814A6" w:rsidRPr="00914858" w:rsidRDefault="003402F5" w:rsidP="00FF0A07">
      <w:pPr>
        <w:jc w:val="both"/>
        <w:outlineLvl w:val="0"/>
        <w:rPr>
          <w:rFonts w:ascii="Arial" w:hAnsi="Arial" w:cs="Arial"/>
          <w:b/>
          <w:color w:val="auto"/>
          <w:sz w:val="32"/>
          <w:szCs w:val="32"/>
          <w:lang w:val="fr-CH"/>
        </w:rPr>
      </w:pPr>
      <w:r w:rsidRPr="00914858">
        <w:rPr>
          <w:rFonts w:ascii="Arial" w:hAnsi="Arial" w:cs="Arial"/>
          <w:b/>
          <w:color w:val="auto"/>
          <w:sz w:val="32"/>
          <w:szCs w:val="32"/>
          <w:lang w:val="fr-CH"/>
        </w:rPr>
        <w:t>« Friends » responsables de HM</w:t>
      </w:r>
      <w:r w:rsidR="000F5F6E" w:rsidRPr="00914858">
        <w:rPr>
          <w:rFonts w:ascii="Arial" w:hAnsi="Arial" w:cs="Arial"/>
          <w:b/>
          <w:color w:val="auto"/>
          <w:sz w:val="32"/>
          <w:szCs w:val="32"/>
          <w:lang w:val="fr-CH"/>
        </w:rPr>
        <w:t xml:space="preserve">5 </w:t>
      </w:r>
      <w:r w:rsidR="00A255F1" w:rsidRPr="00914858">
        <w:rPr>
          <w:rFonts w:ascii="Arial" w:hAnsi="Arial" w:cs="Arial"/>
          <w:b/>
          <w:color w:val="auto"/>
          <w:sz w:val="32"/>
          <w:szCs w:val="32"/>
          <w:lang w:val="fr-CH"/>
        </w:rPr>
        <w:t>RT</w:t>
      </w:r>
    </w:p>
    <w:p w:rsidR="00557F8B" w:rsidRPr="00914858" w:rsidRDefault="00557F8B" w:rsidP="00FF0A07">
      <w:pPr>
        <w:jc w:val="both"/>
        <w:rPr>
          <w:rFonts w:ascii="Arial" w:hAnsi="Arial" w:cs="Arial"/>
          <w:color w:val="auto"/>
          <w:lang w:val="fr-CH"/>
        </w:rPr>
      </w:pPr>
    </w:p>
    <w:p w:rsidR="003402F5" w:rsidRPr="00914858" w:rsidRDefault="003402F5" w:rsidP="00FF0A07">
      <w:pPr>
        <w:ind w:left="3686" w:hanging="3686"/>
        <w:jc w:val="both"/>
        <w:rPr>
          <w:rFonts w:ascii="Arial" w:hAnsi="Arial" w:cs="Arial"/>
          <w:color w:val="auto"/>
          <w:lang w:val="fr-CH"/>
        </w:rPr>
      </w:pPr>
    </w:p>
    <w:p w:rsidR="00CF3843" w:rsidRPr="009521FD" w:rsidRDefault="00CF3843" w:rsidP="00486FF7">
      <w:pPr>
        <w:tabs>
          <w:tab w:val="left" w:pos="4111"/>
        </w:tabs>
        <w:spacing w:line="276" w:lineRule="auto"/>
        <w:ind w:left="3686" w:hanging="3686"/>
        <w:jc w:val="both"/>
        <w:outlineLvl w:val="0"/>
        <w:rPr>
          <w:rFonts w:ascii="Arial" w:hAnsi="Arial" w:cs="Arial"/>
          <w:i/>
          <w:color w:val="auto"/>
          <w:lang w:val="en-US"/>
        </w:rPr>
      </w:pPr>
      <w:r w:rsidRPr="009521FD">
        <w:rPr>
          <w:rFonts w:ascii="Arial" w:hAnsi="Arial" w:cs="Arial"/>
          <w:i/>
          <w:color w:val="auto"/>
          <w:lang w:val="en-US"/>
        </w:rPr>
        <w:t>Concept:</w:t>
      </w:r>
      <w:r w:rsidR="009521FD" w:rsidRPr="009521FD">
        <w:rPr>
          <w:rFonts w:ascii="Arial" w:hAnsi="Arial" w:cs="Arial"/>
          <w:i/>
          <w:color w:val="auto"/>
          <w:lang w:val="en-US"/>
        </w:rPr>
        <w:t xml:space="preserve"> </w:t>
      </w:r>
      <w:r w:rsidRPr="009521FD">
        <w:rPr>
          <w:rFonts w:ascii="Arial" w:hAnsi="Arial" w:cs="Arial"/>
          <w:color w:val="auto"/>
          <w:lang w:val="en-US"/>
        </w:rPr>
        <w:t>Maximilian Büsser</w:t>
      </w:r>
      <w:r w:rsidRPr="009521FD">
        <w:rPr>
          <w:rFonts w:ascii="Arial" w:hAnsi="Arial" w:cs="Arial"/>
          <w:i/>
          <w:color w:val="auto"/>
          <w:lang w:val="en-US"/>
        </w:rPr>
        <w:t xml:space="preserve"> </w:t>
      </w:r>
      <w:r w:rsidR="00F06C29" w:rsidRPr="009521FD">
        <w:rPr>
          <w:rFonts w:ascii="Arial" w:hAnsi="Arial" w:cs="Arial"/>
          <w:color w:val="auto"/>
          <w:lang w:val="en-US"/>
        </w:rPr>
        <w:t>/ MB&amp;F</w:t>
      </w:r>
    </w:p>
    <w:p w:rsidR="00CF3843" w:rsidRPr="00FF0A07" w:rsidRDefault="00F06C29" w:rsidP="00486FF7">
      <w:pPr>
        <w:spacing w:line="276" w:lineRule="auto"/>
        <w:ind w:left="3686" w:hanging="3686"/>
        <w:jc w:val="both"/>
        <w:outlineLvl w:val="0"/>
        <w:rPr>
          <w:rFonts w:ascii="Arial" w:hAnsi="Arial" w:cs="Arial"/>
          <w:color w:val="auto"/>
          <w:lang w:val="en-US"/>
        </w:rPr>
      </w:pPr>
      <w:r w:rsidRPr="00263E60">
        <w:rPr>
          <w:rFonts w:ascii="Arial" w:hAnsi="Arial" w:cs="Arial"/>
          <w:i/>
          <w:color w:val="auto"/>
          <w:lang w:val="en-US"/>
        </w:rPr>
        <w:t>Design produit</w:t>
      </w:r>
      <w:r w:rsidR="00CF3843" w:rsidRPr="00263E60">
        <w:rPr>
          <w:rFonts w:ascii="Arial" w:hAnsi="Arial" w:cs="Arial"/>
          <w:i/>
          <w:color w:val="auto"/>
          <w:lang w:val="en-US"/>
        </w:rPr>
        <w:t>:</w:t>
      </w:r>
      <w:r w:rsidR="009521FD">
        <w:rPr>
          <w:rFonts w:ascii="Arial" w:hAnsi="Arial" w:cs="Arial"/>
          <w:i/>
          <w:color w:val="auto"/>
          <w:lang w:val="en-US"/>
        </w:rPr>
        <w:t xml:space="preserve"> </w:t>
      </w:r>
      <w:r w:rsidR="00CF3843" w:rsidRPr="00FF0A07">
        <w:rPr>
          <w:rFonts w:ascii="Arial" w:hAnsi="Arial" w:cs="Arial"/>
          <w:color w:val="auto"/>
          <w:lang w:val="en-US"/>
        </w:rPr>
        <w:t xml:space="preserve">Eric Giroud / Eric Giroud Design Studio </w:t>
      </w:r>
    </w:p>
    <w:p w:rsidR="00CF3843" w:rsidRPr="009F15A6" w:rsidRDefault="004B112D" w:rsidP="00486FF7">
      <w:pPr>
        <w:tabs>
          <w:tab w:val="left" w:pos="4111"/>
        </w:tabs>
        <w:spacing w:line="276" w:lineRule="auto"/>
        <w:ind w:left="3686" w:hanging="3686"/>
        <w:jc w:val="both"/>
        <w:outlineLvl w:val="0"/>
        <w:rPr>
          <w:rFonts w:ascii="Arial" w:hAnsi="Arial" w:cs="Arial"/>
          <w:i/>
          <w:color w:val="auto"/>
          <w:lang w:val="fr-CH"/>
        </w:rPr>
      </w:pPr>
      <w:r w:rsidRPr="009F15A6">
        <w:rPr>
          <w:rFonts w:ascii="Arial" w:hAnsi="Arial" w:cs="Arial"/>
          <w:i/>
          <w:color w:val="auto"/>
          <w:lang w:val="fr-CH"/>
        </w:rPr>
        <w:t>D</w:t>
      </w:r>
      <w:r w:rsidR="00F06C29" w:rsidRPr="009F15A6">
        <w:rPr>
          <w:rFonts w:ascii="Arial" w:hAnsi="Arial" w:cs="Arial"/>
          <w:i/>
          <w:color w:val="auto"/>
          <w:lang w:val="fr-CH"/>
        </w:rPr>
        <w:t xml:space="preserve">irection </w:t>
      </w:r>
      <w:r w:rsidRPr="009F15A6">
        <w:rPr>
          <w:rFonts w:ascii="Arial" w:hAnsi="Arial" w:cs="Arial"/>
          <w:i/>
          <w:color w:val="auto"/>
          <w:lang w:val="fr-CH"/>
        </w:rPr>
        <w:t xml:space="preserve">technique et </w:t>
      </w:r>
      <w:r w:rsidR="00F06C29" w:rsidRPr="009F15A6">
        <w:rPr>
          <w:rFonts w:ascii="Arial" w:hAnsi="Arial" w:cs="Arial"/>
          <w:i/>
          <w:color w:val="auto"/>
          <w:lang w:val="fr-CH"/>
        </w:rPr>
        <w:t>production</w:t>
      </w:r>
      <w:r w:rsidR="00CF3843" w:rsidRPr="009F15A6">
        <w:rPr>
          <w:rFonts w:ascii="Arial" w:hAnsi="Arial" w:cs="Arial"/>
          <w:i/>
          <w:color w:val="auto"/>
          <w:lang w:val="fr-CH"/>
        </w:rPr>
        <w:t>:</w:t>
      </w:r>
      <w:r w:rsidR="009521FD">
        <w:rPr>
          <w:rFonts w:ascii="Arial" w:hAnsi="Arial" w:cs="Arial"/>
          <w:i/>
          <w:color w:val="auto"/>
          <w:lang w:val="fr-CH"/>
        </w:rPr>
        <w:t xml:space="preserve"> </w:t>
      </w:r>
      <w:r w:rsidR="00CF3843" w:rsidRPr="009F15A6">
        <w:rPr>
          <w:rFonts w:ascii="Arial" w:hAnsi="Arial" w:cs="Arial"/>
          <w:color w:val="auto"/>
          <w:lang w:val="fr-CH"/>
        </w:rPr>
        <w:t>Serge Kriknoff / MB&amp;F</w:t>
      </w:r>
    </w:p>
    <w:p w:rsidR="00CF3843" w:rsidRPr="009F15A6" w:rsidRDefault="00CF3843" w:rsidP="00486FF7">
      <w:pPr>
        <w:tabs>
          <w:tab w:val="left" w:pos="4111"/>
        </w:tabs>
        <w:spacing w:line="276" w:lineRule="auto"/>
        <w:ind w:left="3686" w:hanging="3686"/>
        <w:jc w:val="both"/>
        <w:outlineLvl w:val="0"/>
        <w:rPr>
          <w:rFonts w:ascii="Arial" w:hAnsi="Arial" w:cs="Arial"/>
          <w:i/>
          <w:color w:val="auto"/>
          <w:lang w:val="fr-CH"/>
        </w:rPr>
      </w:pPr>
      <w:r w:rsidRPr="009F15A6">
        <w:rPr>
          <w:rFonts w:ascii="Arial" w:hAnsi="Arial" w:cs="Arial"/>
          <w:i/>
          <w:color w:val="auto"/>
          <w:lang w:val="fr-CH"/>
        </w:rPr>
        <w:t>R&amp;D:</w:t>
      </w:r>
      <w:r w:rsidR="009521FD">
        <w:rPr>
          <w:rFonts w:ascii="Arial" w:hAnsi="Arial" w:cs="Arial"/>
          <w:i/>
          <w:color w:val="auto"/>
          <w:lang w:val="fr-CH"/>
        </w:rPr>
        <w:t xml:space="preserve"> </w:t>
      </w:r>
      <w:r w:rsidRPr="009F15A6">
        <w:rPr>
          <w:rFonts w:ascii="Arial" w:hAnsi="Arial" w:cs="Arial"/>
          <w:color w:val="auto"/>
          <w:lang w:val="fr-CH"/>
        </w:rPr>
        <w:t>Guillaume Thévenin / MB&amp;F</w:t>
      </w:r>
    </w:p>
    <w:p w:rsidR="00CF3843" w:rsidRPr="00FF0A07" w:rsidRDefault="00F06C29" w:rsidP="00486FF7">
      <w:pPr>
        <w:tabs>
          <w:tab w:val="left" w:pos="0"/>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Développement mouvement</w:t>
      </w:r>
      <w:r w:rsidR="00CF3843" w:rsidRPr="009F15A6">
        <w:rPr>
          <w:rFonts w:ascii="Arial" w:hAnsi="Arial" w:cs="Arial"/>
          <w:i/>
          <w:color w:val="auto"/>
          <w:lang w:val="fr-CH"/>
        </w:rPr>
        <w:t>:</w:t>
      </w:r>
      <w:r w:rsidR="00FF0A07">
        <w:rPr>
          <w:rFonts w:ascii="Arial" w:hAnsi="Arial" w:cs="Arial"/>
          <w:i/>
          <w:color w:val="auto"/>
          <w:lang w:val="fr-CH"/>
        </w:rPr>
        <w:t xml:space="preserve"> </w:t>
      </w:r>
      <w:r w:rsidR="00CF3843" w:rsidRPr="009F15A6">
        <w:rPr>
          <w:rFonts w:ascii="Arial" w:hAnsi="Arial" w:cs="Arial"/>
          <w:color w:val="auto"/>
          <w:lang w:val="fr-CH"/>
        </w:rPr>
        <w:t xml:space="preserve">Jean-François Mojon </w:t>
      </w:r>
      <w:r w:rsidRPr="009F15A6">
        <w:rPr>
          <w:rFonts w:ascii="Arial" w:hAnsi="Arial" w:cs="Arial"/>
          <w:color w:val="auto"/>
          <w:lang w:val="fr-CH"/>
        </w:rPr>
        <w:t xml:space="preserve">et </w:t>
      </w:r>
      <w:r w:rsidR="009521FD">
        <w:rPr>
          <w:rFonts w:ascii="Arial" w:hAnsi="Arial" w:cs="Arial"/>
          <w:color w:val="auto"/>
          <w:lang w:val="fr-CH"/>
        </w:rPr>
        <w:t xml:space="preserve">Vincent Boucard / </w:t>
      </w:r>
      <w:r w:rsidR="00CF3843" w:rsidRPr="009F15A6">
        <w:rPr>
          <w:rFonts w:ascii="Arial" w:hAnsi="Arial" w:cs="Arial"/>
          <w:color w:val="auto"/>
          <w:lang w:val="fr-CH"/>
        </w:rPr>
        <w:t>Chronode</w:t>
      </w:r>
    </w:p>
    <w:p w:rsidR="009521FD" w:rsidRDefault="00F06C29" w:rsidP="00486FF7">
      <w:pPr>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Base mouvement</w:t>
      </w:r>
      <w:r w:rsidR="00CF3843" w:rsidRPr="009F15A6">
        <w:rPr>
          <w:rFonts w:ascii="Arial" w:hAnsi="Arial" w:cs="Arial"/>
          <w:i/>
          <w:color w:val="auto"/>
          <w:lang w:val="fr-CH"/>
        </w:rPr>
        <w:t>:</w:t>
      </w:r>
      <w:r w:rsidR="00FF0A07">
        <w:rPr>
          <w:rFonts w:ascii="Arial" w:hAnsi="Arial" w:cs="Arial"/>
          <w:i/>
          <w:color w:val="auto"/>
          <w:lang w:val="fr-CH"/>
        </w:rPr>
        <w:t xml:space="preserve"> </w:t>
      </w:r>
      <w:r w:rsidR="00034CAE" w:rsidRPr="009F15A6">
        <w:rPr>
          <w:rFonts w:ascii="Arial" w:hAnsi="Arial" w:cs="Arial"/>
          <w:color w:val="auto"/>
          <w:lang w:val="fr-CH"/>
        </w:rPr>
        <w:t xml:space="preserve">Stefano Macaluso, </w:t>
      </w:r>
      <w:r w:rsidR="00CF3843" w:rsidRPr="009F15A6">
        <w:rPr>
          <w:rFonts w:ascii="Arial" w:hAnsi="Arial" w:cs="Arial"/>
          <w:color w:val="auto"/>
          <w:lang w:val="fr-CH"/>
        </w:rPr>
        <w:t>Ra</w:t>
      </w:r>
      <w:r w:rsidR="00A255F1">
        <w:rPr>
          <w:rFonts w:ascii="Arial" w:hAnsi="Arial" w:cs="Arial"/>
          <w:color w:val="auto"/>
          <w:lang w:val="fr-CH"/>
        </w:rPr>
        <w:t xml:space="preserve">phael Ackermann </w:t>
      </w:r>
      <w:r w:rsidR="00CF3843" w:rsidRPr="009F15A6">
        <w:rPr>
          <w:rFonts w:ascii="Arial" w:hAnsi="Arial" w:cs="Arial"/>
          <w:color w:val="auto"/>
          <w:lang w:val="fr-CH"/>
        </w:rPr>
        <w:t>/ Sowind</w:t>
      </w:r>
      <w:r w:rsidR="00255E4A" w:rsidRPr="009F15A6">
        <w:rPr>
          <w:rFonts w:ascii="Arial" w:hAnsi="Arial" w:cs="Arial"/>
          <w:color w:val="auto"/>
          <w:lang w:val="fr-CH"/>
        </w:rPr>
        <w:t xml:space="preserve"> </w:t>
      </w:r>
      <w:r w:rsidR="009521FD">
        <w:rPr>
          <w:rFonts w:ascii="Arial" w:hAnsi="Arial" w:cs="Arial"/>
          <w:color w:val="auto"/>
          <w:lang w:val="fr-CH"/>
        </w:rPr>
        <w:t>et</w:t>
      </w:r>
    </w:p>
    <w:p w:rsidR="00CF3843" w:rsidRPr="009F15A6" w:rsidRDefault="00FF0A07" w:rsidP="00486FF7">
      <w:pPr>
        <w:spacing w:line="276" w:lineRule="auto"/>
        <w:ind w:left="3686" w:hanging="1559"/>
        <w:jc w:val="both"/>
        <w:outlineLvl w:val="0"/>
        <w:rPr>
          <w:rFonts w:ascii="Arial" w:hAnsi="Arial" w:cs="Arial"/>
          <w:color w:val="auto"/>
          <w:lang w:val="fr-CH"/>
        </w:rPr>
      </w:pPr>
      <w:r>
        <w:rPr>
          <w:rFonts w:ascii="Arial" w:hAnsi="Arial" w:cs="Arial"/>
          <w:color w:val="auto"/>
          <w:lang w:val="fr-CH"/>
        </w:rPr>
        <w:t xml:space="preserve">Denis </w:t>
      </w:r>
      <w:r w:rsidR="00CF3843" w:rsidRPr="009F15A6">
        <w:rPr>
          <w:rFonts w:ascii="Arial" w:hAnsi="Arial" w:cs="Arial"/>
          <w:color w:val="auto"/>
          <w:lang w:val="fr-CH"/>
        </w:rPr>
        <w:t>Villars /</w:t>
      </w:r>
      <w:r>
        <w:rPr>
          <w:rFonts w:ascii="Arial" w:hAnsi="Arial" w:cs="Arial"/>
          <w:color w:val="auto"/>
          <w:lang w:val="fr-CH"/>
        </w:rPr>
        <w:t xml:space="preserve"> </w:t>
      </w:r>
      <w:r w:rsidR="00CF3843" w:rsidRPr="009F15A6">
        <w:rPr>
          <w:rFonts w:ascii="Arial" w:hAnsi="Arial" w:cs="Arial"/>
          <w:color w:val="auto"/>
          <w:lang w:val="fr-CH"/>
        </w:rPr>
        <w:t>Cendres + Métaux Galétan SA</w:t>
      </w:r>
    </w:p>
    <w:p w:rsidR="00CF3843" w:rsidRPr="009521FD" w:rsidRDefault="00F06C29" w:rsidP="00486FF7">
      <w:pPr>
        <w:tabs>
          <w:tab w:val="left" w:pos="4111"/>
        </w:tabs>
        <w:spacing w:line="276" w:lineRule="auto"/>
        <w:ind w:left="3686" w:hanging="3686"/>
        <w:jc w:val="both"/>
        <w:outlineLvl w:val="0"/>
        <w:rPr>
          <w:rFonts w:ascii="Arial" w:hAnsi="Arial" w:cs="Arial"/>
          <w:color w:val="auto"/>
          <w:lang w:val="fr-CH"/>
        </w:rPr>
      </w:pPr>
      <w:r w:rsidRPr="009521FD">
        <w:rPr>
          <w:rFonts w:ascii="Arial" w:hAnsi="Arial" w:cs="Arial"/>
          <w:i/>
          <w:color w:val="auto"/>
          <w:lang w:val="fr-CH"/>
        </w:rPr>
        <w:t>Module additionnel</w:t>
      </w:r>
      <w:r w:rsidR="00CF3843" w:rsidRPr="009521FD">
        <w:rPr>
          <w:rFonts w:ascii="Arial" w:hAnsi="Arial" w:cs="Arial"/>
          <w:i/>
          <w:color w:val="auto"/>
          <w:lang w:val="fr-CH"/>
        </w:rPr>
        <w:t>:</w:t>
      </w:r>
      <w:r w:rsidR="009521FD">
        <w:rPr>
          <w:rFonts w:ascii="Arial" w:hAnsi="Arial" w:cs="Arial"/>
          <w:color w:val="auto"/>
          <w:lang w:val="fr-CH"/>
        </w:rPr>
        <w:t xml:space="preserve"> </w:t>
      </w:r>
      <w:r w:rsidR="00263E60" w:rsidRPr="009521FD">
        <w:rPr>
          <w:rFonts w:ascii="Arial" w:hAnsi="Arial" w:cs="Arial"/>
          <w:color w:val="auto"/>
          <w:lang w:val="fr-CH"/>
        </w:rPr>
        <w:t>Benjamin Signoud / AMECAP</w:t>
      </w:r>
    </w:p>
    <w:p w:rsidR="00CF3843" w:rsidRPr="009F15A6" w:rsidRDefault="00F06C29"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Parties du mouvement en acier</w:t>
      </w:r>
      <w:r w:rsidR="00CF3843" w:rsidRPr="009F15A6">
        <w:rPr>
          <w:rFonts w:ascii="Arial" w:hAnsi="Arial" w:cs="Arial"/>
          <w:i/>
          <w:color w:val="auto"/>
          <w:lang w:val="fr-CH"/>
        </w:rPr>
        <w:t>:</w:t>
      </w:r>
      <w:r w:rsidR="00FF0A07">
        <w:rPr>
          <w:rFonts w:ascii="Arial" w:hAnsi="Arial" w:cs="Arial"/>
          <w:i/>
          <w:color w:val="auto"/>
          <w:lang w:val="fr-CH"/>
        </w:rPr>
        <w:t xml:space="preserve"> </w:t>
      </w:r>
      <w:r w:rsidR="00CF3843" w:rsidRPr="009F15A6">
        <w:rPr>
          <w:rFonts w:ascii="Arial" w:hAnsi="Arial" w:cs="Arial"/>
          <w:color w:val="auto"/>
          <w:lang w:val="fr-CH"/>
        </w:rPr>
        <w:t xml:space="preserve">Alain Pellet / Elefil </w:t>
      </w:r>
    </w:p>
    <w:p w:rsidR="00CF3843" w:rsidRPr="009F15A6" w:rsidRDefault="00F06C29"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Rou</w:t>
      </w:r>
      <w:r w:rsidR="003938D7" w:rsidRPr="009F15A6">
        <w:rPr>
          <w:rFonts w:ascii="Arial" w:hAnsi="Arial" w:cs="Arial"/>
          <w:i/>
          <w:color w:val="auto"/>
          <w:lang w:val="fr-CH"/>
        </w:rPr>
        <w:t>ag</w:t>
      </w:r>
      <w:r w:rsidRPr="009F15A6">
        <w:rPr>
          <w:rFonts w:ascii="Arial" w:hAnsi="Arial" w:cs="Arial"/>
          <w:i/>
          <w:color w:val="auto"/>
          <w:lang w:val="fr-CH"/>
        </w:rPr>
        <w:t>e</w:t>
      </w:r>
      <w:r w:rsidR="003402F5">
        <w:rPr>
          <w:rFonts w:ascii="Arial" w:hAnsi="Arial" w:cs="Arial"/>
          <w:i/>
          <w:color w:val="auto"/>
          <w:lang w:val="fr-CH"/>
        </w:rPr>
        <w:t>s</w:t>
      </w:r>
      <w:r w:rsidR="00CF3843" w:rsidRPr="009F15A6">
        <w:rPr>
          <w:rFonts w:ascii="Arial" w:hAnsi="Arial" w:cs="Arial"/>
          <w:i/>
          <w:color w:val="auto"/>
          <w:lang w:val="fr-CH"/>
        </w:rPr>
        <w:t>:</w:t>
      </w:r>
      <w:r w:rsidR="00FF0A07">
        <w:rPr>
          <w:rFonts w:ascii="Arial" w:hAnsi="Arial" w:cs="Arial"/>
          <w:i/>
          <w:color w:val="auto"/>
          <w:lang w:val="fr-CH"/>
        </w:rPr>
        <w:t xml:space="preserve"> </w:t>
      </w:r>
      <w:r w:rsidR="00CF3843" w:rsidRPr="009F15A6">
        <w:rPr>
          <w:rFonts w:ascii="Arial" w:hAnsi="Arial" w:cs="Arial"/>
          <w:color w:val="auto"/>
          <w:lang w:val="fr-CH"/>
        </w:rPr>
        <w:t>Jean-Marc Naval</w:t>
      </w:r>
      <w:r w:rsidR="00255E4A" w:rsidRPr="009F15A6">
        <w:rPr>
          <w:rFonts w:ascii="Arial" w:hAnsi="Arial" w:cs="Arial"/>
          <w:color w:val="auto"/>
          <w:lang w:val="fr-CH"/>
        </w:rPr>
        <w:t xml:space="preserve"> </w:t>
      </w:r>
      <w:r w:rsidR="00CF3843" w:rsidRPr="009F15A6">
        <w:rPr>
          <w:rFonts w:ascii="Arial" w:hAnsi="Arial" w:cs="Arial"/>
          <w:color w:val="auto"/>
          <w:lang w:val="fr-CH"/>
        </w:rPr>
        <w:t>/</w:t>
      </w:r>
      <w:r w:rsidR="00255E4A" w:rsidRPr="009F15A6">
        <w:rPr>
          <w:rFonts w:ascii="Arial" w:hAnsi="Arial" w:cs="Arial"/>
          <w:color w:val="auto"/>
          <w:lang w:val="fr-CH"/>
        </w:rPr>
        <w:t xml:space="preserve"> </w:t>
      </w:r>
      <w:r w:rsidR="00CF3843" w:rsidRPr="009F15A6">
        <w:rPr>
          <w:rFonts w:ascii="Arial" w:hAnsi="Arial" w:cs="Arial"/>
          <w:color w:val="auto"/>
          <w:lang w:val="fr-CH"/>
        </w:rPr>
        <w:t>Rouages SA</w:t>
      </w:r>
    </w:p>
    <w:p w:rsidR="00CF3843" w:rsidRPr="00FF0A07" w:rsidRDefault="00F06C29" w:rsidP="00486FF7">
      <w:pPr>
        <w:spacing w:line="276" w:lineRule="auto"/>
        <w:ind w:left="5812" w:hanging="5812"/>
        <w:jc w:val="both"/>
        <w:outlineLvl w:val="0"/>
        <w:rPr>
          <w:rFonts w:ascii="Arial" w:hAnsi="Arial" w:cs="Arial"/>
          <w:i/>
          <w:color w:val="auto"/>
          <w:lang w:val="fr-CH"/>
        </w:rPr>
      </w:pPr>
      <w:r w:rsidRPr="009F15A6">
        <w:rPr>
          <w:rFonts w:ascii="Arial" w:hAnsi="Arial" w:cs="Arial"/>
          <w:i/>
          <w:color w:val="auto"/>
          <w:lang w:val="fr-CH"/>
        </w:rPr>
        <w:t>Finitions manuelles</w:t>
      </w:r>
      <w:r w:rsidR="004B112D" w:rsidRPr="009F15A6">
        <w:rPr>
          <w:rFonts w:ascii="Arial" w:hAnsi="Arial" w:cs="Arial"/>
          <w:i/>
          <w:color w:val="auto"/>
          <w:lang w:val="fr-CH"/>
        </w:rPr>
        <w:t xml:space="preserve"> des composants</w:t>
      </w:r>
      <w:r w:rsidR="00FF0A07">
        <w:rPr>
          <w:rFonts w:ascii="Arial" w:hAnsi="Arial" w:cs="Arial"/>
          <w:i/>
          <w:color w:val="auto"/>
          <w:lang w:val="fr-CH"/>
        </w:rPr>
        <w:t xml:space="preserve"> </w:t>
      </w:r>
      <w:r w:rsidRPr="009F15A6">
        <w:rPr>
          <w:rFonts w:ascii="Arial" w:hAnsi="Arial" w:cs="Arial"/>
          <w:i/>
          <w:color w:val="auto"/>
          <w:lang w:val="fr-CH"/>
        </w:rPr>
        <w:t>du mouvement</w:t>
      </w:r>
      <w:r w:rsidR="00CF3843" w:rsidRPr="009F15A6">
        <w:rPr>
          <w:rFonts w:ascii="Arial" w:hAnsi="Arial" w:cs="Arial"/>
          <w:i/>
          <w:color w:val="auto"/>
          <w:lang w:val="fr-CH"/>
        </w:rPr>
        <w:t>:</w:t>
      </w:r>
      <w:r w:rsidR="00FF0A07">
        <w:rPr>
          <w:rFonts w:ascii="Arial" w:hAnsi="Arial" w:cs="Arial"/>
          <w:i/>
          <w:color w:val="auto"/>
          <w:lang w:val="fr-CH"/>
        </w:rPr>
        <w:t xml:space="preserve"> </w:t>
      </w:r>
      <w:r w:rsidR="00CF3843" w:rsidRPr="009F15A6">
        <w:rPr>
          <w:rFonts w:ascii="Arial" w:hAnsi="Arial" w:cs="Arial"/>
          <w:color w:val="auto"/>
          <w:lang w:val="fr-CH"/>
        </w:rPr>
        <w:t xml:space="preserve">Jacques-Adrien Rochat </w:t>
      </w:r>
      <w:r w:rsidR="00FF0A07">
        <w:rPr>
          <w:rFonts w:ascii="Arial" w:hAnsi="Arial" w:cs="Arial"/>
          <w:color w:val="auto"/>
          <w:lang w:val="fr-CH"/>
        </w:rPr>
        <w:t xml:space="preserve">et </w:t>
      </w:r>
      <w:r w:rsidR="004B112D" w:rsidRPr="009F15A6">
        <w:rPr>
          <w:rFonts w:ascii="Arial" w:hAnsi="Arial" w:cs="Arial"/>
          <w:color w:val="auto"/>
          <w:lang w:val="fr-CH"/>
        </w:rPr>
        <w:t>Denis Garcia /</w:t>
      </w:r>
      <w:r w:rsidR="00FF0A07">
        <w:rPr>
          <w:rFonts w:ascii="Arial" w:hAnsi="Arial" w:cs="Arial"/>
          <w:i/>
          <w:color w:val="auto"/>
          <w:lang w:val="fr-CH"/>
        </w:rPr>
        <w:t xml:space="preserve"> </w:t>
      </w:r>
      <w:r w:rsidR="00CF3843" w:rsidRPr="009F15A6">
        <w:rPr>
          <w:rFonts w:ascii="Arial" w:hAnsi="Arial" w:cs="Arial"/>
          <w:color w:val="auto"/>
          <w:lang w:val="fr-CH"/>
        </w:rPr>
        <w:t>C</w:t>
      </w:r>
      <w:r w:rsidRPr="009F15A6">
        <w:rPr>
          <w:rFonts w:ascii="Arial" w:hAnsi="Arial" w:cs="Arial"/>
          <w:color w:val="auto"/>
          <w:lang w:val="fr-CH"/>
        </w:rPr>
        <w:t>.</w:t>
      </w:r>
      <w:r w:rsidR="00CF3843" w:rsidRPr="009F15A6">
        <w:rPr>
          <w:rFonts w:ascii="Arial" w:hAnsi="Arial" w:cs="Arial"/>
          <w:color w:val="auto"/>
          <w:lang w:val="fr-CH"/>
        </w:rPr>
        <w:t>-L</w:t>
      </w:r>
      <w:r w:rsidRPr="009F15A6">
        <w:rPr>
          <w:rFonts w:ascii="Arial" w:hAnsi="Arial" w:cs="Arial"/>
          <w:color w:val="auto"/>
          <w:lang w:val="fr-CH"/>
        </w:rPr>
        <w:t>.</w:t>
      </w:r>
      <w:r w:rsidR="00CF3843" w:rsidRPr="009F15A6">
        <w:rPr>
          <w:rFonts w:ascii="Arial" w:hAnsi="Arial" w:cs="Arial"/>
          <w:color w:val="auto"/>
          <w:lang w:val="fr-CH"/>
        </w:rPr>
        <w:t xml:space="preserve"> Rochat</w:t>
      </w:r>
    </w:p>
    <w:p w:rsidR="00CF3843" w:rsidRPr="009F15A6" w:rsidRDefault="00F06C29" w:rsidP="00486FF7">
      <w:pPr>
        <w:tabs>
          <w:tab w:val="left" w:pos="2977"/>
        </w:tabs>
        <w:spacing w:line="276" w:lineRule="auto"/>
        <w:ind w:left="2977" w:hanging="2977"/>
        <w:jc w:val="both"/>
        <w:outlineLvl w:val="0"/>
        <w:rPr>
          <w:rFonts w:ascii="Arial" w:hAnsi="Arial" w:cs="Arial"/>
          <w:color w:val="auto"/>
          <w:lang w:val="fr-CH"/>
        </w:rPr>
      </w:pPr>
      <w:r w:rsidRPr="009F15A6">
        <w:rPr>
          <w:rFonts w:ascii="Arial" w:hAnsi="Arial" w:cs="Arial"/>
          <w:i/>
          <w:color w:val="auto"/>
          <w:lang w:val="fr-CH"/>
        </w:rPr>
        <w:t>A</w:t>
      </w:r>
      <w:r w:rsidR="00CF3843" w:rsidRPr="009F15A6">
        <w:rPr>
          <w:rFonts w:ascii="Arial" w:hAnsi="Arial" w:cs="Arial"/>
          <w:i/>
          <w:color w:val="auto"/>
          <w:lang w:val="fr-CH"/>
        </w:rPr>
        <w:t>ssemblage</w:t>
      </w:r>
      <w:r w:rsidRPr="009F15A6">
        <w:rPr>
          <w:rFonts w:ascii="Arial" w:hAnsi="Arial" w:cs="Arial"/>
          <w:i/>
          <w:color w:val="auto"/>
          <w:lang w:val="fr-CH"/>
        </w:rPr>
        <w:t xml:space="preserve"> mouvement</w:t>
      </w:r>
      <w:r w:rsidR="00CF3843" w:rsidRPr="009F15A6">
        <w:rPr>
          <w:rFonts w:ascii="Arial" w:hAnsi="Arial" w:cs="Arial"/>
          <w:i/>
          <w:color w:val="auto"/>
          <w:lang w:val="fr-CH"/>
        </w:rPr>
        <w:t>:</w:t>
      </w:r>
      <w:r w:rsidR="00FF0A07">
        <w:rPr>
          <w:rFonts w:ascii="Arial" w:hAnsi="Arial" w:cs="Arial"/>
          <w:i/>
          <w:color w:val="auto"/>
          <w:lang w:val="fr-CH"/>
        </w:rPr>
        <w:t xml:space="preserve"> </w:t>
      </w:r>
      <w:r w:rsidR="004B112D" w:rsidRPr="009F15A6">
        <w:rPr>
          <w:rFonts w:ascii="Arial" w:hAnsi="Arial" w:cs="Arial"/>
          <w:color w:val="auto"/>
          <w:lang w:val="fr-CH"/>
        </w:rPr>
        <w:t>Didier Dumas, Georges Veisy,</w:t>
      </w:r>
      <w:r w:rsidR="00AF531A">
        <w:rPr>
          <w:rFonts w:ascii="Arial" w:hAnsi="Arial" w:cs="Arial"/>
          <w:color w:val="auto"/>
          <w:lang w:val="fr-CH"/>
        </w:rPr>
        <w:t xml:space="preserve"> </w:t>
      </w:r>
      <w:r w:rsidR="00A11D4B">
        <w:rPr>
          <w:rFonts w:ascii="Arial" w:hAnsi="Arial" w:cs="Arial"/>
          <w:color w:val="auto"/>
          <w:lang w:val="fr-CH"/>
        </w:rPr>
        <w:t>Anne Guiter</w:t>
      </w:r>
      <w:r w:rsidR="00CF3843" w:rsidRPr="009F15A6">
        <w:rPr>
          <w:rFonts w:ascii="Arial" w:hAnsi="Arial" w:cs="Arial"/>
          <w:color w:val="auto"/>
          <w:lang w:val="fr-CH"/>
        </w:rPr>
        <w:t xml:space="preserve"> </w:t>
      </w:r>
      <w:r w:rsidRPr="009F15A6">
        <w:rPr>
          <w:rFonts w:ascii="Arial" w:hAnsi="Arial" w:cs="Arial"/>
          <w:color w:val="auto"/>
          <w:lang w:val="fr-CH"/>
        </w:rPr>
        <w:t xml:space="preserve">et </w:t>
      </w:r>
      <w:r w:rsidR="00CF3843" w:rsidRPr="009F15A6">
        <w:rPr>
          <w:rFonts w:ascii="Arial" w:hAnsi="Arial" w:cs="Arial"/>
          <w:color w:val="auto"/>
          <w:lang w:val="fr-CH"/>
        </w:rPr>
        <w:t>Bert</w:t>
      </w:r>
      <w:r w:rsidR="00FF0A07">
        <w:rPr>
          <w:rFonts w:ascii="Arial" w:hAnsi="Arial" w:cs="Arial"/>
          <w:color w:val="auto"/>
          <w:lang w:val="fr-CH"/>
        </w:rPr>
        <w:t xml:space="preserve">rand </w:t>
      </w:r>
      <w:r w:rsidR="00CF3843" w:rsidRPr="009F15A6">
        <w:rPr>
          <w:rFonts w:ascii="Arial" w:hAnsi="Arial" w:cs="Arial"/>
          <w:color w:val="auto"/>
          <w:lang w:val="fr-CH"/>
        </w:rPr>
        <w:t>Sagorin</w:t>
      </w:r>
      <w:r w:rsidR="00AF531A">
        <w:rPr>
          <w:rFonts w:ascii="Arial" w:hAnsi="Arial" w:cs="Arial"/>
          <w:color w:val="auto"/>
          <w:lang w:val="fr-CH"/>
        </w:rPr>
        <w:t>-Querol</w:t>
      </w:r>
      <w:r w:rsidR="00CF3843" w:rsidRPr="009F15A6">
        <w:rPr>
          <w:rFonts w:ascii="Arial" w:hAnsi="Arial" w:cs="Arial"/>
          <w:color w:val="auto"/>
          <w:lang w:val="fr-CH"/>
        </w:rPr>
        <w:t xml:space="preserve"> </w:t>
      </w:r>
      <w:r w:rsidR="004B112D" w:rsidRPr="009F15A6">
        <w:rPr>
          <w:rFonts w:ascii="Arial" w:hAnsi="Arial" w:cs="Arial"/>
          <w:color w:val="auto"/>
          <w:lang w:val="fr-CH"/>
        </w:rPr>
        <w:t>/</w:t>
      </w:r>
      <w:r w:rsidRPr="009F15A6">
        <w:rPr>
          <w:rFonts w:ascii="Arial" w:hAnsi="Arial" w:cs="Arial"/>
          <w:color w:val="auto"/>
          <w:lang w:val="fr-CH"/>
        </w:rPr>
        <w:t xml:space="preserve"> </w:t>
      </w:r>
      <w:r w:rsidR="00CF3843" w:rsidRPr="009F15A6">
        <w:rPr>
          <w:rFonts w:ascii="Arial" w:hAnsi="Arial" w:cs="Arial"/>
          <w:color w:val="auto"/>
          <w:lang w:val="fr-CH"/>
        </w:rPr>
        <w:t>MB&amp;F</w:t>
      </w:r>
    </w:p>
    <w:p w:rsidR="00D62E6C" w:rsidRPr="00FF0A07" w:rsidRDefault="00486FF7" w:rsidP="00486FF7">
      <w:pPr>
        <w:spacing w:line="276" w:lineRule="auto"/>
        <w:ind w:left="5812" w:hanging="5812"/>
        <w:jc w:val="both"/>
        <w:outlineLvl w:val="0"/>
        <w:rPr>
          <w:rFonts w:ascii="Arial" w:hAnsi="Arial" w:cs="Arial"/>
          <w:i/>
          <w:color w:val="auto"/>
          <w:lang w:val="fr-CH"/>
        </w:rPr>
      </w:pPr>
      <w:r>
        <w:rPr>
          <w:rFonts w:ascii="Arial" w:hAnsi="Arial" w:cs="Arial"/>
          <w:i/>
          <w:color w:val="auto"/>
          <w:lang w:val="fr-CH"/>
        </w:rPr>
        <w:t>C</w:t>
      </w:r>
      <w:r w:rsidR="00D62E6C" w:rsidRPr="009F15A6">
        <w:rPr>
          <w:rFonts w:ascii="Arial" w:hAnsi="Arial" w:cs="Arial"/>
          <w:i/>
          <w:color w:val="auto"/>
          <w:lang w:val="fr-CH"/>
        </w:rPr>
        <w:t>onstruction et production</w:t>
      </w:r>
      <w:r>
        <w:rPr>
          <w:rFonts w:ascii="Arial" w:hAnsi="Arial" w:cs="Arial"/>
          <w:i/>
          <w:color w:val="auto"/>
          <w:lang w:val="fr-CH"/>
        </w:rPr>
        <w:t xml:space="preserve"> de la boîte et la boucle</w:t>
      </w:r>
      <w:r w:rsidR="00D62E6C" w:rsidRPr="009F15A6">
        <w:rPr>
          <w:rFonts w:ascii="Arial" w:hAnsi="Arial" w:cs="Arial"/>
          <w:i/>
          <w:color w:val="auto"/>
          <w:lang w:val="fr-CH"/>
        </w:rPr>
        <w:t>:</w:t>
      </w:r>
      <w:r w:rsidR="009521FD">
        <w:rPr>
          <w:rFonts w:ascii="Arial" w:hAnsi="Arial" w:cs="Arial"/>
          <w:i/>
          <w:color w:val="auto"/>
          <w:lang w:val="fr-CH"/>
        </w:rPr>
        <w:t xml:space="preserve"> </w:t>
      </w:r>
      <w:r w:rsidR="00D62E6C" w:rsidRPr="009F15A6">
        <w:rPr>
          <w:rFonts w:ascii="Arial" w:hAnsi="Arial" w:cs="Arial"/>
          <w:color w:val="auto"/>
          <w:lang w:val="fr-CH"/>
        </w:rPr>
        <w:t>Dominique Mainier et Bertrand Jeunet /</w:t>
      </w:r>
      <w:r w:rsidR="00FF0A07">
        <w:rPr>
          <w:rFonts w:ascii="Arial" w:hAnsi="Arial" w:cs="Arial"/>
          <w:i/>
          <w:color w:val="auto"/>
          <w:lang w:val="fr-CH"/>
        </w:rPr>
        <w:t xml:space="preserve"> </w:t>
      </w:r>
      <w:r w:rsidR="00D62E6C" w:rsidRPr="009F15A6">
        <w:rPr>
          <w:rFonts w:ascii="Arial" w:hAnsi="Arial" w:cs="Arial"/>
          <w:color w:val="auto"/>
          <w:lang w:val="fr-CH"/>
        </w:rPr>
        <w:t>G&amp;F Châtelain</w:t>
      </w:r>
    </w:p>
    <w:p w:rsidR="00D62E6C" w:rsidRPr="009F15A6" w:rsidRDefault="00486FF7" w:rsidP="00486FF7">
      <w:pPr>
        <w:tabs>
          <w:tab w:val="left" w:pos="4111"/>
        </w:tabs>
        <w:spacing w:line="276" w:lineRule="auto"/>
        <w:ind w:left="3686" w:hanging="3686"/>
        <w:jc w:val="both"/>
        <w:outlineLvl w:val="0"/>
        <w:rPr>
          <w:rFonts w:ascii="Arial" w:hAnsi="Arial" w:cs="Arial"/>
          <w:i/>
          <w:color w:val="auto"/>
          <w:lang w:val="fr-CH"/>
        </w:rPr>
      </w:pPr>
      <w:r>
        <w:rPr>
          <w:rFonts w:ascii="Arial" w:hAnsi="Arial" w:cs="Arial"/>
          <w:i/>
          <w:color w:val="auto"/>
          <w:lang w:val="fr-CH"/>
        </w:rPr>
        <w:t>C</w:t>
      </w:r>
      <w:r w:rsidR="00D62E6C" w:rsidRPr="009F15A6">
        <w:rPr>
          <w:rFonts w:ascii="Arial" w:hAnsi="Arial" w:cs="Arial"/>
          <w:i/>
          <w:color w:val="auto"/>
          <w:lang w:val="fr-CH"/>
        </w:rPr>
        <w:t>ouronne spécifique</w:t>
      </w:r>
      <w:r>
        <w:rPr>
          <w:rFonts w:ascii="Arial" w:hAnsi="Arial" w:cs="Arial"/>
          <w:i/>
          <w:color w:val="auto"/>
          <w:lang w:val="fr-CH"/>
        </w:rPr>
        <w:t xml:space="preserve"> mécanisme des volets</w:t>
      </w:r>
      <w:r w:rsidR="00D62E6C" w:rsidRPr="009F15A6">
        <w:rPr>
          <w:rFonts w:ascii="Arial" w:hAnsi="Arial" w:cs="Arial"/>
          <w:i/>
          <w:color w:val="auto"/>
          <w:lang w:val="fr-CH"/>
        </w:rPr>
        <w:t>:</w:t>
      </w:r>
      <w:r w:rsidR="00FF0A07">
        <w:rPr>
          <w:rFonts w:ascii="Arial" w:hAnsi="Arial" w:cs="Arial"/>
          <w:i/>
          <w:color w:val="auto"/>
          <w:lang w:val="fr-CH"/>
        </w:rPr>
        <w:t xml:space="preserve"> </w:t>
      </w:r>
      <w:r w:rsidR="00D62E6C" w:rsidRPr="009F15A6">
        <w:rPr>
          <w:rFonts w:ascii="Arial" w:hAnsi="Arial" w:cs="Arial"/>
          <w:color w:val="auto"/>
          <w:lang w:val="fr-CH"/>
        </w:rPr>
        <w:t>Jean-Pierre Cassard / Cheval Frères SA</w:t>
      </w:r>
    </w:p>
    <w:p w:rsidR="00D62E6C" w:rsidRPr="0034398B" w:rsidRDefault="00D62E6C" w:rsidP="00486FF7">
      <w:pPr>
        <w:tabs>
          <w:tab w:val="left" w:pos="4111"/>
        </w:tabs>
        <w:spacing w:line="276" w:lineRule="auto"/>
        <w:ind w:left="3686" w:hanging="3686"/>
        <w:jc w:val="both"/>
        <w:outlineLvl w:val="0"/>
        <w:rPr>
          <w:rFonts w:ascii="Arial" w:hAnsi="Arial" w:cs="Arial"/>
          <w:i/>
          <w:color w:val="auto"/>
          <w:lang w:val="de-CH"/>
        </w:rPr>
      </w:pPr>
      <w:r w:rsidRPr="0034398B">
        <w:rPr>
          <w:rFonts w:ascii="Arial" w:hAnsi="Arial" w:cs="Arial"/>
          <w:i/>
          <w:color w:val="auto"/>
          <w:lang w:val="de-CH"/>
        </w:rPr>
        <w:t xml:space="preserve">Verres saphir / </w:t>
      </w:r>
      <w:r w:rsidR="003402F5" w:rsidRPr="0034398B">
        <w:rPr>
          <w:rFonts w:ascii="Arial" w:hAnsi="Arial" w:cs="Arial"/>
          <w:i/>
          <w:color w:val="auto"/>
          <w:lang w:val="de-CH"/>
        </w:rPr>
        <w:t>p</w:t>
      </w:r>
      <w:r w:rsidRPr="0034398B">
        <w:rPr>
          <w:rFonts w:ascii="Arial" w:hAnsi="Arial" w:cs="Arial"/>
          <w:i/>
          <w:color w:val="auto"/>
          <w:lang w:val="de-CH"/>
        </w:rPr>
        <w:t>risme:</w:t>
      </w:r>
      <w:r w:rsidR="009521FD">
        <w:rPr>
          <w:rFonts w:ascii="Arial" w:hAnsi="Arial" w:cs="Arial"/>
          <w:i/>
          <w:color w:val="auto"/>
          <w:lang w:val="de-CH"/>
        </w:rPr>
        <w:t xml:space="preserve"> </w:t>
      </w:r>
      <w:r w:rsidRPr="0034398B">
        <w:rPr>
          <w:rFonts w:ascii="Arial" w:hAnsi="Arial" w:cs="Arial"/>
          <w:color w:val="auto"/>
          <w:lang w:val="de-CH"/>
        </w:rPr>
        <w:t>Martin Stettler / Stettler Sapphire AG</w:t>
      </w:r>
    </w:p>
    <w:p w:rsidR="00D62E6C" w:rsidRPr="00FF0A07" w:rsidRDefault="00D62E6C"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Disques heures - minutes:</w:t>
      </w:r>
      <w:r w:rsidR="009521FD">
        <w:rPr>
          <w:rFonts w:ascii="Arial" w:hAnsi="Arial" w:cs="Arial"/>
          <w:color w:val="auto"/>
          <w:lang w:val="fr-CH"/>
        </w:rPr>
        <w:t xml:space="preserve"> </w:t>
      </w:r>
      <w:r w:rsidRPr="009F15A6">
        <w:rPr>
          <w:rFonts w:ascii="Arial" w:hAnsi="Arial" w:cs="Arial"/>
          <w:color w:val="auto"/>
          <w:lang w:val="fr-CH"/>
        </w:rPr>
        <w:t>Jean-Michel Pellaton et Gérard Guerne /</w:t>
      </w:r>
      <w:r w:rsidR="00FF0A07">
        <w:rPr>
          <w:rFonts w:ascii="Arial" w:hAnsi="Arial" w:cs="Arial"/>
          <w:color w:val="auto"/>
          <w:lang w:val="fr-CH"/>
        </w:rPr>
        <w:t xml:space="preserve"> </w:t>
      </w:r>
      <w:r w:rsidRPr="00FF0A07">
        <w:rPr>
          <w:rFonts w:ascii="Arial" w:hAnsi="Arial" w:cs="Arial"/>
          <w:color w:val="auto"/>
          <w:lang w:val="fr-CH"/>
        </w:rPr>
        <w:t>Bloesch SA</w:t>
      </w:r>
    </w:p>
    <w:p w:rsidR="00D62E6C" w:rsidRPr="009521FD" w:rsidRDefault="00D62E6C" w:rsidP="00486FF7">
      <w:pPr>
        <w:tabs>
          <w:tab w:val="left" w:pos="4111"/>
        </w:tabs>
        <w:spacing w:line="276" w:lineRule="auto"/>
        <w:ind w:left="3686" w:hanging="3686"/>
        <w:jc w:val="both"/>
        <w:outlineLvl w:val="0"/>
        <w:rPr>
          <w:rFonts w:ascii="Arial" w:hAnsi="Arial" w:cs="Arial"/>
          <w:color w:val="auto"/>
          <w:lang w:val="fr-CH"/>
        </w:rPr>
      </w:pPr>
      <w:r w:rsidRPr="009521FD">
        <w:rPr>
          <w:rFonts w:ascii="Arial" w:hAnsi="Arial" w:cs="Arial"/>
          <w:i/>
          <w:color w:val="auto"/>
          <w:lang w:val="fr-CH"/>
        </w:rPr>
        <w:t>Bracelet:</w:t>
      </w:r>
      <w:r w:rsidR="009521FD">
        <w:rPr>
          <w:rFonts w:ascii="Arial" w:hAnsi="Arial" w:cs="Arial"/>
          <w:color w:val="auto"/>
          <w:lang w:val="fr-CH"/>
        </w:rPr>
        <w:t xml:space="preserve"> </w:t>
      </w:r>
      <w:r w:rsidRPr="009521FD">
        <w:rPr>
          <w:rFonts w:ascii="Arial" w:hAnsi="Arial" w:cs="Arial"/>
          <w:color w:val="auto"/>
          <w:lang w:val="fr-CH"/>
        </w:rPr>
        <w:t>Thierry Rognon / Valiance</w:t>
      </w:r>
    </w:p>
    <w:p w:rsidR="00CF3843" w:rsidRPr="009F15A6" w:rsidRDefault="000F5F6E"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Ecrin</w:t>
      </w:r>
      <w:r w:rsidR="00CF3843" w:rsidRPr="009F15A6">
        <w:rPr>
          <w:rFonts w:ascii="Arial" w:hAnsi="Arial" w:cs="Arial"/>
          <w:i/>
          <w:color w:val="auto"/>
          <w:lang w:val="fr-CH"/>
        </w:rPr>
        <w:t>:</w:t>
      </w:r>
      <w:r w:rsidR="009521FD">
        <w:rPr>
          <w:rFonts w:ascii="Arial" w:hAnsi="Arial" w:cs="Arial"/>
          <w:color w:val="auto"/>
          <w:lang w:val="fr-CH"/>
        </w:rPr>
        <w:t xml:space="preserve"> </w:t>
      </w:r>
      <w:r w:rsidR="00CF3843" w:rsidRPr="009F15A6">
        <w:rPr>
          <w:rFonts w:ascii="Arial" w:hAnsi="Arial" w:cs="Arial"/>
          <w:color w:val="auto"/>
          <w:lang w:val="fr-CH"/>
        </w:rPr>
        <w:t>Olivier Berthon / ATS Développement</w:t>
      </w:r>
    </w:p>
    <w:p w:rsidR="00CF3843" w:rsidRPr="009F15A6" w:rsidRDefault="00F06C29" w:rsidP="00486FF7">
      <w:pPr>
        <w:tabs>
          <w:tab w:val="left" w:pos="4111"/>
        </w:tabs>
        <w:spacing w:line="276" w:lineRule="auto"/>
        <w:ind w:left="3686" w:hanging="3686"/>
        <w:jc w:val="both"/>
        <w:outlineLvl w:val="0"/>
        <w:rPr>
          <w:rFonts w:ascii="Arial" w:hAnsi="Arial" w:cs="Arial"/>
          <w:i/>
          <w:color w:val="auto"/>
          <w:lang w:val="fr-CH"/>
        </w:rPr>
      </w:pPr>
      <w:r w:rsidRPr="009F15A6">
        <w:rPr>
          <w:rFonts w:ascii="Arial" w:hAnsi="Arial" w:cs="Arial"/>
          <w:i/>
          <w:color w:val="auto"/>
          <w:lang w:val="fr-CH"/>
        </w:rPr>
        <w:t>Logistique de la production</w:t>
      </w:r>
      <w:r w:rsidR="00CF3843" w:rsidRPr="009F15A6">
        <w:rPr>
          <w:rFonts w:ascii="Arial" w:hAnsi="Arial" w:cs="Arial"/>
          <w:i/>
          <w:color w:val="auto"/>
          <w:lang w:val="fr-CH"/>
        </w:rPr>
        <w:t>:</w:t>
      </w:r>
      <w:r w:rsidR="009521FD">
        <w:rPr>
          <w:rFonts w:ascii="Arial" w:hAnsi="Arial" w:cs="Arial"/>
          <w:i/>
          <w:color w:val="auto"/>
          <w:lang w:val="fr-CH"/>
        </w:rPr>
        <w:t xml:space="preserve"> </w:t>
      </w:r>
      <w:r w:rsidR="00CF3843" w:rsidRPr="009F15A6">
        <w:rPr>
          <w:rFonts w:ascii="Arial" w:hAnsi="Arial" w:cs="Arial"/>
          <w:color w:val="auto"/>
          <w:lang w:val="fr-CH"/>
        </w:rPr>
        <w:t>David Lamy / MB&amp;F</w:t>
      </w:r>
    </w:p>
    <w:p w:rsidR="00CF3843" w:rsidRPr="009F15A6" w:rsidRDefault="00CF3843" w:rsidP="00486FF7">
      <w:pPr>
        <w:tabs>
          <w:tab w:val="left" w:pos="4111"/>
        </w:tabs>
        <w:spacing w:line="276" w:lineRule="auto"/>
        <w:ind w:left="3686" w:hanging="3686"/>
        <w:jc w:val="both"/>
        <w:outlineLvl w:val="0"/>
        <w:rPr>
          <w:rFonts w:ascii="Arial" w:hAnsi="Arial" w:cs="Arial"/>
          <w:color w:val="auto"/>
          <w:lang w:val="fr-CH"/>
        </w:rPr>
      </w:pPr>
    </w:p>
    <w:p w:rsidR="00034CAE" w:rsidRPr="00FF0A07" w:rsidRDefault="00F06C29" w:rsidP="00486FF7">
      <w:pPr>
        <w:spacing w:line="276" w:lineRule="auto"/>
        <w:ind w:left="3544" w:hanging="3544"/>
        <w:jc w:val="both"/>
        <w:outlineLvl w:val="0"/>
        <w:rPr>
          <w:rFonts w:ascii="Arial" w:hAnsi="Arial" w:cs="Arial"/>
          <w:color w:val="auto"/>
          <w:lang w:val="fr-CH"/>
        </w:rPr>
      </w:pPr>
      <w:r w:rsidRPr="009F15A6">
        <w:rPr>
          <w:rFonts w:ascii="Arial" w:hAnsi="Arial" w:cs="Arial"/>
          <w:i/>
          <w:color w:val="auto"/>
          <w:lang w:val="fr-CH"/>
        </w:rPr>
        <w:t>Marketing &amp; Communication</w:t>
      </w:r>
      <w:r w:rsidR="00CF3843" w:rsidRPr="009F15A6">
        <w:rPr>
          <w:rFonts w:ascii="Arial" w:hAnsi="Arial" w:cs="Arial"/>
          <w:i/>
          <w:color w:val="auto"/>
          <w:lang w:val="fr-CH"/>
        </w:rPr>
        <w:t>:</w:t>
      </w:r>
      <w:r w:rsidR="009521FD">
        <w:rPr>
          <w:rFonts w:ascii="Arial" w:hAnsi="Arial" w:cs="Arial"/>
          <w:i/>
          <w:color w:val="auto"/>
          <w:lang w:val="fr-CH"/>
        </w:rPr>
        <w:t xml:space="preserve"> </w:t>
      </w:r>
      <w:r w:rsidR="00CF3843" w:rsidRPr="009F15A6">
        <w:rPr>
          <w:rFonts w:ascii="Arial" w:hAnsi="Arial" w:cs="Arial"/>
          <w:color w:val="auto"/>
          <w:lang w:val="fr-CH"/>
        </w:rPr>
        <w:t>Charri</w:t>
      </w:r>
      <w:r w:rsidR="009B6512" w:rsidRPr="009F15A6">
        <w:rPr>
          <w:rFonts w:ascii="Arial" w:hAnsi="Arial" w:cs="Arial"/>
          <w:color w:val="auto"/>
          <w:lang w:val="fr-CH"/>
        </w:rPr>
        <w:t xml:space="preserve">s Yadigaroglou, Virginie Meylan </w:t>
      </w:r>
      <w:r w:rsidRPr="009F15A6">
        <w:rPr>
          <w:rFonts w:ascii="Arial" w:hAnsi="Arial" w:cs="Arial"/>
          <w:color w:val="auto"/>
          <w:lang w:val="fr-CH"/>
        </w:rPr>
        <w:t xml:space="preserve">et </w:t>
      </w:r>
      <w:r w:rsidR="00FF0A07">
        <w:rPr>
          <w:rFonts w:ascii="Arial" w:hAnsi="Arial" w:cs="Arial"/>
          <w:color w:val="auto"/>
          <w:lang w:val="fr-CH"/>
        </w:rPr>
        <w:t xml:space="preserve"> </w:t>
      </w:r>
      <w:r w:rsidR="00CF3843" w:rsidRPr="009521FD">
        <w:rPr>
          <w:rFonts w:ascii="Arial" w:hAnsi="Arial" w:cs="Arial"/>
          <w:color w:val="auto"/>
          <w:lang w:val="fr-CH"/>
        </w:rPr>
        <w:t>Eléonor Picciotto</w:t>
      </w:r>
      <w:r w:rsidR="00034CAE" w:rsidRPr="009521FD">
        <w:rPr>
          <w:rFonts w:ascii="Arial" w:hAnsi="Arial" w:cs="Arial"/>
          <w:color w:val="auto"/>
          <w:lang w:val="fr-CH"/>
        </w:rPr>
        <w:t xml:space="preserve"> / MB&amp;F</w:t>
      </w:r>
    </w:p>
    <w:p w:rsidR="00034CAE" w:rsidRPr="009521FD" w:rsidRDefault="00034CAE" w:rsidP="00486FF7">
      <w:pPr>
        <w:tabs>
          <w:tab w:val="left" w:pos="4111"/>
        </w:tabs>
        <w:spacing w:line="276" w:lineRule="auto"/>
        <w:ind w:left="3686" w:hanging="3686"/>
        <w:jc w:val="both"/>
        <w:outlineLvl w:val="0"/>
        <w:rPr>
          <w:rFonts w:ascii="Arial" w:hAnsi="Arial" w:cs="Arial"/>
          <w:i/>
          <w:color w:val="auto"/>
          <w:lang w:val="fr-CH"/>
        </w:rPr>
      </w:pPr>
      <w:r w:rsidRPr="009521FD">
        <w:rPr>
          <w:rFonts w:ascii="Arial" w:hAnsi="Arial" w:cs="Arial"/>
          <w:i/>
          <w:color w:val="auto"/>
          <w:lang w:val="fr-CH"/>
        </w:rPr>
        <w:t>M.A.D.Gallery:</w:t>
      </w:r>
      <w:r w:rsidR="009521FD">
        <w:rPr>
          <w:rFonts w:ascii="Arial" w:hAnsi="Arial" w:cs="Arial"/>
          <w:i/>
          <w:color w:val="auto"/>
          <w:lang w:val="fr-CH"/>
        </w:rPr>
        <w:t xml:space="preserve"> </w:t>
      </w:r>
      <w:r w:rsidRPr="009521FD">
        <w:rPr>
          <w:rFonts w:ascii="Arial" w:hAnsi="Arial" w:cs="Arial"/>
          <w:color w:val="auto"/>
          <w:lang w:val="fr-CH"/>
        </w:rPr>
        <w:t>Hervé E</w:t>
      </w:r>
      <w:r w:rsidR="00E37F1D" w:rsidRPr="009521FD">
        <w:rPr>
          <w:rFonts w:ascii="Arial" w:hAnsi="Arial" w:cs="Arial"/>
          <w:color w:val="auto"/>
          <w:lang w:val="fr-CH"/>
        </w:rPr>
        <w:t>s</w:t>
      </w:r>
      <w:r w:rsidRPr="009521FD">
        <w:rPr>
          <w:rFonts w:ascii="Arial" w:hAnsi="Arial" w:cs="Arial"/>
          <w:color w:val="auto"/>
          <w:lang w:val="fr-CH"/>
        </w:rPr>
        <w:t>tienne / MB&amp;F</w:t>
      </w:r>
    </w:p>
    <w:p w:rsidR="00CF3843" w:rsidRPr="009F15A6" w:rsidRDefault="00F06C29"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Vente</w:t>
      </w:r>
      <w:r w:rsidR="00034CAE" w:rsidRPr="009F15A6">
        <w:rPr>
          <w:rFonts w:ascii="Arial" w:hAnsi="Arial" w:cs="Arial"/>
          <w:i/>
          <w:color w:val="auto"/>
          <w:lang w:val="fr-CH"/>
        </w:rPr>
        <w:t>:</w:t>
      </w:r>
      <w:r w:rsidR="009521FD">
        <w:rPr>
          <w:rFonts w:ascii="Arial" w:hAnsi="Arial" w:cs="Arial"/>
          <w:i/>
          <w:color w:val="auto"/>
          <w:lang w:val="fr-CH"/>
        </w:rPr>
        <w:t xml:space="preserve"> </w:t>
      </w:r>
      <w:r w:rsidR="00263E60">
        <w:rPr>
          <w:rFonts w:ascii="Arial" w:hAnsi="Arial" w:cs="Arial"/>
          <w:color w:val="auto"/>
          <w:lang w:val="fr-CH"/>
        </w:rPr>
        <w:t>Luis André</w:t>
      </w:r>
      <w:r w:rsidR="00AF531A">
        <w:rPr>
          <w:rFonts w:ascii="Arial" w:hAnsi="Arial" w:cs="Arial"/>
          <w:color w:val="auto"/>
          <w:lang w:val="fr-CH"/>
        </w:rPr>
        <w:t xml:space="preserve"> et</w:t>
      </w:r>
      <w:r w:rsidR="0094283D" w:rsidRPr="0094283D">
        <w:rPr>
          <w:rFonts w:ascii="Arial" w:hAnsi="Arial" w:cs="Arial"/>
          <w:color w:val="auto"/>
          <w:lang w:val="fr-CH"/>
        </w:rPr>
        <w:t xml:space="preserve"> </w:t>
      </w:r>
      <w:r w:rsidR="00034CAE" w:rsidRPr="009F15A6">
        <w:rPr>
          <w:rFonts w:ascii="Arial" w:hAnsi="Arial" w:cs="Arial"/>
          <w:color w:val="auto"/>
          <w:lang w:val="fr-CH"/>
        </w:rPr>
        <w:t>Patricia</w:t>
      </w:r>
      <w:r w:rsidR="0094283D">
        <w:rPr>
          <w:rFonts w:ascii="Arial" w:hAnsi="Arial" w:cs="Arial"/>
          <w:color w:val="auto"/>
          <w:lang w:val="fr-CH"/>
        </w:rPr>
        <w:t xml:space="preserve"> Duvillard</w:t>
      </w:r>
      <w:r w:rsidR="00034CAE" w:rsidRPr="009F15A6">
        <w:rPr>
          <w:rFonts w:ascii="Arial" w:hAnsi="Arial" w:cs="Arial"/>
          <w:color w:val="auto"/>
          <w:lang w:val="fr-CH"/>
        </w:rPr>
        <w:t xml:space="preserve"> / MB&amp;F</w:t>
      </w:r>
    </w:p>
    <w:p w:rsidR="00CF3843" w:rsidRPr="009521FD" w:rsidRDefault="00F06C29" w:rsidP="00486FF7">
      <w:pPr>
        <w:tabs>
          <w:tab w:val="left" w:pos="4111"/>
        </w:tabs>
        <w:spacing w:line="276" w:lineRule="auto"/>
        <w:ind w:left="3686" w:hanging="3686"/>
        <w:jc w:val="both"/>
        <w:outlineLvl w:val="0"/>
        <w:rPr>
          <w:rFonts w:ascii="Arial" w:hAnsi="Arial" w:cs="Arial"/>
          <w:color w:val="auto"/>
          <w:lang w:val="fr-CH"/>
        </w:rPr>
      </w:pPr>
      <w:r w:rsidRPr="009F15A6">
        <w:rPr>
          <w:rFonts w:ascii="Arial" w:hAnsi="Arial" w:cs="Arial"/>
          <w:i/>
          <w:color w:val="auto"/>
          <w:lang w:val="fr-CH"/>
        </w:rPr>
        <w:t>Graphisme</w:t>
      </w:r>
      <w:r w:rsidR="00CF3843" w:rsidRPr="009F15A6">
        <w:rPr>
          <w:rFonts w:ascii="Arial" w:hAnsi="Arial" w:cs="Arial"/>
          <w:i/>
          <w:color w:val="auto"/>
          <w:lang w:val="fr-CH"/>
        </w:rPr>
        <w:t>:</w:t>
      </w:r>
      <w:r w:rsidR="009521FD">
        <w:rPr>
          <w:rFonts w:ascii="Arial" w:hAnsi="Arial" w:cs="Arial"/>
          <w:i/>
          <w:color w:val="auto"/>
          <w:lang w:val="fr-CH"/>
        </w:rPr>
        <w:t xml:space="preserve"> </w:t>
      </w:r>
      <w:r w:rsidR="00CF3843" w:rsidRPr="009F15A6">
        <w:rPr>
          <w:rFonts w:ascii="Arial" w:hAnsi="Arial" w:cs="Arial"/>
          <w:color w:val="auto"/>
          <w:lang w:val="fr-CH"/>
        </w:rPr>
        <w:t xml:space="preserve">Gérald Moulière </w:t>
      </w:r>
      <w:r w:rsidRPr="009F15A6">
        <w:rPr>
          <w:rFonts w:ascii="Arial" w:hAnsi="Arial" w:cs="Arial"/>
          <w:color w:val="auto"/>
          <w:lang w:val="fr-CH"/>
        </w:rPr>
        <w:t xml:space="preserve">et </w:t>
      </w:r>
      <w:r w:rsidR="00CF3843" w:rsidRPr="009F15A6">
        <w:rPr>
          <w:rFonts w:ascii="Arial" w:hAnsi="Arial" w:cs="Arial"/>
          <w:color w:val="auto"/>
          <w:lang w:val="fr-CH"/>
        </w:rPr>
        <w:t xml:space="preserve">Anthony Franklin </w:t>
      </w:r>
      <w:r w:rsidR="00D45A03" w:rsidRPr="009F15A6">
        <w:rPr>
          <w:rFonts w:ascii="Arial" w:hAnsi="Arial" w:cs="Arial"/>
          <w:color w:val="auto"/>
          <w:lang w:val="fr-CH"/>
        </w:rPr>
        <w:t>/</w:t>
      </w:r>
      <w:r w:rsidR="009521FD">
        <w:rPr>
          <w:rFonts w:ascii="Arial" w:hAnsi="Arial" w:cs="Arial"/>
          <w:color w:val="auto"/>
          <w:lang w:val="fr-CH"/>
        </w:rPr>
        <w:t xml:space="preserve"> </w:t>
      </w:r>
      <w:r w:rsidR="00A11D4B" w:rsidRPr="009521FD">
        <w:rPr>
          <w:rFonts w:ascii="Arial" w:hAnsi="Arial" w:cs="Arial"/>
          <w:color w:val="auto"/>
          <w:lang w:val="fr-CH"/>
        </w:rPr>
        <w:t>BaseGVA</w:t>
      </w:r>
    </w:p>
    <w:p w:rsidR="00CF3843" w:rsidRPr="0034398B" w:rsidRDefault="00F06C29" w:rsidP="00486FF7">
      <w:pPr>
        <w:tabs>
          <w:tab w:val="left" w:pos="4111"/>
        </w:tabs>
        <w:spacing w:line="276" w:lineRule="auto"/>
        <w:ind w:left="3686" w:hanging="3686"/>
        <w:jc w:val="both"/>
        <w:outlineLvl w:val="0"/>
        <w:rPr>
          <w:rFonts w:ascii="Arial" w:hAnsi="Arial" w:cs="Arial"/>
          <w:i/>
          <w:color w:val="auto"/>
          <w:lang w:val="de-CH"/>
        </w:rPr>
      </w:pPr>
      <w:r w:rsidRPr="0034398B">
        <w:rPr>
          <w:rFonts w:ascii="Arial" w:hAnsi="Arial" w:cs="Arial"/>
          <w:i/>
          <w:color w:val="auto"/>
          <w:lang w:val="de-CH"/>
        </w:rPr>
        <w:t>Photographie produit</w:t>
      </w:r>
      <w:r w:rsidR="00CF3843" w:rsidRPr="0034398B">
        <w:rPr>
          <w:rFonts w:ascii="Arial" w:hAnsi="Arial" w:cs="Arial"/>
          <w:i/>
          <w:color w:val="auto"/>
          <w:lang w:val="de-CH"/>
        </w:rPr>
        <w:t>:</w:t>
      </w:r>
      <w:r w:rsidR="009521FD">
        <w:rPr>
          <w:rFonts w:ascii="Arial" w:hAnsi="Arial" w:cs="Arial"/>
          <w:color w:val="auto"/>
          <w:lang w:val="de-CH"/>
        </w:rPr>
        <w:t xml:space="preserve"> </w:t>
      </w:r>
      <w:r w:rsidR="00CF3843" w:rsidRPr="0034398B">
        <w:rPr>
          <w:rFonts w:ascii="Arial" w:hAnsi="Arial" w:cs="Arial"/>
          <w:color w:val="auto"/>
          <w:lang w:val="de-CH"/>
        </w:rPr>
        <w:t>Maarten van der Ende</w:t>
      </w:r>
    </w:p>
    <w:p w:rsidR="00CF3843" w:rsidRPr="009521FD" w:rsidRDefault="00F06C29" w:rsidP="00486FF7">
      <w:pPr>
        <w:tabs>
          <w:tab w:val="left" w:pos="4111"/>
        </w:tabs>
        <w:spacing w:line="276" w:lineRule="auto"/>
        <w:ind w:left="3686" w:hanging="3686"/>
        <w:jc w:val="both"/>
        <w:outlineLvl w:val="0"/>
        <w:rPr>
          <w:rFonts w:ascii="Arial" w:hAnsi="Arial" w:cs="Arial"/>
          <w:i/>
          <w:color w:val="auto"/>
          <w:lang w:val="de-CH"/>
        </w:rPr>
      </w:pPr>
      <w:r w:rsidRPr="009521FD">
        <w:rPr>
          <w:rFonts w:ascii="Arial" w:hAnsi="Arial" w:cs="Arial"/>
          <w:i/>
          <w:color w:val="auto"/>
          <w:lang w:val="de-CH"/>
        </w:rPr>
        <w:t>Photographie portrait</w:t>
      </w:r>
      <w:r w:rsidR="003938D7" w:rsidRPr="009521FD">
        <w:rPr>
          <w:rFonts w:ascii="Arial" w:hAnsi="Arial" w:cs="Arial"/>
          <w:i/>
          <w:color w:val="auto"/>
          <w:lang w:val="de-CH"/>
        </w:rPr>
        <w:t>s</w:t>
      </w:r>
      <w:r w:rsidR="00CF3843" w:rsidRPr="009521FD">
        <w:rPr>
          <w:rFonts w:ascii="Arial" w:hAnsi="Arial" w:cs="Arial"/>
          <w:i/>
          <w:color w:val="auto"/>
          <w:lang w:val="de-CH"/>
        </w:rPr>
        <w:t>:</w:t>
      </w:r>
      <w:r w:rsidR="009521FD">
        <w:rPr>
          <w:rFonts w:ascii="Arial" w:hAnsi="Arial" w:cs="Arial"/>
          <w:color w:val="auto"/>
          <w:lang w:val="de-CH"/>
        </w:rPr>
        <w:t xml:space="preserve"> </w:t>
      </w:r>
      <w:r w:rsidR="00CF3843" w:rsidRPr="009521FD">
        <w:rPr>
          <w:rFonts w:ascii="Arial" w:hAnsi="Arial" w:cs="Arial"/>
          <w:color w:val="auto"/>
          <w:lang w:val="de-CH"/>
        </w:rPr>
        <w:t>Régis Golay / Federal</w:t>
      </w:r>
      <w:r w:rsidR="00CF3843" w:rsidRPr="009521FD">
        <w:rPr>
          <w:rFonts w:ascii="Arial" w:hAnsi="Arial" w:cs="Arial"/>
          <w:i/>
          <w:color w:val="auto"/>
          <w:lang w:val="de-CH"/>
        </w:rPr>
        <w:t xml:space="preserve"> </w:t>
      </w:r>
    </w:p>
    <w:p w:rsidR="00AD36DB" w:rsidRPr="009521FD" w:rsidRDefault="00AD36DB" w:rsidP="00486FF7">
      <w:pPr>
        <w:tabs>
          <w:tab w:val="left" w:pos="4111"/>
        </w:tabs>
        <w:spacing w:line="276" w:lineRule="auto"/>
        <w:ind w:left="3686" w:hanging="3686"/>
        <w:jc w:val="both"/>
        <w:outlineLvl w:val="0"/>
        <w:rPr>
          <w:rFonts w:ascii="Arial" w:hAnsi="Arial" w:cs="Arial"/>
          <w:iCs/>
          <w:color w:val="auto"/>
          <w:lang w:val="de-CH"/>
        </w:rPr>
      </w:pPr>
      <w:r w:rsidRPr="009521FD">
        <w:rPr>
          <w:rFonts w:ascii="Arial" w:hAnsi="Arial" w:cs="Arial"/>
          <w:i/>
          <w:color w:val="auto"/>
          <w:lang w:val="de-CH"/>
        </w:rPr>
        <w:t>Film :</w:t>
      </w:r>
      <w:r w:rsidR="009521FD">
        <w:rPr>
          <w:rFonts w:ascii="Arial" w:hAnsi="Arial" w:cs="Arial"/>
          <w:iCs/>
          <w:color w:val="auto"/>
          <w:lang w:val="de-CH"/>
        </w:rPr>
        <w:t xml:space="preserve"> </w:t>
      </w:r>
      <w:r w:rsidRPr="009521FD">
        <w:rPr>
          <w:rFonts w:ascii="Arial" w:hAnsi="Arial" w:cs="Arial"/>
          <w:iCs/>
          <w:color w:val="auto"/>
          <w:lang w:val="de-CH"/>
        </w:rPr>
        <w:t>Marc-André Deschoux / MADinSwitzerland</w:t>
      </w:r>
    </w:p>
    <w:p w:rsidR="00CF3843" w:rsidRPr="009521FD" w:rsidRDefault="00F06C29" w:rsidP="00486FF7">
      <w:pPr>
        <w:tabs>
          <w:tab w:val="left" w:pos="4111"/>
        </w:tabs>
        <w:spacing w:line="276" w:lineRule="auto"/>
        <w:ind w:left="3686" w:hanging="3686"/>
        <w:jc w:val="both"/>
        <w:outlineLvl w:val="0"/>
        <w:rPr>
          <w:rFonts w:ascii="Arial" w:hAnsi="Arial" w:cs="Arial"/>
          <w:color w:val="auto"/>
          <w:lang w:val="fr-CH"/>
        </w:rPr>
      </w:pPr>
      <w:r w:rsidRPr="009521FD">
        <w:rPr>
          <w:rFonts w:ascii="Arial" w:hAnsi="Arial" w:cs="Arial"/>
          <w:i/>
          <w:color w:val="auto"/>
          <w:lang w:val="fr-CH"/>
        </w:rPr>
        <w:t>Webmasters</w:t>
      </w:r>
      <w:r w:rsidR="00CF3843" w:rsidRPr="009521FD">
        <w:rPr>
          <w:rFonts w:ascii="Arial" w:hAnsi="Arial" w:cs="Arial"/>
          <w:i/>
          <w:color w:val="auto"/>
          <w:lang w:val="fr-CH"/>
        </w:rPr>
        <w:t>:</w:t>
      </w:r>
      <w:r w:rsidR="009521FD" w:rsidRPr="009521FD">
        <w:rPr>
          <w:rFonts w:ascii="Arial" w:hAnsi="Arial" w:cs="Arial"/>
          <w:color w:val="auto"/>
          <w:lang w:val="fr-CH"/>
        </w:rPr>
        <w:t xml:space="preserve"> </w:t>
      </w:r>
      <w:r w:rsidR="00CF3843" w:rsidRPr="009521FD">
        <w:rPr>
          <w:rFonts w:ascii="Arial" w:hAnsi="Arial" w:cs="Arial"/>
          <w:color w:val="auto"/>
          <w:lang w:val="fr-CH"/>
        </w:rPr>
        <w:t xml:space="preserve">Stéphane Balet </w:t>
      </w:r>
      <w:r w:rsidRPr="009521FD">
        <w:rPr>
          <w:rFonts w:ascii="Arial" w:hAnsi="Arial" w:cs="Arial"/>
          <w:color w:val="auto"/>
          <w:lang w:val="fr-CH"/>
        </w:rPr>
        <w:t xml:space="preserve">et </w:t>
      </w:r>
      <w:r w:rsidR="00CF3843" w:rsidRPr="009521FD">
        <w:rPr>
          <w:rFonts w:ascii="Arial" w:hAnsi="Arial" w:cs="Arial"/>
          <w:color w:val="auto"/>
          <w:lang w:val="fr-CH"/>
        </w:rPr>
        <w:t xml:space="preserve">Guillaume Schmitz </w:t>
      </w:r>
      <w:r w:rsidR="00D45A03" w:rsidRPr="009521FD">
        <w:rPr>
          <w:rFonts w:ascii="Arial" w:hAnsi="Arial" w:cs="Arial"/>
          <w:color w:val="auto"/>
          <w:lang w:val="fr-CH"/>
        </w:rPr>
        <w:t>/</w:t>
      </w:r>
      <w:r w:rsidR="009521FD" w:rsidRPr="009521FD">
        <w:rPr>
          <w:rFonts w:ascii="Arial" w:hAnsi="Arial" w:cs="Arial"/>
          <w:color w:val="auto"/>
          <w:lang w:val="fr-CH"/>
        </w:rPr>
        <w:t xml:space="preserve"> </w:t>
      </w:r>
      <w:r w:rsidR="00CF3843" w:rsidRPr="009F15A6">
        <w:rPr>
          <w:rFonts w:ascii="Arial" w:hAnsi="Arial" w:cs="Arial"/>
          <w:color w:val="auto"/>
          <w:lang w:val="fr-CH"/>
        </w:rPr>
        <w:t>Sumo Interactive</w:t>
      </w:r>
    </w:p>
    <w:p w:rsidR="00CF3843" w:rsidRPr="00486FF7" w:rsidRDefault="00CF3843" w:rsidP="00486FF7">
      <w:pPr>
        <w:tabs>
          <w:tab w:val="left" w:pos="4111"/>
        </w:tabs>
        <w:spacing w:line="276" w:lineRule="auto"/>
        <w:ind w:left="3686" w:hanging="3686"/>
        <w:jc w:val="both"/>
        <w:outlineLvl w:val="0"/>
        <w:rPr>
          <w:rFonts w:ascii="Arial" w:hAnsi="Arial" w:cs="Arial"/>
          <w:i/>
          <w:color w:val="auto"/>
          <w:lang w:val="de-CH"/>
        </w:rPr>
      </w:pPr>
      <w:r w:rsidRPr="00486FF7">
        <w:rPr>
          <w:rFonts w:ascii="Arial" w:hAnsi="Arial" w:cs="Arial"/>
          <w:i/>
          <w:color w:val="auto"/>
          <w:lang w:val="de-CH"/>
        </w:rPr>
        <w:t>Text</w:t>
      </w:r>
      <w:r w:rsidR="00F06C29" w:rsidRPr="00486FF7">
        <w:rPr>
          <w:rFonts w:ascii="Arial" w:hAnsi="Arial" w:cs="Arial"/>
          <w:i/>
          <w:color w:val="auto"/>
          <w:lang w:val="de-CH"/>
        </w:rPr>
        <w:t>e</w:t>
      </w:r>
      <w:r w:rsidRPr="00486FF7">
        <w:rPr>
          <w:rFonts w:ascii="Arial" w:hAnsi="Arial" w:cs="Arial"/>
          <w:i/>
          <w:color w:val="auto"/>
          <w:lang w:val="de-CH"/>
        </w:rPr>
        <w:t>s:</w:t>
      </w:r>
      <w:r w:rsidR="009521FD" w:rsidRPr="00486FF7">
        <w:rPr>
          <w:rFonts w:ascii="Arial" w:hAnsi="Arial" w:cs="Arial"/>
          <w:color w:val="auto"/>
          <w:lang w:val="de-CH"/>
        </w:rPr>
        <w:t xml:space="preserve"> </w:t>
      </w:r>
      <w:r w:rsidRPr="00486FF7">
        <w:rPr>
          <w:rFonts w:ascii="Arial" w:hAnsi="Arial" w:cs="Arial"/>
          <w:color w:val="auto"/>
          <w:lang w:val="de-CH"/>
        </w:rPr>
        <w:t>Ian Skellern</w:t>
      </w:r>
      <w:r w:rsidR="00A11D4B" w:rsidRPr="00486FF7">
        <w:rPr>
          <w:rFonts w:ascii="Arial" w:hAnsi="Arial" w:cs="Arial"/>
          <w:color w:val="auto"/>
          <w:lang w:val="de-CH"/>
        </w:rPr>
        <w:t xml:space="preserve"> et Steven Rogers</w:t>
      </w:r>
      <w:r w:rsidR="00997451" w:rsidRPr="00486FF7">
        <w:rPr>
          <w:rFonts w:ascii="Arial" w:hAnsi="Arial" w:cs="Arial"/>
          <w:color w:val="auto"/>
          <w:lang w:val="de-CH"/>
        </w:rPr>
        <w:t xml:space="preserve"> / Underthedial</w:t>
      </w:r>
    </w:p>
    <w:p w:rsidR="004814A6" w:rsidRPr="00486FF7" w:rsidRDefault="004814A6" w:rsidP="00FF0A07">
      <w:pPr>
        <w:spacing w:line="360" w:lineRule="auto"/>
        <w:ind w:left="3686" w:hanging="3686"/>
        <w:jc w:val="both"/>
        <w:rPr>
          <w:rFonts w:ascii="Arial" w:hAnsi="Arial" w:cs="Arial"/>
          <w:color w:val="auto"/>
          <w:lang w:val="de-CH"/>
        </w:rPr>
      </w:pPr>
    </w:p>
    <w:p w:rsidR="00A11D4B" w:rsidRDefault="00D63C27" w:rsidP="00FF0A07">
      <w:pPr>
        <w:spacing w:line="360" w:lineRule="auto"/>
        <w:ind w:left="3686" w:hanging="3686"/>
        <w:jc w:val="both"/>
        <w:outlineLvl w:val="0"/>
        <w:rPr>
          <w:rFonts w:ascii="Arial" w:hAnsi="Arial" w:cs="Arial"/>
          <w:b/>
        </w:rPr>
      </w:pPr>
      <w:r w:rsidRPr="00486FF7">
        <w:rPr>
          <w:rFonts w:ascii="Arial" w:hAnsi="Arial" w:cs="Arial"/>
          <w:color w:val="auto"/>
          <w:lang w:val="de-CH"/>
        </w:rPr>
        <w:br w:type="page"/>
      </w:r>
      <w:r w:rsidR="00A11D4B">
        <w:rPr>
          <w:rFonts w:ascii="Arial" w:hAnsi="Arial" w:cs="Arial"/>
          <w:b/>
        </w:rPr>
        <w:lastRenderedPageBreak/>
        <w:t>MB&amp;F – Genèse d'un laboratoire conceptuel</w:t>
      </w:r>
    </w:p>
    <w:p w:rsidR="00A11D4B" w:rsidRDefault="00A11D4B" w:rsidP="00FF0A07">
      <w:pPr>
        <w:jc w:val="both"/>
        <w:outlineLvl w:val="0"/>
        <w:rPr>
          <w:rFonts w:ascii="Arial" w:hAnsi="Arial" w:cs="Arial"/>
          <w:b/>
        </w:rPr>
      </w:pPr>
    </w:p>
    <w:p w:rsidR="00A11D4B" w:rsidRDefault="00A11D4B" w:rsidP="00FF0A07">
      <w:pPr>
        <w:jc w:val="both"/>
        <w:rPr>
          <w:rFonts w:ascii="Arial" w:hAnsi="Arial" w:cs="Arial"/>
        </w:rPr>
      </w:pPr>
      <w:r>
        <w:rPr>
          <w:rFonts w:ascii="Arial" w:hAnsi="Arial" w:cs="Arial"/>
        </w:rPr>
        <w:t>Les projets qui ont donné à Maximilian Büsser le plus de satisfaction pendant les quinze ans au cours desquels il a dirigé des marques horlogères prestigieuses étaient ceux réalisés en coopération avec des horlogers indépendants et talentueux. C’est ainsi que lui est venue l’idée de sa propre utopie: fonder une entreprise qui se consacrerait uniquement à concevoir et à réaliser des petites séries de montres conceptuelles radicales, en collaboration avec des professionnels créatifs qu’il respecterait et avec lesquels il apprécierait de travailler. L’esprit d’entreprise de Maximilian Büsser a fait de cette vision une réalité.</w:t>
      </w:r>
    </w:p>
    <w:p w:rsidR="00A11D4B" w:rsidRDefault="00A11D4B" w:rsidP="00FF0A07">
      <w:pPr>
        <w:jc w:val="both"/>
        <w:rPr>
          <w:rFonts w:ascii="Arial" w:hAnsi="Arial" w:cs="Arial"/>
          <w:sz w:val="22"/>
          <w:szCs w:val="22"/>
        </w:rPr>
      </w:pPr>
    </w:p>
    <w:p w:rsidR="00A11D4B" w:rsidRDefault="00A11D4B" w:rsidP="00FF0A07">
      <w:pPr>
        <w:jc w:val="both"/>
        <w:rPr>
          <w:rFonts w:ascii="Arial" w:hAnsi="Arial" w:cs="Arial"/>
        </w:rPr>
      </w:pPr>
      <w:r>
        <w:rPr>
          <w:rFonts w:ascii="Arial" w:hAnsi="Arial" w:cs="Arial"/>
        </w:rPr>
        <w:t xml:space="preserve">MB&amp;F est un laboratoire conceptuel artistique et micromécanique qui réunit chaque année des collectifs de professionnels de l’horlogerie indépendants dans le but de réaliser des Horological Machines. Dans le respect d’une tradition considérée comme un élan plutôt que comme une entrave, MB&amp;F agit comme catalyseur, associant Haute Horlogerie traditionnelle et technologie de pointe, pour réaliser des sculptures tridimensionnelles d’avant-garde. </w:t>
      </w:r>
    </w:p>
    <w:p w:rsidR="00A11D4B" w:rsidRDefault="00A11D4B" w:rsidP="00FF0A07">
      <w:pPr>
        <w:jc w:val="both"/>
        <w:rPr>
          <w:rFonts w:ascii="Arial" w:hAnsi="Arial" w:cs="Arial"/>
        </w:rPr>
      </w:pPr>
    </w:p>
    <w:p w:rsidR="00A11D4B" w:rsidRDefault="00A11D4B" w:rsidP="00FF0A07">
      <w:pPr>
        <w:widowControl w:val="0"/>
        <w:autoSpaceDE w:val="0"/>
        <w:autoSpaceDN w:val="0"/>
        <w:adjustRightInd w:val="0"/>
        <w:jc w:val="both"/>
        <w:rPr>
          <w:rFonts w:ascii="Arial" w:hAnsi="Arial" w:cs="Arial"/>
        </w:rPr>
      </w:pPr>
      <w:r>
        <w:rPr>
          <w:rFonts w:ascii="Arial" w:hAnsi="Arial" w:cs="Arial"/>
        </w:rPr>
        <w:t xml:space="preserve">Premier garde-temps de MB&amp;F, </w:t>
      </w:r>
      <w:r w:rsidR="00F36A84">
        <w:rPr>
          <w:rFonts w:ascii="Arial" w:eastAsia="Times New Roman" w:hAnsi="Arial" w:cs="Arial"/>
          <w:lang w:eastAsia="fr-FR"/>
        </w:rPr>
        <w:t>Horological Machine N°</w:t>
      </w:r>
      <w:r>
        <w:rPr>
          <w:rFonts w:ascii="Arial" w:eastAsia="Times New Roman" w:hAnsi="Arial" w:cs="Arial"/>
          <w:lang w:eastAsia="fr-FR"/>
        </w:rPr>
        <w:t>1 (HM1) voit le jour en 2007. Elle introduit le concept d’une horlogerie architecturale en trois dim</w:t>
      </w:r>
      <w:r w:rsidR="009F5FB2">
        <w:rPr>
          <w:rFonts w:ascii="Arial" w:eastAsia="Times New Roman" w:hAnsi="Arial" w:cs="Arial"/>
          <w:lang w:eastAsia="fr-FR"/>
        </w:rPr>
        <w:t xml:space="preserve">ensions. Elle est suivie par HM2 en 2008 et </w:t>
      </w:r>
      <w:r>
        <w:rPr>
          <w:rFonts w:ascii="Arial" w:eastAsia="Times New Roman" w:hAnsi="Arial" w:cs="Arial"/>
          <w:lang w:eastAsia="fr-FR"/>
        </w:rPr>
        <w:t xml:space="preserve">HM3 en 2009, inspirées par l’univers de la science-fiction. 2010 marque le lancement de la HM4 Thunderbolt considérée comme la plus audacieuse Horological Machine réalisée jusque-là. </w:t>
      </w:r>
      <w:smartTag w:uri="urn:schemas-microsoft-com:office:smarttags" w:element="metricconverter">
        <w:smartTagPr>
          <w:attr w:name="ProductID" w:val="2011 a"/>
        </w:smartTagPr>
        <w:r>
          <w:rPr>
            <w:rFonts w:ascii="Arial" w:eastAsia="Times New Roman" w:hAnsi="Arial" w:cs="Arial"/>
            <w:lang w:eastAsia="fr-FR"/>
          </w:rPr>
          <w:t>2011 a</w:t>
        </w:r>
      </w:smartTag>
      <w:r>
        <w:rPr>
          <w:rFonts w:ascii="Arial" w:eastAsia="Times New Roman" w:hAnsi="Arial" w:cs="Arial"/>
          <w:lang w:eastAsia="fr-FR"/>
        </w:rPr>
        <w:t xml:space="preserve"> vu l’introduction de L</w:t>
      </w:r>
      <w:r w:rsidR="009F5FB2">
        <w:rPr>
          <w:rFonts w:ascii="Arial" w:eastAsia="Times New Roman" w:hAnsi="Arial" w:cs="Arial"/>
          <w:lang w:eastAsia="fr-FR"/>
        </w:rPr>
        <w:t xml:space="preserve">egacy Machine </w:t>
      </w:r>
      <w:r w:rsidR="00F36A84">
        <w:rPr>
          <w:rFonts w:ascii="Arial" w:eastAsia="Times New Roman" w:hAnsi="Arial" w:cs="Arial"/>
          <w:lang w:eastAsia="fr-FR"/>
        </w:rPr>
        <w:t>N°</w:t>
      </w:r>
      <w:r>
        <w:rPr>
          <w:rFonts w:ascii="Arial" w:eastAsia="Times New Roman" w:hAnsi="Arial" w:cs="Arial"/>
          <w:lang w:eastAsia="fr-FR"/>
        </w:rPr>
        <w:t xml:space="preserve">1, première montre ronde de MB&amp;F, qui réinterprète les complications historiques alors que la HM5 lancée en 2012 rend hommage aux icônes futuristes des années 1970. 2013 sera marqué par </w:t>
      </w:r>
      <w:r w:rsidR="00F36A84">
        <w:rPr>
          <w:rFonts w:ascii="Arial" w:eastAsia="Times New Roman" w:hAnsi="Arial" w:cs="Arial"/>
          <w:lang w:eastAsia="fr-FR"/>
        </w:rPr>
        <w:t>le lancement de Legacy Machine N°</w:t>
      </w:r>
      <w:r>
        <w:rPr>
          <w:rFonts w:ascii="Arial" w:eastAsia="Times New Roman" w:hAnsi="Arial" w:cs="Arial"/>
          <w:lang w:eastAsia="fr-FR"/>
        </w:rPr>
        <w:t>2 avec ses deux balanciers volants.</w:t>
      </w:r>
    </w:p>
    <w:p w:rsidR="00A11D4B" w:rsidRDefault="00A11D4B" w:rsidP="00FF0A07">
      <w:pPr>
        <w:widowControl w:val="0"/>
        <w:autoSpaceDE w:val="0"/>
        <w:autoSpaceDN w:val="0"/>
        <w:adjustRightInd w:val="0"/>
        <w:jc w:val="both"/>
        <w:rPr>
          <w:rFonts w:ascii="Arial" w:hAnsi="Arial" w:cs="Arial"/>
        </w:rPr>
      </w:pPr>
    </w:p>
    <w:p w:rsidR="009F5FB2" w:rsidRDefault="009F5FB2" w:rsidP="00FF0A07">
      <w:pPr>
        <w:widowControl w:val="0"/>
        <w:autoSpaceDE w:val="0"/>
        <w:autoSpaceDN w:val="0"/>
        <w:adjustRightInd w:val="0"/>
        <w:jc w:val="both"/>
        <w:rPr>
          <w:rFonts w:ascii="Arial" w:hAnsi="Arial" w:cs="Arial"/>
        </w:rPr>
      </w:pPr>
    </w:p>
    <w:p w:rsidR="00A11D4B" w:rsidRDefault="00A11D4B" w:rsidP="00FF0A07">
      <w:pPr>
        <w:jc w:val="both"/>
        <w:outlineLvl w:val="0"/>
        <w:rPr>
          <w:rFonts w:ascii="Arial" w:hAnsi="Arial" w:cs="Arial"/>
          <w:b/>
        </w:rPr>
      </w:pPr>
      <w:r>
        <w:rPr>
          <w:rFonts w:ascii="Arial" w:hAnsi="Arial" w:cs="Arial"/>
          <w:b/>
        </w:rPr>
        <w:t>Biographie de Maximilian Büsser</w:t>
      </w:r>
    </w:p>
    <w:p w:rsidR="00A11D4B" w:rsidRDefault="00A11D4B" w:rsidP="00FF0A07">
      <w:pPr>
        <w:jc w:val="both"/>
        <w:outlineLvl w:val="0"/>
        <w:rPr>
          <w:rFonts w:ascii="Arial" w:hAnsi="Arial" w:cs="Arial"/>
          <w:b/>
        </w:rPr>
      </w:pPr>
    </w:p>
    <w:p w:rsidR="00A11D4B" w:rsidRDefault="00A11D4B" w:rsidP="00FF0A07">
      <w:pPr>
        <w:jc w:val="both"/>
        <w:rPr>
          <w:rFonts w:ascii="Arial" w:hAnsi="Arial" w:cs="Arial"/>
        </w:rPr>
      </w:pPr>
      <w:r>
        <w:rPr>
          <w:rFonts w:ascii="Arial" w:hAnsi="Arial" w:cs="Arial"/>
        </w:rPr>
        <w:t>Maximilian Büsser est né en Italie, à Milan. Très jeune, il s’installe en Suisse, à Lausanne, où il passera toute sa jeunesse. Elevé dans un environnement et une famille multiculturels – lui-même issu d’un père suisse et d’une mère indienne – Maximilian a développé avec les années une approche similaire de la vie et de sa carrière.</w:t>
      </w:r>
    </w:p>
    <w:p w:rsidR="00A11D4B" w:rsidRDefault="00A11D4B" w:rsidP="00FF0A07">
      <w:pPr>
        <w:jc w:val="both"/>
        <w:rPr>
          <w:rFonts w:ascii="Arial" w:hAnsi="Arial" w:cs="Arial"/>
          <w:sz w:val="22"/>
          <w:szCs w:val="22"/>
        </w:rPr>
      </w:pPr>
    </w:p>
    <w:p w:rsidR="00A11D4B" w:rsidRDefault="00A11D4B" w:rsidP="00FF0A07">
      <w:pPr>
        <w:jc w:val="both"/>
        <w:rPr>
          <w:rFonts w:ascii="Arial" w:hAnsi="Arial" w:cs="Arial"/>
        </w:rPr>
      </w:pPr>
      <w:r>
        <w:rPr>
          <w:rFonts w:ascii="Arial" w:hAnsi="Arial" w:cs="Arial"/>
        </w:rPr>
        <w:t>En juillet 2005, à l’âge de 38 ans, Maximilian crée le premier Label créatif en haute-horlogerie – MB&amp;F (Maximilian Büsser &amp; Friends) – dans lequel il est désormais associé avec Serge Kriknoff. Il réalise alors son rêve : celui de posséder sa propre marque qui se consacre au développement de concepts horlogers radicaux, au sein de petits groupes extrêmement créatifs, composés de personnes avec lesquelles il aime collaborer.</w:t>
      </w:r>
    </w:p>
    <w:p w:rsidR="00A11D4B" w:rsidRDefault="00A11D4B" w:rsidP="00FF0A07">
      <w:pPr>
        <w:jc w:val="both"/>
        <w:rPr>
          <w:rFonts w:ascii="Arial" w:hAnsi="Arial" w:cs="Arial"/>
        </w:rPr>
      </w:pPr>
    </w:p>
    <w:p w:rsidR="00A11D4B" w:rsidRDefault="00A11D4B" w:rsidP="00FF0A07">
      <w:pPr>
        <w:jc w:val="both"/>
        <w:rPr>
          <w:rFonts w:ascii="Arial" w:hAnsi="Arial" w:cs="Arial"/>
        </w:rPr>
      </w:pPr>
      <w:r>
        <w:rPr>
          <w:rFonts w:ascii="Arial" w:hAnsi="Arial" w:cs="Arial"/>
        </w:rPr>
        <w:t xml:space="preserve">Entrepreneur dans l’âme, il n’est âgé que de 31 ans lorsqu’il est nommé Directeur Général de Harry Winston Timepieces. Durant sept années, il s’est employé à transformer cette entité en une marque de haute horlogerie respectée, développant stratégie, produits, marketing et distribution internationale, tout en intégrant dans la </w:t>
      </w:r>
      <w:r>
        <w:rPr>
          <w:rFonts w:ascii="Arial" w:hAnsi="Arial" w:cs="Arial"/>
        </w:rPr>
        <w:lastRenderedPageBreak/>
        <w:t>structure le design, la recherche &amp; développement et la fabrication. Le chiffre d’affaires a ainsi augmenté de 900% et Harry Winston s’est positionné comme un acteur majeur de ce segment très concurrentiel.</w:t>
      </w:r>
    </w:p>
    <w:p w:rsidR="00A11D4B" w:rsidRDefault="00A11D4B" w:rsidP="00FF0A07">
      <w:pPr>
        <w:jc w:val="both"/>
        <w:rPr>
          <w:rFonts w:ascii="Arial" w:hAnsi="Arial" w:cs="Arial"/>
        </w:rPr>
      </w:pPr>
    </w:p>
    <w:p w:rsidR="00A11D4B" w:rsidRDefault="00A11D4B" w:rsidP="00FF0A07">
      <w:pPr>
        <w:jc w:val="both"/>
        <w:rPr>
          <w:rFonts w:ascii="Arial" w:hAnsi="Arial" w:cs="Arial"/>
        </w:rPr>
      </w:pPr>
      <w:r>
        <w:rPr>
          <w:rFonts w:ascii="Arial" w:hAnsi="Arial" w:cs="Arial"/>
        </w:rPr>
        <w:t>Sa passion pour la belle horlogerie, Maximilian Büsser se l'est forgée au sein de Jaeger-LeCoultre, manufacture horlogère traditionnelle suisse qui a émergé et décuplé son chiffre d’affaires au cours des années 1990. Au sein de cette maison, Büsser a assumé les fonctions de Responsable produit, ainsi que Responsable ventes et marketing pour l’Europe.</w:t>
      </w:r>
    </w:p>
    <w:p w:rsidR="00E93FCF" w:rsidRDefault="00E93FCF" w:rsidP="00FF0A07">
      <w:pPr>
        <w:jc w:val="both"/>
        <w:rPr>
          <w:rFonts w:ascii="Arial" w:hAnsi="Arial" w:cs="Arial"/>
        </w:rPr>
      </w:pPr>
    </w:p>
    <w:p w:rsidR="00A11D4B" w:rsidRDefault="00A11D4B" w:rsidP="00FF0A07">
      <w:pPr>
        <w:jc w:val="both"/>
        <w:rPr>
          <w:rFonts w:ascii="Arial" w:hAnsi="Arial" w:cs="Arial"/>
        </w:rPr>
      </w:pPr>
      <w:r>
        <w:rPr>
          <w:rFonts w:ascii="Arial" w:hAnsi="Arial" w:cs="Arial"/>
        </w:rPr>
        <w:t>Ingénieur de formation, il est titulaire d'un diplôme en microtechnique de l'Ecole Polytechnique Fédérale de Lausanne (1991).</w:t>
      </w:r>
    </w:p>
    <w:p w:rsidR="00A11D4B" w:rsidRDefault="00A11D4B" w:rsidP="00FF0A07">
      <w:pPr>
        <w:pStyle w:val="Sansinterligne"/>
        <w:jc w:val="both"/>
        <w:rPr>
          <w:rFonts w:ascii="Arial" w:hAnsi="Arial" w:cs="Arial"/>
        </w:rPr>
      </w:pPr>
    </w:p>
    <w:p w:rsidR="000F5F6E" w:rsidRPr="009F15A6" w:rsidRDefault="000F5F6E" w:rsidP="00FF0A07">
      <w:pPr>
        <w:jc w:val="both"/>
        <w:rPr>
          <w:rFonts w:ascii="Arial" w:hAnsi="Arial" w:cs="Arial"/>
          <w:color w:val="auto"/>
          <w:lang w:val="fr-CH"/>
        </w:rPr>
      </w:pPr>
    </w:p>
    <w:sectPr w:rsidR="000F5F6E" w:rsidRPr="009F15A6" w:rsidSect="009521FD">
      <w:headerReference w:type="even" r:id="rId9"/>
      <w:headerReference w:type="default" r:id="rId10"/>
      <w:footerReference w:type="even" r:id="rId11"/>
      <w:footerReference w:type="default" r:id="rId12"/>
      <w:headerReference w:type="first" r:id="rId13"/>
      <w:footerReference w:type="first" r:id="rId14"/>
      <w:pgSz w:w="11907" w:h="16834" w:code="9"/>
      <w:pgMar w:top="1985" w:right="1275" w:bottom="1418" w:left="1418"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70" w:rsidRDefault="00D82070">
      <w:r>
        <w:separator/>
      </w:r>
    </w:p>
  </w:endnote>
  <w:endnote w:type="continuationSeparator" w:id="0">
    <w:p w:rsidR="00D82070" w:rsidRDefault="00D8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7B" w:rsidRPr="002E2719" w:rsidRDefault="00532B7B" w:rsidP="00532B7B">
    <w:pPr>
      <w:pStyle w:val="WW-Default"/>
      <w:spacing w:after="283"/>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it-IT"/>
      </w:rPr>
      <w:t>E</w:t>
    </w:r>
    <w:r w:rsidRPr="002E2719">
      <w:rPr>
        <w:rFonts w:ascii="Arial" w:hAnsi="Arial" w:cs="Arial"/>
        <w:sz w:val="18"/>
        <w:szCs w:val="18"/>
        <w:lang w:val="fr-CH"/>
      </w:rPr>
      <w:t>mail: cy@mbandf.com   Tel. : +41 22 508 10 33</w:t>
    </w:r>
  </w:p>
  <w:p w:rsidR="00BA0765" w:rsidRPr="00532B7B" w:rsidRDefault="00BA0765">
    <w:pPr>
      <w:pStyle w:val="Pieddepage"/>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84" w:rsidRPr="002E2719" w:rsidRDefault="00F36A84" w:rsidP="00F36A84">
    <w:pPr>
      <w:pStyle w:val="WW-Default"/>
      <w:spacing w:after="283"/>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it-IT"/>
      </w:rPr>
      <w:t>E</w:t>
    </w:r>
    <w:r w:rsidRPr="002E2719">
      <w:rPr>
        <w:rFonts w:ascii="Arial" w:hAnsi="Arial" w:cs="Arial"/>
        <w:sz w:val="18"/>
        <w:szCs w:val="18"/>
        <w:lang w:val="fr-CH"/>
      </w:rPr>
      <w:t>mail: cy@mbandf.com   Tel. : +41 22 508 10 33</w:t>
    </w:r>
  </w:p>
  <w:p w:rsidR="00BA0765" w:rsidRPr="00F36A84" w:rsidRDefault="00BA0765">
    <w:pPr>
      <w:pStyle w:val="Pieddepage"/>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84" w:rsidRDefault="00F36A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70" w:rsidRDefault="00D82070">
      <w:r>
        <w:separator/>
      </w:r>
    </w:p>
  </w:footnote>
  <w:footnote w:type="continuationSeparator" w:id="0">
    <w:p w:rsidR="00D82070" w:rsidRDefault="00D82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5" w:rsidRDefault="008715CC">
    <w:pPr>
      <w:pStyle w:val="En-tte"/>
    </w:pPr>
    <w:r>
      <w:rPr>
        <w:noProof/>
        <w:lang w:val="fr-CH" w:eastAsia="fr-CH"/>
      </w:rPr>
      <w:drawing>
        <wp:inline distT="0" distB="0" distL="0" distR="0">
          <wp:extent cx="1541780" cy="520700"/>
          <wp:effectExtent l="0" t="0" r="1270" b="0"/>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5" w:rsidRPr="005419B3" w:rsidRDefault="008715CC" w:rsidP="004814A6">
    <w:pPr>
      <w:pStyle w:val="En-tte"/>
    </w:pPr>
    <w:r>
      <w:rPr>
        <w:noProof/>
        <w:lang w:val="fr-CH" w:eastAsia="fr-CH"/>
      </w:rPr>
      <w:drawing>
        <wp:inline distT="0" distB="0" distL="0" distR="0">
          <wp:extent cx="1541780" cy="520700"/>
          <wp:effectExtent l="0" t="0" r="127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84" w:rsidRDefault="00F36A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6EA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34EF"/>
    <w:rsid w:val="00010BBD"/>
    <w:rsid w:val="00021374"/>
    <w:rsid w:val="00033587"/>
    <w:rsid w:val="00034CAE"/>
    <w:rsid w:val="000421CA"/>
    <w:rsid w:val="00057A3B"/>
    <w:rsid w:val="000642E5"/>
    <w:rsid w:val="0007027B"/>
    <w:rsid w:val="00072492"/>
    <w:rsid w:val="000846DF"/>
    <w:rsid w:val="00087850"/>
    <w:rsid w:val="00091060"/>
    <w:rsid w:val="000A1015"/>
    <w:rsid w:val="000B2025"/>
    <w:rsid w:val="000C5F76"/>
    <w:rsid w:val="000C7CD7"/>
    <w:rsid w:val="000D6D39"/>
    <w:rsid w:val="000E37BC"/>
    <w:rsid w:val="000F1612"/>
    <w:rsid w:val="000F5F6E"/>
    <w:rsid w:val="0010541A"/>
    <w:rsid w:val="001125EC"/>
    <w:rsid w:val="00115093"/>
    <w:rsid w:val="00132859"/>
    <w:rsid w:val="00146A81"/>
    <w:rsid w:val="00184120"/>
    <w:rsid w:val="001916A5"/>
    <w:rsid w:val="00197E3A"/>
    <w:rsid w:val="001D4234"/>
    <w:rsid w:val="001F47C5"/>
    <w:rsid w:val="00210CA8"/>
    <w:rsid w:val="00214A1C"/>
    <w:rsid w:val="00220835"/>
    <w:rsid w:val="00226E29"/>
    <w:rsid w:val="00231F1C"/>
    <w:rsid w:val="00233458"/>
    <w:rsid w:val="00233B87"/>
    <w:rsid w:val="00236A69"/>
    <w:rsid w:val="00240087"/>
    <w:rsid w:val="00244807"/>
    <w:rsid w:val="00255E4A"/>
    <w:rsid w:val="00256939"/>
    <w:rsid w:val="00263E60"/>
    <w:rsid w:val="00271574"/>
    <w:rsid w:val="00273D32"/>
    <w:rsid w:val="00275DEE"/>
    <w:rsid w:val="00277F75"/>
    <w:rsid w:val="002917F6"/>
    <w:rsid w:val="002D427D"/>
    <w:rsid w:val="002F6A1F"/>
    <w:rsid w:val="00301BE4"/>
    <w:rsid w:val="00304EBC"/>
    <w:rsid w:val="003051D5"/>
    <w:rsid w:val="00320F0C"/>
    <w:rsid w:val="00321BEA"/>
    <w:rsid w:val="003402F5"/>
    <w:rsid w:val="00341F1C"/>
    <w:rsid w:val="0034398B"/>
    <w:rsid w:val="0035223D"/>
    <w:rsid w:val="00356E5D"/>
    <w:rsid w:val="003820CD"/>
    <w:rsid w:val="003938D7"/>
    <w:rsid w:val="00397131"/>
    <w:rsid w:val="003A497E"/>
    <w:rsid w:val="003A4C5D"/>
    <w:rsid w:val="003B1657"/>
    <w:rsid w:val="003C644D"/>
    <w:rsid w:val="003E07DE"/>
    <w:rsid w:val="003F3E45"/>
    <w:rsid w:val="004077C2"/>
    <w:rsid w:val="00417C87"/>
    <w:rsid w:val="00422F00"/>
    <w:rsid w:val="00424FB8"/>
    <w:rsid w:val="0045297A"/>
    <w:rsid w:val="0046575B"/>
    <w:rsid w:val="00473FC8"/>
    <w:rsid w:val="004814A6"/>
    <w:rsid w:val="004847F6"/>
    <w:rsid w:val="00486FF7"/>
    <w:rsid w:val="004969EB"/>
    <w:rsid w:val="004B112D"/>
    <w:rsid w:val="004D3E9C"/>
    <w:rsid w:val="004D69B0"/>
    <w:rsid w:val="004F3879"/>
    <w:rsid w:val="00514523"/>
    <w:rsid w:val="00515753"/>
    <w:rsid w:val="00517959"/>
    <w:rsid w:val="00525DD2"/>
    <w:rsid w:val="005300A9"/>
    <w:rsid w:val="00532B7B"/>
    <w:rsid w:val="00535181"/>
    <w:rsid w:val="00544BE2"/>
    <w:rsid w:val="00557F8B"/>
    <w:rsid w:val="00567556"/>
    <w:rsid w:val="005747FC"/>
    <w:rsid w:val="005A6DFC"/>
    <w:rsid w:val="005B38B7"/>
    <w:rsid w:val="005C6101"/>
    <w:rsid w:val="005E0169"/>
    <w:rsid w:val="005F4C72"/>
    <w:rsid w:val="005F53A8"/>
    <w:rsid w:val="006042EF"/>
    <w:rsid w:val="00616CAF"/>
    <w:rsid w:val="00642257"/>
    <w:rsid w:val="00646AED"/>
    <w:rsid w:val="00653B43"/>
    <w:rsid w:val="00665EF3"/>
    <w:rsid w:val="0066691B"/>
    <w:rsid w:val="006723B7"/>
    <w:rsid w:val="00675845"/>
    <w:rsid w:val="006940A8"/>
    <w:rsid w:val="006A3DDD"/>
    <w:rsid w:val="006A45B2"/>
    <w:rsid w:val="006B64DA"/>
    <w:rsid w:val="006C3AC7"/>
    <w:rsid w:val="0070076A"/>
    <w:rsid w:val="00703434"/>
    <w:rsid w:val="00714981"/>
    <w:rsid w:val="00717879"/>
    <w:rsid w:val="00723F4C"/>
    <w:rsid w:val="007426BC"/>
    <w:rsid w:val="00751714"/>
    <w:rsid w:val="00752FFE"/>
    <w:rsid w:val="00753576"/>
    <w:rsid w:val="00770E23"/>
    <w:rsid w:val="00772E09"/>
    <w:rsid w:val="00776F90"/>
    <w:rsid w:val="007914C4"/>
    <w:rsid w:val="00795DE3"/>
    <w:rsid w:val="00796564"/>
    <w:rsid w:val="007A67F3"/>
    <w:rsid w:val="007B1AA2"/>
    <w:rsid w:val="007B2369"/>
    <w:rsid w:val="007C1435"/>
    <w:rsid w:val="007C7442"/>
    <w:rsid w:val="007D2516"/>
    <w:rsid w:val="008041BB"/>
    <w:rsid w:val="00804325"/>
    <w:rsid w:val="00805FA3"/>
    <w:rsid w:val="00812372"/>
    <w:rsid w:val="00830670"/>
    <w:rsid w:val="00842D24"/>
    <w:rsid w:val="00847424"/>
    <w:rsid w:val="008652C0"/>
    <w:rsid w:val="00865B56"/>
    <w:rsid w:val="00870234"/>
    <w:rsid w:val="008715CC"/>
    <w:rsid w:val="00872835"/>
    <w:rsid w:val="00880C0E"/>
    <w:rsid w:val="008C3CB6"/>
    <w:rsid w:val="008E0C9D"/>
    <w:rsid w:val="008E4BA6"/>
    <w:rsid w:val="008E7B79"/>
    <w:rsid w:val="00904652"/>
    <w:rsid w:val="00912903"/>
    <w:rsid w:val="00914858"/>
    <w:rsid w:val="0091566F"/>
    <w:rsid w:val="0091620F"/>
    <w:rsid w:val="00935E8E"/>
    <w:rsid w:val="0094283D"/>
    <w:rsid w:val="009521FD"/>
    <w:rsid w:val="009548A6"/>
    <w:rsid w:val="00957609"/>
    <w:rsid w:val="00962098"/>
    <w:rsid w:val="009860D2"/>
    <w:rsid w:val="009966DB"/>
    <w:rsid w:val="00997451"/>
    <w:rsid w:val="00997B8F"/>
    <w:rsid w:val="009B6512"/>
    <w:rsid w:val="009C3D33"/>
    <w:rsid w:val="009D66F3"/>
    <w:rsid w:val="009D7FF0"/>
    <w:rsid w:val="009E3C13"/>
    <w:rsid w:val="009F073B"/>
    <w:rsid w:val="009F15A6"/>
    <w:rsid w:val="009F5FB2"/>
    <w:rsid w:val="00A00154"/>
    <w:rsid w:val="00A019E9"/>
    <w:rsid w:val="00A01D75"/>
    <w:rsid w:val="00A11D4B"/>
    <w:rsid w:val="00A16328"/>
    <w:rsid w:val="00A20E63"/>
    <w:rsid w:val="00A255F1"/>
    <w:rsid w:val="00A25AEB"/>
    <w:rsid w:val="00A52973"/>
    <w:rsid w:val="00A61196"/>
    <w:rsid w:val="00A629FA"/>
    <w:rsid w:val="00A76469"/>
    <w:rsid w:val="00AC4FA1"/>
    <w:rsid w:val="00AC7910"/>
    <w:rsid w:val="00AD1624"/>
    <w:rsid w:val="00AD1933"/>
    <w:rsid w:val="00AD36DB"/>
    <w:rsid w:val="00AD3E0F"/>
    <w:rsid w:val="00AE3E01"/>
    <w:rsid w:val="00AF22CC"/>
    <w:rsid w:val="00AF531A"/>
    <w:rsid w:val="00AF5DC5"/>
    <w:rsid w:val="00B0427D"/>
    <w:rsid w:val="00B06FBF"/>
    <w:rsid w:val="00B12B70"/>
    <w:rsid w:val="00B465C0"/>
    <w:rsid w:val="00B53DEE"/>
    <w:rsid w:val="00B56E58"/>
    <w:rsid w:val="00B63321"/>
    <w:rsid w:val="00B86D17"/>
    <w:rsid w:val="00B9761F"/>
    <w:rsid w:val="00BA0765"/>
    <w:rsid w:val="00BA2FD8"/>
    <w:rsid w:val="00BA4733"/>
    <w:rsid w:val="00BB0DA0"/>
    <w:rsid w:val="00BE682C"/>
    <w:rsid w:val="00C02411"/>
    <w:rsid w:val="00C05B29"/>
    <w:rsid w:val="00C2135B"/>
    <w:rsid w:val="00C24A6C"/>
    <w:rsid w:val="00C2566B"/>
    <w:rsid w:val="00C429DC"/>
    <w:rsid w:val="00C50327"/>
    <w:rsid w:val="00C50A79"/>
    <w:rsid w:val="00C55F53"/>
    <w:rsid w:val="00C7548C"/>
    <w:rsid w:val="00C77F46"/>
    <w:rsid w:val="00C800B3"/>
    <w:rsid w:val="00C840DE"/>
    <w:rsid w:val="00C85456"/>
    <w:rsid w:val="00CA0348"/>
    <w:rsid w:val="00CA6DA2"/>
    <w:rsid w:val="00CF3843"/>
    <w:rsid w:val="00CF5D64"/>
    <w:rsid w:val="00D020A0"/>
    <w:rsid w:val="00D304F5"/>
    <w:rsid w:val="00D3780B"/>
    <w:rsid w:val="00D4482A"/>
    <w:rsid w:val="00D45A00"/>
    <w:rsid w:val="00D45A03"/>
    <w:rsid w:val="00D534FD"/>
    <w:rsid w:val="00D55B45"/>
    <w:rsid w:val="00D62E6C"/>
    <w:rsid w:val="00D63C27"/>
    <w:rsid w:val="00D76CDD"/>
    <w:rsid w:val="00D82070"/>
    <w:rsid w:val="00D93549"/>
    <w:rsid w:val="00D9652B"/>
    <w:rsid w:val="00DA26E4"/>
    <w:rsid w:val="00DC3CF6"/>
    <w:rsid w:val="00DC5A35"/>
    <w:rsid w:val="00DE614D"/>
    <w:rsid w:val="00E11A94"/>
    <w:rsid w:val="00E23702"/>
    <w:rsid w:val="00E23B54"/>
    <w:rsid w:val="00E378C3"/>
    <w:rsid w:val="00E37F1D"/>
    <w:rsid w:val="00E728EC"/>
    <w:rsid w:val="00E8659C"/>
    <w:rsid w:val="00E90E59"/>
    <w:rsid w:val="00E93FCF"/>
    <w:rsid w:val="00E946E3"/>
    <w:rsid w:val="00E95D33"/>
    <w:rsid w:val="00EA3709"/>
    <w:rsid w:val="00EA4ED1"/>
    <w:rsid w:val="00EB2ACC"/>
    <w:rsid w:val="00EC03AC"/>
    <w:rsid w:val="00EC6A70"/>
    <w:rsid w:val="00ED763D"/>
    <w:rsid w:val="00ED79A3"/>
    <w:rsid w:val="00EE1FE3"/>
    <w:rsid w:val="00EF067C"/>
    <w:rsid w:val="00F05ADF"/>
    <w:rsid w:val="00F06C29"/>
    <w:rsid w:val="00F36A84"/>
    <w:rsid w:val="00F370D0"/>
    <w:rsid w:val="00F46288"/>
    <w:rsid w:val="00F736FF"/>
    <w:rsid w:val="00F81AD2"/>
    <w:rsid w:val="00F96369"/>
    <w:rsid w:val="00FA0812"/>
    <w:rsid w:val="00FA2D54"/>
    <w:rsid w:val="00FA45BC"/>
    <w:rsid w:val="00FB2EF8"/>
    <w:rsid w:val="00FB750F"/>
    <w:rsid w:val="00FD699B"/>
    <w:rsid w:val="00FE0DB5"/>
    <w:rsid w:val="00FF0A07"/>
  </w:rsids>
  <m:mathPr>
    <m:mathFont m:val="Cambria Math"/>
    <m:brkBin m:val="before"/>
    <m:brkBinSub m:val="--"/>
    <m:smallFrac/>
    <m:dispDe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styleId="Grillemoyenne3-Accent2">
    <w:name w:val="Medium Grid 3 Accent 2"/>
    <w:basedOn w:val="Normal"/>
    <w:next w:val="Normal"/>
    <w:link w:val="Grillemoyenne3-Accent2Car"/>
    <w:qFormat/>
    <w:rsid w:val="008D6DDF"/>
    <w:pPr>
      <w:pBdr>
        <w:bottom w:val="single" w:sz="4" w:space="4" w:color="4F81BD"/>
      </w:pBdr>
      <w:spacing w:before="200" w:after="280"/>
      <w:ind w:left="936" w:right="936"/>
    </w:pPr>
    <w:rPr>
      <w:b/>
      <w:bCs/>
      <w:i/>
      <w:iCs/>
      <w:color w:val="4F81BD"/>
    </w:rPr>
  </w:style>
  <w:style w:type="character" w:customStyle="1" w:styleId="Grillemoyenne3-Accent2Car">
    <w:name w:val="Grille moyenne 3 - Accent 2 Car"/>
    <w:link w:val="Grillemoyenne3-Accent2"/>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34398B"/>
    <w:rPr>
      <w:color w:val="0000FF"/>
      <w:u w:val="single"/>
    </w:rPr>
  </w:style>
  <w:style w:type="paragraph" w:styleId="Sansinterligne">
    <w:name w:val="No Spacing"/>
    <w:qFormat/>
    <w:rsid w:val="00A11D4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styleId="Grillemoyenne3-Accent2">
    <w:name w:val="Medium Grid 3 Accent 2"/>
    <w:basedOn w:val="Normal"/>
    <w:next w:val="Normal"/>
    <w:link w:val="Grillemoyenne3-Accent2Car"/>
    <w:qFormat/>
    <w:rsid w:val="008D6DDF"/>
    <w:pPr>
      <w:pBdr>
        <w:bottom w:val="single" w:sz="4" w:space="4" w:color="4F81BD"/>
      </w:pBdr>
      <w:spacing w:before="200" w:after="280"/>
      <w:ind w:left="936" w:right="936"/>
    </w:pPr>
    <w:rPr>
      <w:b/>
      <w:bCs/>
      <w:i/>
      <w:iCs/>
      <w:color w:val="4F81BD"/>
    </w:rPr>
  </w:style>
  <w:style w:type="character" w:customStyle="1" w:styleId="Grillemoyenne3-Accent2Car">
    <w:name w:val="Grille moyenne 3 - Accent 2 Car"/>
    <w:link w:val="Grillemoyenne3-Accent2"/>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34398B"/>
    <w:rPr>
      <w:color w:val="0000FF"/>
      <w:u w:val="single"/>
    </w:rPr>
  </w:style>
  <w:style w:type="paragraph" w:styleId="Sansinterligne">
    <w:name w:val="No Spacing"/>
    <w:qFormat/>
    <w:rsid w:val="00A11D4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653530992">
      <w:bodyDiv w:val="1"/>
      <w:marLeft w:val="0"/>
      <w:marRight w:val="0"/>
      <w:marTop w:val="0"/>
      <w:marBottom w:val="0"/>
      <w:divBdr>
        <w:top w:val="none" w:sz="0" w:space="0" w:color="auto"/>
        <w:left w:val="none" w:sz="0" w:space="0" w:color="auto"/>
        <w:bottom w:val="none" w:sz="0" w:space="0" w:color="auto"/>
        <w:right w:val="none" w:sz="0" w:space="0" w:color="auto"/>
      </w:divBdr>
    </w:div>
    <w:div w:id="655649896">
      <w:bodyDiv w:val="1"/>
      <w:marLeft w:val="0"/>
      <w:marRight w:val="0"/>
      <w:marTop w:val="0"/>
      <w:marBottom w:val="0"/>
      <w:divBdr>
        <w:top w:val="none" w:sz="0" w:space="0" w:color="auto"/>
        <w:left w:val="none" w:sz="0" w:space="0" w:color="auto"/>
        <w:bottom w:val="none" w:sz="0" w:space="0" w:color="auto"/>
        <w:right w:val="none" w:sz="0" w:space="0" w:color="auto"/>
      </w:divBdr>
    </w:div>
    <w:div w:id="1272973542">
      <w:bodyDiv w:val="1"/>
      <w:marLeft w:val="0"/>
      <w:marRight w:val="0"/>
      <w:marTop w:val="0"/>
      <w:marBottom w:val="0"/>
      <w:divBdr>
        <w:top w:val="none" w:sz="0" w:space="0" w:color="auto"/>
        <w:left w:val="none" w:sz="0" w:space="0" w:color="auto"/>
        <w:bottom w:val="none" w:sz="0" w:space="0" w:color="auto"/>
        <w:right w:val="none" w:sz="0" w:space="0" w:color="auto"/>
      </w:divBdr>
    </w:div>
    <w:div w:id="1424690159">
      <w:bodyDiv w:val="1"/>
      <w:marLeft w:val="0"/>
      <w:marRight w:val="0"/>
      <w:marTop w:val="0"/>
      <w:marBottom w:val="0"/>
      <w:divBdr>
        <w:top w:val="none" w:sz="0" w:space="0" w:color="auto"/>
        <w:left w:val="none" w:sz="0" w:space="0" w:color="auto"/>
        <w:bottom w:val="none" w:sz="0" w:space="0" w:color="auto"/>
        <w:right w:val="none" w:sz="0" w:space="0" w:color="auto"/>
      </w:divBdr>
      <w:divsChild>
        <w:div w:id="775905155">
          <w:marLeft w:val="0"/>
          <w:marRight w:val="0"/>
          <w:marTop w:val="0"/>
          <w:marBottom w:val="0"/>
          <w:divBdr>
            <w:top w:val="none" w:sz="0" w:space="0" w:color="auto"/>
            <w:left w:val="none" w:sz="0" w:space="0" w:color="auto"/>
            <w:bottom w:val="none" w:sz="0" w:space="0" w:color="auto"/>
            <w:right w:val="none" w:sz="0" w:space="0" w:color="auto"/>
          </w:divBdr>
          <w:divsChild>
            <w:div w:id="69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094741341">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FDEC-0C8E-4408-B4ED-A34DDCA8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12969</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2013-10-10T12:31:00Z</cp:lastPrinted>
  <dcterms:created xsi:type="dcterms:W3CDTF">2016-06-08T14:31:00Z</dcterms:created>
  <dcterms:modified xsi:type="dcterms:W3CDTF">2016-06-08T14:31:00Z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