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9" w:rsidRPr="00CF466F" w:rsidRDefault="00CF466F" w:rsidP="00DC4BD5">
      <w:pPr>
        <w:pStyle w:val="Sansinterligne"/>
        <w:bidi/>
        <w:jc w:val="center"/>
        <w:rPr>
          <w:rFonts w:asciiTheme="minorBidi" w:hAnsiTheme="minorBidi"/>
          <w:b/>
          <w:sz w:val="28"/>
          <w:szCs w:val="28"/>
          <w:rtl/>
          <w:lang w:val="en-GB"/>
        </w:rPr>
      </w:pPr>
      <w:r>
        <w:rPr>
          <w:rFonts w:asciiTheme="minorBidi" w:eastAsia="Arial" w:hAnsiTheme="minorBidi" w:hint="cs"/>
          <w:b/>
          <w:bCs/>
          <w:sz w:val="28"/>
          <w:szCs w:val="28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 ماشين رقم </w:t>
      </w:r>
      <w:r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6</w:t>
      </w:r>
      <w:r w:rsidR="0071742B">
        <w:rPr>
          <w:rFonts w:asciiTheme="minorBidi" w:eastAsia="Arial" w:hAnsiTheme="minorBidi"/>
          <w:b/>
          <w:bCs/>
          <w:sz w:val="28"/>
          <w:szCs w:val="28"/>
          <w:bdr w:val="nil"/>
          <w:lang w:val="en-GB"/>
        </w:rPr>
        <w:t xml:space="preserve"> </w:t>
      </w:r>
      <w:proofErr w:type="spellStart"/>
      <w:r w:rsidR="00B63626" w:rsidRPr="00CF466F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إيليان</w:t>
      </w:r>
      <w:proofErr w:type="spellEnd"/>
      <w:r w:rsidR="00B63626" w:rsidRPr="00CF466F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 </w:t>
      </w:r>
      <w:proofErr w:type="spellStart"/>
      <w:r w:rsidR="00B63626" w:rsidRPr="00CF466F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نيشن</w:t>
      </w:r>
      <w:proofErr w:type="spellEnd"/>
      <w:r>
        <w:rPr>
          <w:rFonts w:asciiTheme="minorBidi" w:eastAsia="Arial" w:hAnsiTheme="minorBidi" w:hint="cs"/>
          <w:b/>
          <w:bCs/>
          <w:sz w:val="28"/>
          <w:szCs w:val="28"/>
          <w:bdr w:val="nil"/>
          <w:rtl/>
          <w:lang w:val="en-GB"/>
        </w:rPr>
        <w:t>"</w:t>
      </w:r>
    </w:p>
    <w:p w:rsidR="00033F79" w:rsidRPr="00DC4BD5" w:rsidRDefault="00033F79" w:rsidP="00DC4BD5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lang w:val="en-GB"/>
        </w:rPr>
      </w:pPr>
    </w:p>
    <w:p w:rsidR="00DB6FD9" w:rsidRPr="00CF466F" w:rsidRDefault="00156452" w:rsidP="00D33829">
      <w:pPr>
        <w:pStyle w:val="Sansinterligne"/>
        <w:bidi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 w:bidi="ar-AE"/>
        </w:rPr>
      </w:pPr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طرحت "إم بي </w:t>
      </w:r>
      <w:proofErr w:type="spellStart"/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>آند</w:t>
      </w:r>
      <w:proofErr w:type="spellEnd"/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 </w:t>
      </w:r>
      <w:proofErr w:type="spellStart"/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>إف</w:t>
      </w:r>
      <w:proofErr w:type="spellEnd"/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" </w:t>
      </w:r>
      <w:r w:rsidR="001B1F93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آلة قياس الزمن </w:t>
      </w:r>
      <w:r w:rsidR="00CF466F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 w:bidi="ar-JO"/>
        </w:rPr>
        <w:t>"</w:t>
      </w:r>
      <w:proofErr w:type="spellStart"/>
      <w:r w:rsidR="001B1F93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>هورولوجيكال</w:t>
      </w:r>
      <w:proofErr w:type="spellEnd"/>
      <w:r w:rsidR="001B1F93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 ماشين رقم 6 </w:t>
      </w:r>
      <w:proofErr w:type="spellStart"/>
      <w:r w:rsidR="001B1F93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>إيليان</w:t>
      </w:r>
      <w:proofErr w:type="spellEnd"/>
      <w:r w:rsidR="001B1F93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 </w:t>
      </w:r>
      <w:proofErr w:type="spellStart"/>
      <w:r w:rsidR="001B1F93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>نيشن</w:t>
      </w:r>
      <w:proofErr w:type="spellEnd"/>
      <w:r w:rsidR="00CF466F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 w:bidi="ar-AE"/>
        </w:rPr>
        <w:t>"</w:t>
      </w:r>
      <w:r w:rsidR="00194FB7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 </w:t>
      </w:r>
      <w:r w:rsidR="00CF466F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 w:bidi="ar-AE"/>
        </w:rPr>
        <w:t>في</w:t>
      </w:r>
      <w:r w:rsidR="00A57F21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AE"/>
        </w:rPr>
        <w:t xml:space="preserve"> 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أ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 w:bidi="ar-EG"/>
        </w:rPr>
        <w:t>ر</w:t>
      </w:r>
      <w:r w:rsid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بع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قطع فريدة من نوعها</w:t>
      </w:r>
      <w:r w:rsidR="00CF466F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تمزج ما بين </w:t>
      </w:r>
      <w:r w:rsidR="00E80DEF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التعقيد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الميكانيكي والحرفية اليدوية الماهرة والعلبة التي يصعب تخيلها المصنوعة من </w:t>
      </w:r>
      <w:r w:rsidR="003145EC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 xml:space="preserve">البلور </w:t>
      </w:r>
      <w:proofErr w:type="spellStart"/>
      <w:r w:rsidR="003145EC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الصفيري</w:t>
      </w:r>
      <w:proofErr w:type="spellEnd"/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.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1C0B29" w:rsidRPr="00CF466F" w:rsidRDefault="00A57F21" w:rsidP="00DC4BD5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شهد العام </w:t>
      </w:r>
      <w:r w:rsidR="00525CC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2017 زائراً من الفضاء </w:t>
      </w:r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ممثّلاً في آلة قياس الزمن </w:t>
      </w:r>
      <w:r w:rsidR="00CF466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 </w:t>
      </w:r>
      <w:proofErr w:type="spellStart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CF466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"إم بي </w:t>
      </w:r>
      <w:proofErr w:type="spellStart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3232F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"، </w:t>
      </w:r>
      <w:r w:rsidR="00C65E6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حيث </w:t>
      </w:r>
      <w:r w:rsidR="00CF466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</w:t>
      </w:r>
      <w:r w:rsidR="007D526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نها تشبه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سفينة فضاء بين المجرات</w:t>
      </w:r>
      <w:r w:rsidR="00A92A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تحت قيادة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قبطان مطلي بطبقة فضية وطاقمه الخماسي ومستكشفيه </w:t>
      </w:r>
      <w:r w:rsidR="004708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الجاهزون لخوض عالم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56440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جديد.</w:t>
      </w:r>
    </w:p>
    <w:p w:rsidR="001C0B29" w:rsidRPr="00CF466F" w:rsidRDefault="001C0B29" w:rsidP="00D33829">
      <w:pPr>
        <w:pStyle w:val="Sansinterligne"/>
        <w:tabs>
          <w:tab w:val="left" w:pos="6630"/>
        </w:tabs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وقد </w:t>
      </w:r>
      <w:r w:rsidR="00A92A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يقول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البعض </w:t>
      </w:r>
      <w:r w:rsidR="00A92A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إن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هبوط </w:t>
      </w:r>
      <w:r w:rsidR="00FB1FE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الفضائيين جرى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منذ أمدٍ طويل</w:t>
      </w:r>
      <w:r w:rsidR="00A92A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FB1FE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تحديداً في العام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1947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؛ إذ </w:t>
      </w:r>
      <w:r w:rsidR="00A92A1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قبل 70 عام</w:t>
      </w:r>
      <w:r w:rsidR="00CF4D7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A92A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تحطم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شيء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طائر غير مُحدد الملامح </w:t>
      </w:r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</w:t>
      </w:r>
      <w:proofErr w:type="spellStart"/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روزويل</w:t>
      </w:r>
      <w:proofErr w:type="spellEnd"/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بولاية نيومكسيكو</w:t>
      </w:r>
      <w:r w:rsidR="00A92A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الأميركية،</w:t>
      </w:r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وكان ذلك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الشرارة التي أثارت القصص الخارقة بشأن </w:t>
      </w:r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هبوط فضائيين</w:t>
      </w:r>
      <w:r w:rsidR="007E5A7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والتعتيم </w:t>
      </w:r>
      <w:r w:rsidR="007E5A7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الحكومي على الأمر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="006017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5567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على الرغم من التطور البطيء في </w:t>
      </w:r>
      <w:r w:rsidR="00B61DA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مجال الطاقة النووية،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إلا أ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نه كان البوابة التي أفسحت المجال لعصر الفضاء</w:t>
      </w:r>
      <w:r w:rsidR="007E5A7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والخيا</w:t>
      </w:r>
      <w:r w:rsidR="00CF4D7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 العلمي الذي صار أسطورة حديثة.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ومن ثم، فإن طاقم </w:t>
      </w:r>
      <w:r w:rsidR="0055298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6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55298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غير مألوفين بالنسبة إلينا</w:t>
      </w:r>
      <w:r w:rsidR="0055298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حتى إذا كانوا قد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أتوا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نظام شمسي مختلف.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كما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غزت حكايات الرجال الخُضر الصغار ذوي جماجم كبيرة الحجم بعيون سوداء لامعة عالم الخيال العلمي وتخيلاتنا. وبالتالي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سينتاب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هؤلاء الأفراد ممن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لديهم شغف تجاه الساعات الميكانيكية</w:t>
      </w:r>
      <w:r w:rsidR="001B42B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لاسيما سلالة صناعة الساعات المستقلة الحديثة التي تُجسدها </w:t>
      </w:r>
      <w:r w:rsidR="001700C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1700C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B42B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شعور عميق بالانتماء لفكرة ك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ها مجتمع</w:t>
      </w:r>
      <w:r w:rsidR="001B42B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منفرد</w:t>
      </w:r>
      <w:r w:rsidR="001B42B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وقبيلة تتميز برموزها وثقافتها الخاصة.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1E7632" w:rsidP="00D33829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كان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أول سلسلتين ل</w:t>
      </w:r>
      <w:r w:rsidR="0068373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آلة الزمن </w:t>
      </w:r>
      <w:r w:rsidR="00FC3F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FC3F9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FC3F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وهما </w:t>
      </w:r>
      <w:r w:rsidR="009B119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سبيس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بايرت</w:t>
      </w:r>
      <w:proofErr w:type="spellEnd"/>
      <w:r w:rsidR="009B119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9B119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صفير فيجن</w:t>
      </w:r>
      <w:r w:rsidR="009B119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مركبتان غير مأهولتين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وفي هذا العام، قررت </w:t>
      </w:r>
      <w:r w:rsidR="007E47F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7E47F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أنه حان الوقت </w:t>
      </w:r>
      <w:r w:rsidR="00FC3F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لوضع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شخصٍ ما </w:t>
      </w:r>
      <w:r w:rsidR="00FC3F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 مقعد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القيادة. وقد أوضح </w:t>
      </w:r>
      <w:r w:rsidR="006E237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مؤسس إم بي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6E237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ماكسيميليان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بوسير قائلاً: </w:t>
      </w:r>
      <w:r w:rsidR="001C0B29" w:rsidRPr="00CF466F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"لقد أحببت الساعات لأول مرة عندما رأيتها مثل هذه الآلات المُشعة بالحياة".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وكانت </w:t>
      </w:r>
      <w:r w:rsidR="00CC33A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6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CC33A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هي التعبير الحرفي لهذا التصوير. أما سكانها الغرباء المُحيط</w:t>
      </w:r>
      <w:r w:rsidR="00FC3F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 بها </w:t>
      </w:r>
      <w:r w:rsidR="00FC3F9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ليسوا ثابتين في أماكنهم، بل يحلقون حول محرك </w:t>
      </w:r>
      <w:r w:rsidR="00531E1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531E1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531E1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لتثبيت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التوربينات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الخلف وضبط التروس والانتقال إلى الخانق ومسح الفضاء </w:t>
      </w:r>
      <w:r w:rsidR="0034277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تالياً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حتى عندما تم </w:t>
      </w:r>
      <w:r w:rsidR="00D0228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تجسيدهم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منحوتات صغيرة من الذهب الأبيض،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فهم يشعون بالطاقة (باستثناء فرد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واحد كبير على وجه الخصوص</w:t>
      </w:r>
      <w:r w:rsidR="0034277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يسير في ركنٍ بعيد</w:t>
      </w:r>
      <w:r w:rsidR="0034277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عن مرأى </w:t>
      </w:r>
      <w:r w:rsidR="00E814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قائد مركبته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3825A1" w:rsidRDefault="00B63626" w:rsidP="003825A1">
      <w:p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صُممت الكائنات الفضائية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الست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ة</w:t>
      </w:r>
      <w:r w:rsidR="00C61EC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كل</w:t>
      </w:r>
      <w:r w:rsidR="003825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="00C61EC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حدة</w:t>
      </w:r>
      <w:r w:rsidR="003825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25A1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ونُحت</w:t>
      </w:r>
      <w:r w:rsidR="003825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="00C61EC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يدوي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C61EC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الذهب الأبيض </w:t>
      </w:r>
      <w:r w:rsidR="00C61EC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على يد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النحات الشه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ير </w:t>
      </w:r>
      <w:r w:rsidR="001C0B29" w:rsidRPr="003825A1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أولي</w:t>
      </w:r>
      <w:r w:rsidR="003825A1" w:rsidRPr="003825A1">
        <w:rPr>
          <w:rFonts w:asciiTheme="minorBidi" w:hAnsiTheme="minorBidi"/>
          <w:sz w:val="22"/>
          <w:szCs w:val="22"/>
          <w:rtl/>
          <w:lang w:bidi="ar-AE"/>
        </w:rPr>
        <w:t>ڤـ</w:t>
      </w:r>
      <w:proofErr w:type="spellStart"/>
      <w:r w:rsidR="001C0B29" w:rsidRPr="003825A1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ييه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كوهن. وتم تصميم أ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ذرع هؤ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لاء </w:t>
      </w:r>
      <w:r w:rsidR="00F7137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الفضائيين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D26B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ورقابهم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بطريقة أدق من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ح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بيبات الرمل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؛ إذ اس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تغرق كلٍ </w:t>
      </w:r>
      <w:r w:rsidR="00EF7E6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منهم ما يصل إلى 34 ساعة لإتمامه، أي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بما يعادل </w:t>
      </w:r>
      <w:r w:rsidR="003F2C4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أكثر من ستة أشهر من العمل </w:t>
      </w:r>
      <w:proofErr w:type="spellStart"/>
      <w:r w:rsidR="00D5104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الدءوب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لإتمام الطاقم بأكمله. </w:t>
      </w: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3F2C44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كما يتلاءم مع سفينة فضاء قادمة من </w:t>
      </w:r>
      <w:r w:rsidR="000C4CA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حضارة غريبة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C4CA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تمتاز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بالتكنولوجيا المتطورة للغاية، فإن </w:t>
      </w:r>
      <w:r w:rsidR="001E03C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6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1E03CE" w:rsidRPr="00CF466F">
        <w:rPr>
          <w:rFonts w:asciiTheme="minorBidi" w:eastAsia="Arial" w:hAnsiTheme="minorBidi"/>
          <w:sz w:val="22"/>
          <w:szCs w:val="22"/>
          <w:bdr w:val="nil"/>
          <w:rtl/>
          <w:lang w:val="en-GB" w:bidi="ar-AE"/>
        </w:rPr>
        <w:t>"</w:t>
      </w:r>
      <w:r w:rsidR="001E03C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شفافة تمام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1E03C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لكونها مصنوعة بالكامل من </w:t>
      </w:r>
      <w:r w:rsidR="000C4CA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البلور </w:t>
      </w:r>
      <w:proofErr w:type="spellStart"/>
      <w:r w:rsidR="000C4CA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الصفيري</w:t>
      </w:r>
      <w:proofErr w:type="spellEnd"/>
      <w:r w:rsidR="000B1E6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باستخدام عناصر تقوية من التيتانيوم درجة 5</w:t>
      </w:r>
      <w:r w:rsidR="00AB703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0C4CA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وللدقة، فهي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تتكون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12 </w:t>
      </w:r>
      <w:r w:rsidR="000B1E6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بلّورة صفير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منفصل</w:t>
      </w:r>
      <w:r w:rsidR="000B1E6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A05B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0B1E6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ستلزم</w:t>
      </w:r>
      <w:r w:rsidR="00A05B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</w:t>
      </w:r>
      <w:r w:rsidR="000B1E6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510 ساعة من التصنيع والتلميع</w:t>
      </w:r>
      <w:r w:rsidR="00BD692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7E7CB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ومع ذلك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 تحدث حالات كسر متكررة أثناء هذه العملية</w:t>
      </w:r>
      <w:r w:rsidR="0038773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8773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 يتسبب </w:t>
      </w:r>
      <w:r w:rsidR="000D01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هدر المئات من ساعات العمل ... ثم تأتي مرحلة التجميع: </w:t>
      </w:r>
      <w:r w:rsidR="00ED3C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إذ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يجب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تجميع الاثني عشر </w:t>
      </w:r>
      <w:r w:rsidR="00AB703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بلّورة</w:t>
      </w:r>
      <w:r w:rsidR="00ED3C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معاً</w:t>
      </w:r>
      <w:r w:rsidR="00AB703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ببراعة متناهية </w:t>
      </w:r>
      <w:r w:rsidR="00ED3C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لتقديم المجموعة كلها بشكل سلس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9A30C0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كما يكشف هيكل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الشفاف المصنوع من </w:t>
      </w:r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البلّور ال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نقي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النقاب عن المحرك الثوري ل</w:t>
      </w:r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ـ 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E81D4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الذي كان نتاج عمل وتطوير متواصل على مدار ثلاث سنوات: مركب شدي</w:t>
      </w:r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 التعقيد وهيكل غير تقليدي تمام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5D3F4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مكون من 496 </w:t>
      </w:r>
      <w:r w:rsidR="005A1EA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عنصراً</w:t>
      </w:r>
      <w:r w:rsidR="00E81D4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5A1EA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يمتاز بلمساته النهائية الدقيقة. ثم تأتي الساعة مُزينة بآلية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توربيون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محلّق يتم دورة كاملة كل 60 ثانية، وهي الآلية التي تدفع قبتي الساع</w:t>
      </w:r>
      <w:r w:rsidR="005D51B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ات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الدقائق المرتبط</w:t>
      </w:r>
      <w:r w:rsidR="00C908B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ان </w:t>
      </w:r>
      <w:r w:rsidR="00C908B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للتحرك عمودي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C908B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908B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حين </w:t>
      </w:r>
      <w:r w:rsidR="00E81D4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قترن </w:t>
      </w:r>
      <w:proofErr w:type="spellStart"/>
      <w:r w:rsidR="00E81D4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</w:t>
      </w:r>
      <w:r w:rsidR="00C908B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توربيون</w:t>
      </w:r>
      <w:proofErr w:type="spellEnd"/>
      <w:r w:rsidR="00C908B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E81D4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المنظم بنابض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التعبئة. بينما يمتاز قلب </w:t>
      </w:r>
      <w:r w:rsidR="006D1FD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6D1FD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F737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بأشرطة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سميكة مصنوعة من مادة مضيئة عالية الأداء تُدعى </w:t>
      </w:r>
      <w:r w:rsidR="00922E2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إيه جي تي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ألترا</w:t>
      </w:r>
      <w:proofErr w:type="spellEnd"/>
      <w:r w:rsidR="00922E2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1C0B29" w:rsidRDefault="009A30C0" w:rsidP="00DC4BD5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وتتوفر </w:t>
      </w:r>
      <w:r w:rsidR="00A0402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A0402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أربع قطع مميزة فريدة من نوعها</w:t>
      </w:r>
      <w:r w:rsidR="000043E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بألوان تتفاوت بين الأخضر والأزرق والبنفسجي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والتركواز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وينطلق كل لون في مهمة خاصة للبحث عن منزل جديد على ظهر هذا الكوكب. فقد يجد الحقيقة هناك، إلا أن مسار آلات قياس الزمن </w:t>
      </w:r>
      <w:r w:rsidR="00A0402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A0402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المقدمة من </w:t>
      </w:r>
      <w:r w:rsidR="007E63D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7E63D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محصورة بكوكب الأرض. </w:t>
      </w:r>
    </w:p>
    <w:p w:rsidR="009545A3" w:rsidRPr="0098567D" w:rsidRDefault="0098567D" w:rsidP="0098567D">
      <w:pPr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>
        <w:rPr>
          <w:rFonts w:asciiTheme="minorBidi" w:eastAsia="Arial" w:hAnsiTheme="minorBidi"/>
          <w:sz w:val="22"/>
          <w:szCs w:val="22"/>
          <w:bdr w:val="nil"/>
          <w:lang w:val="en-GB"/>
        </w:rPr>
        <w:br w:type="page"/>
      </w:r>
    </w:p>
    <w:p w:rsidR="00AB2325" w:rsidRDefault="001C0B29" w:rsidP="00D33829">
      <w:pPr>
        <w:pStyle w:val="Sansinterligne"/>
        <w:bidi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lang w:val="en-GB"/>
        </w:rPr>
      </w:pPr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lastRenderedPageBreak/>
        <w:t xml:space="preserve">سلسلة </w:t>
      </w:r>
      <w:r w:rsidR="00552932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ماشين رقم 6</w:t>
      </w:r>
      <w:r w:rsidR="00552932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</w:p>
    <w:p w:rsidR="00CF466F" w:rsidRPr="00CF466F" w:rsidRDefault="00CF466F" w:rsidP="00CF466F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أطلقت </w:t>
      </w:r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C278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 قياس</w:t>
      </w:r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الزمن 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</w:t>
      </w:r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نوفمبر 2014،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واشتهرت ب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الانحناءات المزخرفة والمعادن المطلية في إصدارها الأول باسم 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سبيس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بايرت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". وبعد مضي عام تقريبا</w:t>
      </w:r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أي في بدايات عام 2016، أطلقت </w:t>
      </w:r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صفير فيجن</w:t>
      </w:r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تميزت بمقاطع علوية وسفلية </w:t>
      </w:r>
      <w:r w:rsidR="00721BD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لع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ُ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لبة </w:t>
      </w:r>
      <w:r w:rsidR="000C298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</w:t>
      </w:r>
      <w:r w:rsidR="00721BD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البلور </w:t>
      </w:r>
      <w:proofErr w:type="spellStart"/>
      <w:r w:rsidR="00721BD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الصفيري</w:t>
      </w:r>
      <w:proofErr w:type="spellEnd"/>
      <w:r w:rsidR="0069557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الشفاف</w:t>
      </w:r>
      <w:r w:rsidR="00670FB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ضمن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</w:t>
      </w:r>
      <w:r w:rsidR="005E2CA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شرائح مركزية من البلاتين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أو الذهب الأحمر.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</w:p>
    <w:p w:rsidR="001C0B29" w:rsidRPr="00CF466F" w:rsidRDefault="009A30C0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ظهرت بدايات استلهام </w:t>
      </w:r>
      <w:r w:rsidR="00F6444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F6444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الفترة ما بين السبعينيات إلى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الثمانينات</w:t>
      </w:r>
      <w:r w:rsidR="00486F4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</w:t>
      </w:r>
      <w:r w:rsidR="00486F4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مسلسل الرسوم المتحركة التلفزيوني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الياباني المعروف باسم </w:t>
      </w:r>
      <w:r w:rsidR="00486F4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كابتن فلام</w:t>
      </w:r>
      <w:r w:rsidR="00486F49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"،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الذي يضم </w:t>
      </w:r>
      <w:r w:rsidR="00486F4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كابتن فلام</w:t>
      </w:r>
      <w:r w:rsidR="00486F4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وسفينته الفضائية عجيبة الشكل.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على الرغم من وقوع أحداثه في المستقبل، فإن جمال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86F4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كابتن فلام</w:t>
      </w:r>
      <w:r w:rsidR="00486F49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كان يكمن في ارتباطه بالمُصممين المعاصرين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أمثال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لويجي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كولاني وحبه الشديد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للأشكال العضوية المنحنية.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وبالتالي، </w:t>
      </w:r>
      <w:r w:rsidR="00981EB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تستعير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آلة قياس الزمن </w:t>
      </w:r>
      <w:r w:rsidR="00F6444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</w:t>
      </w:r>
      <w:r w:rsidR="00F6444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فلسفة التصميم المميزة هذه وتُقدم حسية لا مثيل لها في علبة مزخرفة مطلية بالتيتانيوم. </w:t>
      </w: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بينما است</w:t>
      </w:r>
      <w:r w:rsidR="00F6425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ُ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وحى إصدار </w:t>
      </w:r>
      <w:r w:rsidR="00F6425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صفير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فيحين</w:t>
      </w:r>
      <w:r w:rsidR="00F6425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F6425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ضمن سلسلة 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F6425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العناصر الرسومية من رمز السفر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الشهير </w:t>
      </w:r>
      <w:r w:rsidR="008836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في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لفترة بين الخمسينيات والستينيات - حافلات </w:t>
      </w:r>
      <w:r w:rsidR="004F671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"غ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راي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هاوند</w:t>
      </w:r>
      <w:proofErr w:type="spellEnd"/>
      <w:r w:rsidR="004F671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الأمريكية المعروفة باسم حقبة </w:t>
      </w:r>
      <w:r w:rsidR="004F671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ستريم لاين مودرن</w:t>
      </w:r>
      <w:r w:rsidR="004F671F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"،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والتي تميزت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C1BB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بالأخاديد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الطرفية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والخطوط الجانبية المعدنية اللامعة.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9A30C0" w:rsidP="00D33829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كل جزء من محرك </w:t>
      </w:r>
      <w:r w:rsidR="00982A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982A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مُصمم ببراعة ليتقاطع بدقة مع الحداثة الرجعية للسفر عبر ا</w:t>
      </w:r>
      <w:r w:rsidR="00982A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لفضاء والتكنولوجيا المتطورة</w:t>
      </w:r>
      <w:r w:rsidR="003B7A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982A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بدء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982A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</w:t>
      </w:r>
      <w:proofErr w:type="spellStart"/>
      <w:r w:rsidR="001D5AB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التوربينات</w:t>
      </w:r>
      <w:proofErr w:type="spellEnd"/>
      <w:r w:rsidR="00982A1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الدوارة الناعمة الغنية بأجنحة منحنية وصولاً إلى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3B7A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التوربيون</w:t>
      </w:r>
      <w:proofErr w:type="spellEnd"/>
      <w:r w:rsidR="003B7A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المحلق المصور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المزود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 w:bidi="ar-EG"/>
        </w:rPr>
        <w:t>بأغطية</w:t>
      </w:r>
      <w:r w:rsidR="00BF581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قابلة للتشغيل يدوي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BF581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وتظهر علامة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فأس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المع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رك التي تش</w:t>
      </w:r>
      <w:r w:rsidR="003B7AA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هر بها </w:t>
      </w:r>
      <w:r w:rsidR="00BF581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BF581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مكانين بمحرك </w:t>
      </w:r>
      <w:r w:rsidR="00BF581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BF581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91008F">
        <w:rPr>
          <w:rFonts w:asciiTheme="minorBidi" w:eastAsia="Arial" w:hAnsiTheme="minorBidi" w:hint="cs"/>
          <w:sz w:val="22"/>
          <w:szCs w:val="22"/>
          <w:bdr w:val="nil"/>
          <w:rtl/>
          <w:lang w:val="en-GB" w:bidi="ar-JO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وهما في الشكل أحادي الرأس </w:t>
      </w:r>
      <w:r w:rsidR="0091008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للنابض،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والرأس المزدوج </w:t>
      </w:r>
      <w:r w:rsidR="0091008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لقفص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العلوي.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6C278E" w:rsidRDefault="001C0B29" w:rsidP="00D33829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توفر </w:t>
      </w:r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سبيس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بايرت</w:t>
      </w:r>
      <w:proofErr w:type="spellEnd"/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ضمن 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 إصدار</w:t>
      </w:r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68 قطعة (50 من التيتانيوم و18 من الذهب الأحمر/التيتانيوم)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AE206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حين 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توفر </w:t>
      </w:r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9A30C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صفير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فيجن</w:t>
      </w:r>
      <w:r w:rsidR="00DC1FA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في إصدار من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 قطعة فقط (10 من</w:t>
      </w:r>
      <w:r w:rsidR="00AC3E4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الذهب الأحمر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AC3E4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و10 من البلاتين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). وبضم القطع الأربع 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الفريدة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</w:t>
      </w:r>
      <w:r w:rsidR="00AC3E4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AC3E4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فلا يتوفر من </w:t>
      </w:r>
      <w:r w:rsidR="00AC3E4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</w:t>
      </w:r>
      <w:r w:rsidR="00AC3E4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AE2065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سوى 92 قطعة، </w:t>
      </w:r>
      <w:r w:rsidR="00AE206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 يجعلها تعد أكثر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ندرة من رؤية طبق طائر. </w:t>
      </w:r>
    </w:p>
    <w:p w:rsidR="006C278E" w:rsidRDefault="006C278E" w:rsidP="006C278E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1C0B29" w:rsidRPr="00CF466F" w:rsidRDefault="00A02411" w:rsidP="006C278E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وبالنسبة إلى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مُحبي الحسابات والأرقام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فإن هذا يعني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وجود ثمانية محركات من </w:t>
      </w:r>
      <w:r w:rsidR="00AB042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AB042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استعداد ل</w:t>
      </w:r>
      <w:r w:rsidR="00AB042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لانطلاق.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AB2325" w:rsidRDefault="001C0B29" w:rsidP="00DC4BD5">
      <w:pPr>
        <w:pStyle w:val="Sansinterligne"/>
        <w:bidi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</w:pPr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مُحرك </w:t>
      </w:r>
      <w:r w:rsidR="00066AF7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إتش إم 6</w:t>
      </w:r>
      <w:r w:rsidR="00066AF7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</w:p>
    <w:p w:rsidR="00605DCC" w:rsidRPr="00CF466F" w:rsidRDefault="00605DCC" w:rsidP="00605DCC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lang w:val="en-GB"/>
        </w:rPr>
      </w:pPr>
    </w:p>
    <w:p w:rsidR="001C0B29" w:rsidRPr="00CF466F" w:rsidRDefault="00FA2B9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لا شك أن أي تصميم خارجي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جسور مثل هذا الهيكل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بحاجة إلى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حركة ثورية</w:t>
      </w:r>
      <w:r w:rsidR="00605DC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مماثلة</w:t>
      </w:r>
      <w:r w:rsidR="0019288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فإذا كان محرك </w:t>
      </w:r>
      <w:r w:rsidR="0019288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19288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يمتاز بتفرده وعدم تشابهه مع أي حركة أخرى، فيُعزى ذلك إلى عدم وجود حركة مماثلة لكي تعبر</w:t>
      </w:r>
      <w:r w:rsidR="00FD108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عنه،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فهو يتكون مما لا يقل عن 496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مكون</w:t>
      </w:r>
      <w:r w:rsidR="00FD108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مصقول</w:t>
      </w:r>
      <w:r w:rsidR="00FD108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اً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بشكلٍ رائع لي</w:t>
      </w:r>
      <w:r w:rsidR="00FD108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شكل حركة </w:t>
      </w:r>
      <w:r w:rsidR="008C599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شديدة</w:t>
      </w:r>
      <w:r w:rsidR="00FD108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التعقيد.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C54392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كما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يتكون كل توربين من نصف</w:t>
      </w:r>
      <w:r w:rsidR="00105F1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 كرة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: مجموعتان من</w:t>
      </w:r>
      <w:r w:rsidR="00D6158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الأجنحة المنحنية التي تجتمع مع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 لحماية الحركة من </w:t>
      </w:r>
      <w:r w:rsidR="00CF5EC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الخشونة والسقوط اللتين تتعرض لهما الساعة بشكل يومي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بينما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تقترن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التوربينات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5751D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بنابض التعبئة</w:t>
      </w:r>
      <w:r w:rsidR="00597E6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بما يوفر سحب</w:t>
      </w:r>
      <w:r w:rsidR="000D171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هوائي</w:t>
      </w:r>
      <w:r w:rsidR="000D171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كافي</w:t>
      </w:r>
      <w:r w:rsidR="000D171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لإبطاء </w:t>
      </w:r>
      <w:r w:rsidR="00E04A8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النابض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حال ارتفاع لحظة القصور الذاتي فوق مستوى مُحدد. ونتيجة لذلك، يمتاز نظ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ام التعبئة </w:t>
      </w:r>
      <w:r w:rsidR="00E505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الذاتي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07CB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هو فعال أيضاً كمنظم</w:t>
      </w:r>
      <w:r w:rsidR="00907CB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ذاتي مما يمنحه مزية زيادة عمر الحركة.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605DCC" w:rsidRDefault="001C0B29" w:rsidP="0098567D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603B5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تُعد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هذه هي حركة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التوربيون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الثانية </w:t>
      </w:r>
      <w:r w:rsidR="00603B5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</w:t>
      </w:r>
      <w:r w:rsidR="00B820B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B820B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603B5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أول حركة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توربي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مُحلق</w:t>
      </w:r>
      <w:r w:rsidR="00473B5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التوربيون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المُحلق هو وحش رقيق في أفضل ال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أوقات</w:t>
      </w:r>
      <w:r w:rsidR="00E73B6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E73B6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وهذا هو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السبب في كونها نادر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E73B69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 تُحلق بعيد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E73B69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عن لوح الحركة. وفي المقابل، يرتفع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ربيون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المُحلق 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في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محرك 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عالي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084591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فوق الحركة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للتغلب على مشكلات الثبات (ولاسيما تلك التي ترتبط بجوهر الحركة ومصدر قدرتها </w:t>
      </w:r>
      <w:proofErr w:type="spellStart"/>
      <w:r w:rsidR="00530F0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الكرونومترية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ويختلف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محرك </w:t>
      </w:r>
      <w:r w:rsidR="00530F0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530F0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عن </w:t>
      </w:r>
      <w:r w:rsidR="001A123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قوانين الطبيعة من 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جانب واحد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من 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حيث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تو</w:t>
      </w:r>
      <w:r w:rsidR="00B6362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فير </w:t>
      </w:r>
      <w:proofErr w:type="spellStart"/>
      <w:r w:rsidR="00B6362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</w:t>
      </w:r>
      <w:r w:rsidR="001A123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="00B6362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ربيون</w:t>
      </w:r>
      <w:proofErr w:type="spellEnd"/>
      <w:r w:rsidR="00B6362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المُحلق المزود بد</w:t>
      </w:r>
      <w:r w:rsidR="00C5405C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رع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قابل للسحب</w:t>
      </w:r>
      <w:r w:rsidR="0057453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يُمكن استخدامه في التقليل من الآثار المؤكسدة للأشعة 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فوق البنفسجية الموجودة على الزيو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 التي تعمل على تشحيم الجهاز المنظم. </w:t>
      </w:r>
    </w:p>
    <w:p w:rsidR="00605DCC" w:rsidRPr="00CF466F" w:rsidRDefault="00605DCC" w:rsidP="00605DCC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5C4A68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وتأتي </w:t>
      </w:r>
      <w:r w:rsidR="0057453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قبتا مؤشرات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الساعات والدقائق</w:t>
      </w:r>
      <w:r w:rsidR="0057453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التوأمتان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52D4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محرك </w:t>
      </w:r>
      <w:r w:rsidR="00D52D4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D52D4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94299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16D8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مصممتين </w:t>
      </w:r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بأبعاد في نحافة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الورقة، وهي عملية صعبة بشكلٍ لا يُصدق</w:t>
      </w:r>
      <w:r w:rsidR="000640B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ولا يُمكن تحقيقها سوى بالخبرة التي تمتاز بها </w:t>
      </w:r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تصنيع آلات قياس الزمن </w:t>
      </w:r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3</w:t>
      </w:r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تدور </w:t>
      </w:r>
      <w:r w:rsidR="00CC198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القبتان على </w:t>
      </w:r>
      <w:r w:rsidR="006B062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سطح عمودي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بقية الحركة</w:t>
      </w:r>
      <w:r w:rsidR="000A7C5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لمنحها مستويات إضافية من التعقيد الميكانيكي. </w:t>
      </w:r>
    </w:p>
    <w:p w:rsidR="00AB2325" w:rsidRPr="00CF466F" w:rsidRDefault="00AB232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كما 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بذل فريق مهندسي </w:t>
      </w:r>
      <w:r w:rsidR="00B83B2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B83B2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بالتعاون مع دي</w:t>
      </w:r>
      <w:r w:rsidR="00080467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يد </w:t>
      </w:r>
      <w:proofErr w:type="spellStart"/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كاندو</w:t>
      </w:r>
      <w:proofErr w:type="spellEnd"/>
      <w:r w:rsidR="00422A8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مؤسس علامة "</w:t>
      </w:r>
      <w:r w:rsidR="00422A8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</w:t>
      </w:r>
      <w:r w:rsidR="00422A87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="00422A8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يد </w:t>
      </w:r>
      <w:proofErr w:type="spellStart"/>
      <w:r w:rsidR="00422A8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كاندو</w:t>
      </w:r>
      <w:proofErr w:type="spellEnd"/>
      <w:r w:rsidR="00422A8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422A87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422A8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422A8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كريتيي</w:t>
      </w:r>
      <w:proofErr w:type="spellEnd"/>
      <w:r w:rsidR="00422A87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="00422A87">
        <w:rPr>
          <w:rFonts w:asciiTheme="minorBidi" w:hAnsiTheme="minorBidi" w:hint="cs"/>
          <w:sz w:val="22"/>
          <w:szCs w:val="22"/>
          <w:rtl/>
          <w:lang w:bidi="ar-AE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B83B2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جُهد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B83B2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لا يُخفى على أحد؛ إذ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استغرق تصنيع محرك </w:t>
      </w:r>
      <w:r w:rsidR="00B83B2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B83B23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ثلاث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س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نوات من التطوير </w:t>
      </w:r>
      <w:r w:rsidR="004C4FD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المكثف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98567D" w:rsidRDefault="0098567D">
      <w:pPr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hAnsiTheme="minorBidi"/>
          <w:sz w:val="22"/>
          <w:szCs w:val="22"/>
          <w:rtl/>
          <w:lang w:val="en-GB"/>
        </w:rPr>
        <w:br w:type="page"/>
      </w:r>
    </w:p>
    <w:p w:rsidR="00AB2325" w:rsidRDefault="003863BD" w:rsidP="00D33829">
      <w:pPr>
        <w:pStyle w:val="Sansinterligne"/>
        <w:bidi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</w:pPr>
      <w:r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lastRenderedPageBreak/>
        <w:t>جاءوا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</w:t>
      </w:r>
      <w:r w:rsidR="00FB5F11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من </w:t>
      </w:r>
      <w:r w:rsidR="001C0B29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الفضاء الخارجي</w:t>
      </w:r>
    </w:p>
    <w:p w:rsidR="003863BD" w:rsidRPr="00CF466F" w:rsidRDefault="003863BD" w:rsidP="003863BD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صُمم كل 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كائن فضائي من الكائنات الستة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463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في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آلة </w:t>
      </w:r>
      <w:r w:rsidR="00C463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قياس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الزمن </w:t>
      </w:r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</w:t>
      </w:r>
      <w:r w:rsidR="00C463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4631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C4631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4631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بصورة مستقلة</w:t>
      </w:r>
      <w:r w:rsidR="00C463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ومن ثم نحتت هذه الكائنات</w:t>
      </w:r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يدوي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الذهب الأبيض</w:t>
      </w:r>
      <w:r w:rsidR="00C4631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4631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يدي النحات الشهير أولي</w:t>
      </w:r>
      <w:r w:rsidR="00C46314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ييه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كوهن </w:t>
      </w:r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صاحب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أتيلي</w:t>
      </w:r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</w:t>
      </w:r>
      <w:proofErr w:type="spellEnd"/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-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كريسيون</w:t>
      </w:r>
      <w:proofErr w:type="spellEnd"/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كوهن"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واستغرق </w:t>
      </w:r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كل منها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34 ساعة لإتمامه</w:t>
      </w:r>
      <w:r w:rsidR="006858D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وهو ما يعني العمل المتواصل لأكثر من شهر لفريق عمل محرك </w:t>
      </w:r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المكو</w:t>
      </w:r>
      <w:r w:rsidR="0061382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ّ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 من ستة أفراد.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ومع ذلك، </w:t>
      </w:r>
      <w:r w:rsidR="00923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فإن الآلات التقليدية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23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المعتاد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استخدامه</w:t>
      </w:r>
      <w:r w:rsidR="00923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</w:t>
      </w:r>
      <w:r w:rsidR="00923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تصنيع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23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جميع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مكونات الساعة الأخرى </w:t>
      </w:r>
      <w:r w:rsidR="00923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غير مجدية في هذه الحالة،</w:t>
      </w:r>
      <w:r w:rsidR="00AE488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نظر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AE488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إلى عدم الانتظام الملح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وظ لأجسام الكائنات الفضائية</w:t>
      </w:r>
      <w:r w:rsidR="00403EB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وتغيرات الأبعاد الملحوظة بين 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نقاط المتجاو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رة</w:t>
      </w:r>
      <w:r w:rsidR="001C02F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على سبيل المثال التي تبدأ من رأس كبيرة لتصل إلى رقبة نحلية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تتصل بجذع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عريض. ويُمكن أن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يبلغ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قطر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أذرع الكائنات الفضائية 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إلى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نحو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0.25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ملم،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مع رقبة لا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ليس قطرها أكبر كثيراً إذ يبلغ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0.3 م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في حين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يبلغ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متوسط 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قطر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حبة الرمل 0.5 م</w:t>
      </w:r>
      <w:r w:rsidR="00487C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1C0B2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وتتفاوت تصورات الكائنات الفضائية حسبما تم تصويرها في القصص </w:t>
      </w:r>
      <w:r w:rsidR="00A308C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 تدور حولها،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والتي تتراوح ما بين العيون الواسعة والأحجام الصغيرة</w:t>
      </w:r>
      <w:r w:rsidR="00A308C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التي يمكن أن يسعها صندوق دراجة هوائية، كما ظهرت هذه الكائنات في أعمال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سبيلبرغ</w:t>
      </w:r>
      <w:proofErr w:type="spellEnd"/>
      <w:r w:rsidR="00A308C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إلى الكائ</w:t>
      </w:r>
      <w:r w:rsidR="00C5439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ات </w:t>
      </w:r>
      <w:r w:rsidR="00907BD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الخطيرة التي تحمل تهديداً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907BD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كما في أعمال </w:t>
      </w:r>
      <w:proofErr w:type="spellStart"/>
      <w:r w:rsidR="00907BD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غيغر-إسك</w:t>
      </w:r>
      <w:proofErr w:type="spellEnd"/>
      <w:r w:rsidR="00907BD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907BD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زينومورفس</w:t>
      </w:r>
      <w:proofErr w:type="spellEnd"/>
      <w:r w:rsidR="00F564A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 ونظر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F564A4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ً إلى </w:t>
      </w:r>
      <w:r w:rsidR="00DD53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نشأته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الفترة ما بين الستينيات والسب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عينيات</w:t>
      </w:r>
      <w:r w:rsidR="00BB300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حيث </w:t>
      </w:r>
      <w:r w:rsidR="00BB300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كانت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النظريات والأفكار حول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روز</w:t>
      </w:r>
      <w:r w:rsidR="00B6362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والمنطقة 51 في أوج انتشارها، لم يتردد </w:t>
      </w:r>
      <w:proofErr w:type="spellStart"/>
      <w:r w:rsidR="00DD53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ماكسيمليان</w:t>
      </w:r>
      <w:proofErr w:type="spellEnd"/>
      <w:r w:rsidR="00DD53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بوسير بالمرة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حول نوع الكائنات الفضائية التي </w:t>
      </w:r>
      <w:r w:rsidR="00DD53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ستسكن</w:t>
      </w:r>
      <w:r w:rsidR="00DD537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آلة </w:t>
      </w:r>
      <w:r w:rsidR="00DD53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قياس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الزمن </w:t>
      </w:r>
      <w:r w:rsidR="00D107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</w:t>
      </w:r>
      <w:r w:rsidR="00D107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AF519F" w:rsidRDefault="001C0B29" w:rsidP="00D33829">
      <w:pPr>
        <w:pStyle w:val="Sansinterligne"/>
        <w:bidi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</w:pPr>
      <w:r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في سفينة </w:t>
      </w:r>
      <w:r w:rsidR="003863BD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بلورية</w:t>
      </w:r>
    </w:p>
    <w:p w:rsidR="003863BD" w:rsidRPr="00CF466F" w:rsidRDefault="003863BD" w:rsidP="003863BD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lang w:val="en-GB"/>
        </w:rPr>
      </w:pPr>
    </w:p>
    <w:p w:rsidR="001C0B29" w:rsidRPr="00CF466F" w:rsidRDefault="00C77813" w:rsidP="00DC4BD5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باستثناء بعض عناصر التعزيز المصنوعة من التيتانيوم،</w:t>
      </w:r>
      <w:r w:rsidR="005E79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r w:rsidR="005E794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والتي تُستخدم بوصفها </w:t>
      </w:r>
      <w:r w:rsidR="005E79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شريطاً لنقاط الربط؛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تأتي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علبة </w:t>
      </w:r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مصنوعة </w:t>
      </w:r>
      <w:r w:rsidR="005E79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بالكامل </w:t>
      </w:r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</w:t>
      </w:r>
      <w:r w:rsidR="005E79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البلور </w:t>
      </w:r>
      <w:proofErr w:type="spellStart"/>
      <w:r w:rsidR="005E79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الصفيري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 وحتى وقت قريب</w:t>
      </w:r>
      <w:r w:rsidR="008E6E6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كان تصنيع </w:t>
      </w:r>
      <w:r w:rsidR="008E6E6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مثل هذه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الأشكال المعقدة </w:t>
      </w:r>
      <w:r w:rsidR="008E6E6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الموجودة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</w:t>
      </w:r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باستخدام </w:t>
      </w:r>
      <w:r w:rsidR="008E6E6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البلور </w:t>
      </w:r>
      <w:proofErr w:type="spellStart"/>
      <w:r w:rsidR="008E6E6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الصفيري</w:t>
      </w:r>
      <w:proofErr w:type="spellEnd"/>
      <w:r w:rsidR="0048522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أمر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8E6E6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بعيد المنال.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1C0B29" w:rsidRPr="00CF466F" w:rsidRDefault="004A6313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قد 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تجاوزت ابتكارات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جميع حدود الاحتماليات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هذا المجال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منذ 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إصدار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2 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صفير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فيجن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 تلاها إصدار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3</w:t>
      </w:r>
      <w:r w:rsidR="002879A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فروغ"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تمتاز "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بعينيها</w:t>
      </w:r>
      <w:r w:rsidR="00D30BDD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نصف 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الكرويتين،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ثم </w:t>
      </w:r>
      <w:r w:rsidR="00C9458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4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ثندربولت</w:t>
      </w:r>
      <w:proofErr w:type="spellEnd"/>
      <w:r w:rsidR="00C9458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بنافذة علبتها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المقوسة المزدوجة</w:t>
      </w:r>
      <w:r w:rsidR="00D30BD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وما تبع ذلك من المزيد من التصميمات الجريئة </w:t>
      </w:r>
      <w:r w:rsidR="003E3DA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باستخدام البلور </w:t>
      </w:r>
      <w:proofErr w:type="spellStart"/>
      <w:r w:rsidR="003E3DAE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الصفيري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A3103D" w:rsidRDefault="00B858DB" w:rsidP="00DC4BD5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وتتكون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B94F4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B94F4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12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كتلة منفصلة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</w:t>
      </w:r>
      <w:r>
        <w:rPr>
          <w:rFonts w:asciiTheme="minorBidi" w:eastAsia="Arial" w:hAnsiTheme="minorBidi" w:hint="cs"/>
          <w:sz w:val="22"/>
          <w:szCs w:val="22"/>
          <w:bdr w:val="none" w:sz="0" w:space="0" w:color="auto" w:frame="1"/>
          <w:rtl/>
          <w:lang w:val="en-GB"/>
        </w:rPr>
        <w:t xml:space="preserve">البلور </w:t>
      </w:r>
      <w:proofErr w:type="spellStart"/>
      <w:r>
        <w:rPr>
          <w:rFonts w:asciiTheme="minorBidi" w:eastAsia="Arial" w:hAnsiTheme="minorBidi" w:hint="cs"/>
          <w:sz w:val="22"/>
          <w:szCs w:val="22"/>
          <w:bdr w:val="none" w:sz="0" w:space="0" w:color="auto" w:frame="1"/>
          <w:rtl/>
          <w:lang w:val="en-GB"/>
        </w:rPr>
        <w:t>الصفيري</w:t>
      </w:r>
      <w:proofErr w:type="spellEnd"/>
      <w:r>
        <w:rPr>
          <w:rFonts w:asciiTheme="minorBidi" w:eastAsia="Arial" w:hAnsiTheme="minorBidi" w:hint="cs"/>
          <w:sz w:val="22"/>
          <w:szCs w:val="22"/>
          <w:bdr w:val="none" w:sz="0" w:space="0" w:color="auto" w:frame="1"/>
          <w:rtl/>
          <w:lang w:val="en-GB"/>
        </w:rPr>
        <w:t>،</w:t>
      </w:r>
      <w:r w:rsidR="00B94F49" w:rsidRPr="00CF466F">
        <w:rPr>
          <w:rFonts w:asciiTheme="minorBidi" w:eastAsia="Arial" w:hAnsiTheme="minorBidi"/>
          <w:sz w:val="22"/>
          <w:szCs w:val="22"/>
          <w:bdr w:val="none" w:sz="0" w:space="0" w:color="auto" w:frame="1"/>
          <w:rtl/>
          <w:lang w:val="en-GB"/>
        </w:rPr>
        <w:t xml:space="preserve"> </w:t>
      </w:r>
      <w:r w:rsidR="00B94F4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والتي تم تجميعها مع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B94F4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لمنحها هذا الشكل </w:t>
      </w:r>
      <w:r w:rsidR="005F189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الإجمالي السلس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 وقد استغرقت العملية بأكملها ما يصل إلى 510 ساعة</w:t>
      </w:r>
      <w:r w:rsidR="00486C6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دون </w:t>
      </w:r>
      <w:r w:rsidR="00486C6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حساب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عملية </w:t>
      </w:r>
      <w:r w:rsidR="00486C6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تجميع هذه الكتل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  <w:r w:rsidR="002E22C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وأثناء عملية الميكنة والصقل شديدة الصعوبة،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يُمكن </w:t>
      </w:r>
      <w:r w:rsidR="0031322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مع الأسف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حدوث حالات كسر </w:t>
      </w:r>
      <w:r w:rsidR="002E22C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بشكل متكرر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 إذ يُذكر أنه في إحدى المرات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ظهر شق بعد عملٍ 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دؤوب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استغرق ما يزيد على 300 ساعة عمل</w:t>
      </w:r>
      <w:r w:rsidR="0031322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وهو </w:t>
      </w:r>
      <w:r w:rsidR="0031322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 يعني أن مجهود أشهر من العمل ذهب هباء</w:t>
      </w:r>
      <w:r w:rsidR="003B5690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A3103D" w:rsidRDefault="00A3103D" w:rsidP="00A3103D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1C0B29" w:rsidRDefault="00E41897" w:rsidP="00A3103D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CF466F">
        <w:rPr>
          <w:rFonts w:asciiTheme="minorBidi" w:hAnsiTheme="minorBidi"/>
          <w:sz w:val="22"/>
          <w:szCs w:val="22"/>
          <w:lang w:val="en-GB"/>
        </w:rPr>
        <w:t xml:space="preserve"> </w:t>
      </w:r>
      <w:r w:rsidR="00BF592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إلا أن</w:t>
      </w:r>
      <w:r w:rsidR="00F76F75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النتيجة النهائية</w:t>
      </w:r>
      <w:r w:rsidR="00BF592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تمثل تعبيراً واضحاً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عن نجاح فني وتصنيعي منقطع</w:t>
      </w:r>
      <w:r w:rsidR="00BF592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</w:t>
      </w:r>
      <w:r w:rsidR="001C0B2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النظير.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Default="00A3103D" w:rsidP="00DC4BD5">
      <w:pPr>
        <w:pStyle w:val="Sansinterligne"/>
        <w:bidi/>
        <w:jc w:val="lowKashida"/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</w:pPr>
      <w:proofErr w:type="gramStart"/>
      <w:r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ب</w:t>
      </w:r>
      <w:r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وهج</w:t>
      </w:r>
      <w:proofErr w:type="gramEnd"/>
      <w:r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</w:t>
      </w:r>
      <w:r w:rsidR="00D04ABF" w:rsidRPr="00CF466F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كوني</w:t>
      </w:r>
    </w:p>
    <w:p w:rsidR="00432D60" w:rsidRPr="00CF466F" w:rsidRDefault="00432D60" w:rsidP="00432D60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rtl/>
          <w:lang w:val="en-GB"/>
        </w:rPr>
      </w:pPr>
    </w:p>
    <w:p w:rsidR="008E248A" w:rsidRPr="00CF466F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من أجل تسليط الضوء على الشفافية اللامعة والمنحنيات </w:t>
      </w:r>
      <w:r w:rsidR="0007397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الناعمة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التي تمتاز بها علبة </w:t>
      </w:r>
      <w:r w:rsidR="00104CB6" w:rsidRPr="00CF466F">
        <w:rPr>
          <w:rFonts w:asciiTheme="minorBidi" w:eastAsia="Arial" w:hAnsiTheme="minorBidi"/>
          <w:sz w:val="22"/>
          <w:szCs w:val="22"/>
          <w:bdr w:val="nil"/>
          <w:lang w:val="en-GB"/>
        </w:rPr>
        <w:t>“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رقم 6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104CB6" w:rsidRPr="00CF466F">
        <w:rPr>
          <w:rFonts w:asciiTheme="minorBidi" w:eastAsia="Arial" w:hAnsiTheme="minorBidi"/>
          <w:sz w:val="22"/>
          <w:szCs w:val="22"/>
          <w:bdr w:val="nil"/>
          <w:lang w:val="en-GB"/>
        </w:rPr>
        <w:t>”</w:t>
      </w:r>
      <w:r w:rsidR="0007397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7397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وضعت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بعناية أشرطة </w:t>
      </w:r>
      <w:r w:rsidR="00104CB6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مصنوعة من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مادة لامعة. ف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في الجزء العلوي </w:t>
      </w:r>
      <w:r w:rsidR="004D63A9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للتدرج الوضاء 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قع </w:t>
      </w:r>
      <w:r w:rsidR="0007397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أشرطة</w:t>
      </w:r>
      <w:r w:rsidR="004378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"</w:t>
      </w:r>
      <w:proofErr w:type="spellStart"/>
      <w:r w:rsidR="004378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ألترا</w:t>
      </w:r>
      <w:proofErr w:type="spellEnd"/>
      <w:r w:rsidR="004378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 ذات تقنية</w:t>
      </w:r>
      <w:r w:rsidR="0007397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"إيه </w:t>
      </w:r>
      <w:r w:rsidR="004378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جي تي" (تكنولوجيا الوهج المحيط)، والتي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تنتشر على طول الحافة </w:t>
      </w:r>
      <w:r w:rsidR="0001658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الطرفية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الداخلي</w:t>
      </w:r>
      <w:r w:rsidR="0001658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1658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لوسط</w:t>
      </w:r>
      <w:r w:rsidR="00A76CE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لعلبة</w:t>
      </w:r>
      <w:r w:rsidR="00A76CE8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8E248A" w:rsidRPr="00CF466F" w:rsidRDefault="008E248A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CF466F" w:rsidRDefault="00327FDE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استخدمت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هذه التقنية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المتقدمة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- التي تتمتع بمستويات وهج </w:t>
      </w:r>
      <w:r w:rsidR="00410F3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مذهلة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تقتر</w:t>
      </w:r>
      <w:r w:rsidR="00410F3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الطاقة الكهربائية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-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</w:t>
      </w:r>
      <w:r w:rsidR="00410F3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صناعة الساعات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10F3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لأول مرة بواسطة</w:t>
      </w:r>
      <w:r w:rsidR="00410F38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المُصمم الشهير جيمس توم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سون (</w:t>
      </w:r>
      <w:r w:rsidR="008153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الملقب بـ"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بلاك </w:t>
      </w:r>
      <w:proofErr w:type="spellStart"/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بادجر</w:t>
      </w:r>
      <w:proofErr w:type="spellEnd"/>
      <w:r w:rsidR="0081534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)؛ و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كانت تُستخدم 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قبل في 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إصدارات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إكس بلاك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بادجر</w:t>
      </w:r>
      <w:proofErr w:type="spellEnd"/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ستار فليت بلاك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بادجر</w:t>
      </w:r>
      <w:proofErr w:type="spellEnd"/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 أنتجتها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وبالتالي، 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تتميز القطع الأربعة الفريدة من </w:t>
      </w:r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6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بألوان مختلفة من تقنية </w:t>
      </w:r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إيه جي تي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ألترا</w:t>
      </w:r>
      <w:proofErr w:type="spellEnd"/>
      <w:r w:rsidR="0005273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بألوان: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الأخضر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والأزرق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والبنفسجي</w:t>
      </w:r>
      <w:r w:rsidR="00696BE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والتركواز</w:t>
      </w:r>
      <w:proofErr w:type="spellEnd"/>
      <w:r w:rsidR="00D04ABF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CF466F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كما 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استخدمت</w:t>
      </w:r>
      <w:r w:rsidR="006D14B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تقنية </w:t>
      </w:r>
      <w:r w:rsidR="005B36C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سوبر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لومينو</w:t>
      </w:r>
      <w:proofErr w:type="spellEnd"/>
      <w:r w:rsidR="001D0461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5B36C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الأجزاء الصغيرة التي </w:t>
      </w:r>
      <w:r w:rsidR="000C74F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تتطلب دهاناً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C74F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دقيقاً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="008E248A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تتماشى الأسطح العلوية لأجنحة التوربين وعلامات 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القرص،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وعجلة الاحتكاك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وشعار </w:t>
      </w:r>
      <w:r w:rsidR="006D14B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6D14B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وقفص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التوربيون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العلوي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مع تقنية </w:t>
      </w:r>
      <w:r w:rsidR="005B36C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سوبر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لومينو</w:t>
      </w:r>
      <w:proofErr w:type="spellEnd"/>
      <w:r w:rsidR="001D0461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5B36C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الملونة 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بحيث تتطابق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مع 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درجة لون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D14B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إيه جي تي</w:t>
      </w:r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D046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ألترا</w:t>
      </w:r>
      <w:proofErr w:type="spellEnd"/>
      <w:r w:rsidR="00001FBD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كل قطعة. </w:t>
      </w:r>
    </w:p>
    <w:p w:rsidR="00AF519F" w:rsidRPr="00CF466F" w:rsidRDefault="00AF519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8D560B" w:rsidRPr="00CF466F" w:rsidRDefault="00D04ABF" w:rsidP="00DC4BD5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حتى في حالات الإضاءة الشديدة، </w:t>
      </w:r>
      <w:r w:rsidR="00B5371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يمكن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B5371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تمييز قطع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CE481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إتش إم 6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CE4812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B5371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بعضها عن الآخر بسهولة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كما تم تلوين </w:t>
      </w:r>
      <w:r w:rsidR="00C4062E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الأجزاء الداخلية 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المقاومة للماء</w:t>
      </w:r>
      <w:r w:rsidR="00B5371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والتي يُمكن رؤيتها في فواصل العلبة</w:t>
      </w:r>
      <w:r w:rsidR="00B5371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لتعكس لون المادة المُضيئة المستخدمة داخل كل قطعة. وفي المساء، تعود </w:t>
      </w:r>
      <w:r w:rsidR="008D560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 6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إيليان</w:t>
      </w:r>
      <w:proofErr w:type="spellEnd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نيشن</w:t>
      </w:r>
      <w:proofErr w:type="spellEnd"/>
      <w:r w:rsidR="008D560B"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إلى الحياة</w:t>
      </w:r>
      <w:r w:rsidR="00B5371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بفضل الوهج </w:t>
      </w:r>
      <w:r w:rsidR="006D04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الشديد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6D047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القادم من خارج هذا العالم</w:t>
      </w:r>
      <w:r w:rsidRPr="00CF466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</w:p>
    <w:p w:rsidR="00432D60" w:rsidRDefault="00432D60" w:rsidP="00432D60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432D60" w:rsidRPr="00DC4BD5" w:rsidRDefault="00432D60" w:rsidP="00432D60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D04ABF" w:rsidRPr="00432D60" w:rsidRDefault="00D1522E" w:rsidP="00CF3FBC">
      <w:pPr>
        <w:pStyle w:val="Sansinterligne"/>
        <w:bidi/>
        <w:jc w:val="center"/>
        <w:rPr>
          <w:rFonts w:asciiTheme="minorBidi" w:hAnsiTheme="minorBidi"/>
          <w:b/>
          <w:sz w:val="28"/>
          <w:szCs w:val="28"/>
          <w:rtl/>
          <w:lang w:val="en-GB"/>
        </w:rPr>
      </w:pPr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إتش إم 6 إيلي</w:t>
      </w:r>
      <w:r w:rsidR="00D04ABF"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 w:bidi="ar-EG"/>
        </w:rPr>
        <w:t>ا</w:t>
      </w:r>
      <w:r w:rsidR="00D04ABF"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ن </w:t>
      </w:r>
      <w:proofErr w:type="spellStart"/>
      <w:r w:rsidR="00D04ABF"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نيشن</w:t>
      </w:r>
      <w:proofErr w:type="spellEnd"/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 - المواصفات التقنية</w:t>
      </w:r>
    </w:p>
    <w:p w:rsidR="00D04ABF" w:rsidRPr="00432D60" w:rsidRDefault="00D04ABF" w:rsidP="00CF3FBC">
      <w:pPr>
        <w:pStyle w:val="Sansinterligne"/>
        <w:bidi/>
        <w:jc w:val="center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4 قطع فريدة من نوعها (أزرق وأخضر </w:t>
      </w: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وتركواز</w:t>
      </w:r>
      <w:proofErr w:type="spellEnd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وبنفسجي)</w:t>
      </w:r>
    </w:p>
    <w:p w:rsidR="00033F79" w:rsidRPr="00432D60" w:rsidRDefault="00033F79" w:rsidP="00DC4BD5">
      <w:pPr>
        <w:pStyle w:val="Sansinterligne"/>
        <w:bidi/>
        <w:jc w:val="lowKashida"/>
        <w:rPr>
          <w:rFonts w:asciiTheme="minorBidi" w:hAnsiTheme="minorBidi"/>
          <w:sz w:val="28"/>
          <w:szCs w:val="28"/>
          <w:lang w:val="en-GB"/>
        </w:rPr>
      </w:pP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المحرك:</w:t>
      </w:r>
    </w:p>
    <w:p w:rsidR="00D04ABF" w:rsidRPr="00432D60" w:rsidRDefault="00D04ABF" w:rsidP="00DC4BD5">
      <w:pPr>
        <w:pStyle w:val="Sansinterligne"/>
        <w:bidi/>
        <w:jc w:val="lowKashida"/>
        <w:rPr>
          <w:rStyle w:val="st"/>
          <w:rFonts w:asciiTheme="minorBidi" w:hAnsiTheme="minorBidi" w:cstheme="minorBidi"/>
          <w:i/>
          <w:iCs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صُمم محرك</w:t>
      </w:r>
      <w:r w:rsidR="000256F4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369AA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proofErr w:type="spellStart"/>
      <w:r w:rsidR="000256F4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="00D369AA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0256F4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ثلاثي الأبعاد </w:t>
      </w:r>
      <w:r w:rsidR="001A7AA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حصرياً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ليتلاءم مع </w:t>
      </w:r>
      <w:r w:rsidR="00D369AA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إتش إم 6</w:t>
      </w:r>
      <w:r w:rsidR="00D369AA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المقدمة من </w:t>
      </w:r>
      <w:r w:rsidR="00D369AA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bookmarkStart w:id="0" w:name="OLE_LINK4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bookmarkEnd w:id="0"/>
      <w:proofErr w:type="spellEnd"/>
      <w:r w:rsidR="00D369AA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1A7AA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بالتعاون مع دي</w:t>
      </w:r>
      <w:r w:rsidR="001A7AA7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يد </w:t>
      </w: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كاندو</w:t>
      </w:r>
      <w:proofErr w:type="spellEnd"/>
      <w:r w:rsidR="001A7AA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.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D04ABF" w:rsidRPr="00432D60" w:rsidRDefault="008E248A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proofErr w:type="spellStart"/>
      <w:r w:rsidRPr="00432D60">
        <w:rPr>
          <w:rStyle w:val="st"/>
          <w:rFonts w:asciiTheme="minorBidi" w:eastAsia="Arial" w:hAnsiTheme="minorBidi" w:cstheme="minorBidi"/>
          <w:sz w:val="22"/>
          <w:szCs w:val="22"/>
          <w:bdr w:val="nil"/>
          <w:rtl/>
          <w:lang w:val="en-GB"/>
        </w:rPr>
        <w:t>توربيون</w:t>
      </w:r>
      <w:proofErr w:type="spellEnd"/>
      <w:r w:rsidRPr="00432D60">
        <w:rPr>
          <w:rStyle w:val="st"/>
          <w:rFonts w:asciiTheme="minorBidi" w:eastAsia="Arial" w:hAnsiTheme="minorBidi" w:cstheme="minorBidi"/>
          <w:sz w:val="22"/>
          <w:szCs w:val="22"/>
          <w:bdr w:val="nil"/>
          <w:rtl/>
          <w:lang w:val="en-GB"/>
        </w:rPr>
        <w:t xml:space="preserve"> مُحلق مزود</w:t>
      </w:r>
      <w:r w:rsidR="00D04ABF" w:rsidRPr="00432D60">
        <w:rPr>
          <w:rStyle w:val="st"/>
          <w:rFonts w:asciiTheme="minorBidi" w:eastAsia="Arial" w:hAnsiTheme="minorBidi" w:cstheme="minorBidi"/>
          <w:sz w:val="22"/>
          <w:szCs w:val="22"/>
          <w:bdr w:val="nil"/>
          <w:rtl/>
          <w:lang w:val="en-GB"/>
        </w:rPr>
        <w:t xml:space="preserve"> </w:t>
      </w:r>
      <w:r w:rsidRPr="00432D60">
        <w:rPr>
          <w:rStyle w:val="st"/>
          <w:rFonts w:asciiTheme="minorBidi" w:eastAsia="Arial" w:hAnsiTheme="minorBidi" w:cstheme="minorBidi"/>
          <w:sz w:val="22"/>
          <w:szCs w:val="22"/>
          <w:bdr w:val="nil"/>
          <w:rtl/>
          <w:lang w:val="en-GB"/>
        </w:rPr>
        <w:t>بغطاء</w:t>
      </w:r>
      <w:r w:rsidR="00D04ABF" w:rsidRPr="00432D60">
        <w:rPr>
          <w:rStyle w:val="st"/>
          <w:rFonts w:asciiTheme="minorBidi" w:eastAsia="Arial" w:hAnsiTheme="minorBidi" w:cstheme="minorBidi"/>
          <w:sz w:val="22"/>
          <w:szCs w:val="22"/>
          <w:bdr w:val="nil"/>
          <w:rtl/>
          <w:lang w:val="en-GB"/>
        </w:rPr>
        <w:t xml:space="preserve"> نصف كروي من التيتانيوم قابل للسحب. </w:t>
      </w:r>
    </w:p>
    <w:p w:rsidR="00D04ABF" w:rsidRPr="00432D60" w:rsidRDefault="002F560A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نابض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التعبئة الأوتوماتيكي</w:t>
      </w:r>
      <w:r w:rsidR="000E7AE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0E7AE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الفأسي</w:t>
      </w:r>
      <w:proofErr w:type="spellEnd"/>
      <w:r w:rsidR="000E7AE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الشكل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0E7AE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مصنوع من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البلاتين</w:t>
      </w:r>
      <w:r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950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، 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يتوافق مع ألوان الإصدارات المختلفة: فالأخضر مع الإصدار الأخضر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والأزرق للإصدار الأزرق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والتركواز</w:t>
      </w:r>
      <w:proofErr w:type="spellEnd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والبنفسجي للإصدار البنفسجي.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التوربين</w:t>
      </w:r>
      <w:r w:rsidR="000D0E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ان</w:t>
      </w:r>
      <w:proofErr w:type="spellEnd"/>
      <w:r w:rsidR="000D0E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المتماثلان المصنوعان من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الألومنيوم</w:t>
      </w:r>
      <w:r w:rsidR="000D0E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والمطليان بتقنية "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سوبر </w:t>
      </w: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لومينو</w:t>
      </w:r>
      <w:proofErr w:type="spellEnd"/>
      <w:r w:rsidR="000D0E0C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0D0E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"،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D0E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يعملان بواسطة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0D0E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نابض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التعبئة.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الطاقة الاحتياطية: 72 ساعة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معدل </w:t>
      </w:r>
      <w:r w:rsidR="00EB7E4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التردد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: 18 ألف ذبذبة في الساعة/2.5 هرتز.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عدد المكونات: 496</w:t>
      </w:r>
    </w:p>
    <w:p w:rsidR="00D04ABF" w:rsidRPr="00432D60" w:rsidRDefault="00CA5AAD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عدد الجواهر: 68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الوظائف/المؤشرات</w:t>
      </w:r>
      <w:r w:rsidR="00126747">
        <w:rPr>
          <w:rFonts w:asciiTheme="minorBidi" w:eastAsia="Arial" w:hAnsiTheme="minorBidi" w:hint="cs"/>
          <w:b/>
          <w:bCs/>
          <w:sz w:val="22"/>
          <w:szCs w:val="22"/>
          <w:bdr w:val="nil"/>
          <w:rtl/>
          <w:lang w:val="en-GB"/>
        </w:rPr>
        <w:t>: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يتم عرض الساع</w:t>
      </w:r>
      <w:r w:rsidR="00497606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ات والدقائق على مؤشرين منفصلين 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شبه كرويين من الألمنيوم.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التاج الأيسر مخصص لفتح وإغلاق غطاء </w:t>
      </w: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التوربيون</w:t>
      </w:r>
      <w:proofErr w:type="spellEnd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؛ والتاج الأيمن مخصص لضبط الوقت وتعبئة الحركة.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proofErr w:type="spellStart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التوربينان</w:t>
      </w:r>
      <w:proofErr w:type="spellEnd"/>
      <w:r w:rsidR="0049760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المزدوجان ينظمان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عمل </w:t>
      </w:r>
      <w:r w:rsidR="0049760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نابض</w:t>
      </w:r>
      <w:r w:rsidR="00497606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التعبئة الأوتوماتيكي</w:t>
      </w:r>
      <w:r w:rsidR="0049760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.</w:t>
      </w:r>
    </w:p>
    <w:p w:rsidR="00033F79" w:rsidRPr="00432D60" w:rsidRDefault="00033F7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432D60" w:rsidRDefault="00D04ABF" w:rsidP="009478ED">
      <w:pPr>
        <w:pStyle w:val="Sansinterligne"/>
        <w:bidi/>
        <w:jc w:val="lowKashida"/>
        <w:rPr>
          <w:rFonts w:asciiTheme="minorBidi" w:hAnsiTheme="minorBidi"/>
          <w:b/>
          <w:bCs/>
          <w:sz w:val="22"/>
          <w:szCs w:val="22"/>
          <w:lang w:val="en-GB"/>
        </w:rPr>
      </w:pP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مزايا </w:t>
      </w:r>
      <w:r w:rsidR="0098177D"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إتش إم 6 </w:t>
      </w:r>
      <w:proofErr w:type="spellStart"/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إيليان</w:t>
      </w:r>
      <w:proofErr w:type="spellEnd"/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نيشن</w:t>
      </w:r>
      <w:proofErr w:type="spellEnd"/>
      <w:r w:rsidR="0098177D"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"</w:t>
      </w: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 xml:space="preserve">: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>الكائنات الفضائية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مصنوعة من الذهب الأبيض. </w:t>
      </w:r>
      <w:r w:rsidR="000A31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وجد خمسة كائنات فضائية مختلف</w:t>
      </w:r>
      <w:r w:rsidR="00987B9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ة داخل الحركة</w:t>
      </w:r>
      <w:r w:rsidR="000A3151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987B9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وواحد على العلبة.</w:t>
      </w:r>
    </w:p>
    <w:p w:rsidR="00033F79" w:rsidRPr="00432D60" w:rsidRDefault="00033F7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033F79" w:rsidRPr="00432D60" w:rsidRDefault="00126747" w:rsidP="009478ED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>إي</w:t>
      </w:r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ه</w:t>
      </w:r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 xml:space="preserve"> جي تي</w:t>
      </w:r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 xml:space="preserve"> </w:t>
      </w:r>
      <w:proofErr w:type="spellStart"/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ألترا</w:t>
      </w:r>
      <w:proofErr w:type="spellEnd"/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 xml:space="preserve"> (تقنية الوهج المحيط):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محي</w:t>
      </w:r>
      <w:r w:rsidR="007B610B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ط داخلي مُحدد بأربع شرائح داخل </w:t>
      </w:r>
      <w:r w:rsidR="007B610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كتلة "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إيه جي تي </w:t>
      </w:r>
      <w:proofErr w:type="spellStart"/>
      <w:r w:rsidR="007B610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ألترا</w:t>
      </w:r>
      <w:proofErr w:type="spellEnd"/>
      <w:r w:rsidR="007B610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9478ED" w:rsidRPr="00432D60" w:rsidRDefault="009478ED" w:rsidP="00DC4BD5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</w:pPr>
    </w:p>
    <w:p w:rsidR="00D04ABF" w:rsidRPr="00432D60" w:rsidRDefault="005B36CA" w:rsidP="009478ED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تقنية</w:t>
      </w:r>
      <w:r w:rsidR="00062F27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 xml:space="preserve"> </w:t>
      </w:r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 xml:space="preserve">سوبر </w:t>
      </w:r>
      <w:proofErr w:type="spellStart"/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>لومينو</w:t>
      </w:r>
      <w:proofErr w:type="spellEnd"/>
      <w:r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>ا</w:t>
      </w:r>
      <w:r>
        <w:rPr>
          <w:rFonts w:asciiTheme="minorBidi" w:eastAsia="Arial" w:hAnsiTheme="minorBidi" w:hint="cs"/>
          <w:sz w:val="22"/>
          <w:szCs w:val="22"/>
          <w:u w:val="single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>:</w:t>
      </w:r>
      <w:r w:rsidR="00062F2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استُخدم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في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طلاء </w:t>
      </w:r>
      <w:proofErr w:type="spellStart"/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التوربينات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062F2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الموانئ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062F2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وعجلة الاحتكاك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وشعار </w:t>
      </w:r>
      <w:r w:rsidR="00F60ECD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F60ECD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الموجود أعلى ا</w:t>
      </w:r>
      <w:r w:rsidR="00F60ECD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لحركة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</w:t>
      </w:r>
      <w:r w:rsidR="00F60ECD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جسر </w:t>
      </w:r>
      <w:proofErr w:type="spellStart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التوربيون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الفأسي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الشكل</w:t>
      </w:r>
      <w:r w:rsidR="00F60ECD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استخدم طلاء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سوبر </w:t>
      </w:r>
      <w:proofErr w:type="spellStart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لومينو</w:t>
      </w:r>
      <w:proofErr w:type="spellEnd"/>
      <w:r w:rsidR="0023055A" w:rsidRPr="003825A1">
        <w:rPr>
          <w:rFonts w:asciiTheme="minorBidi" w:hAnsiTheme="minorBidi"/>
          <w:sz w:val="22"/>
          <w:szCs w:val="22"/>
          <w:rtl/>
          <w:lang w:bidi="ar-AE"/>
        </w:rPr>
        <w:t>ڤ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باللون الأخضر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042F4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في ال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إصدار الأخضر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3042F4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الأزرق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في الإصدار البنفسجي،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وبالأزرق في الإصدار </w:t>
      </w:r>
      <w:proofErr w:type="spellStart"/>
      <w:r w:rsidR="0023055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التركواز</w:t>
      </w:r>
      <w:proofErr w:type="spellEnd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432D60" w:rsidRDefault="00036B95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>الأجزاء</w:t>
      </w:r>
      <w:r w:rsidR="00636075" w:rsidRPr="00432D60">
        <w:rPr>
          <w:rFonts w:asciiTheme="minorBidi" w:eastAsia="Arial" w:hAnsiTheme="minorBidi"/>
          <w:sz w:val="22"/>
          <w:szCs w:val="22"/>
          <w:u w:val="single"/>
          <w:bdr w:val="nil"/>
          <w:rtl/>
          <w:lang w:val="en-GB"/>
        </w:rPr>
        <w:t xml:space="preserve"> الداخلية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: تتوافق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الأجزاء الداخلية 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مع لون </w:t>
      </w:r>
      <w:r w:rsidR="00F9167C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إيه جي تي</w:t>
      </w:r>
      <w:r w:rsidR="008C60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8C601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ألترا</w:t>
      </w:r>
      <w:proofErr w:type="spellEnd"/>
      <w:r w:rsidR="00F9167C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F9167C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فقد </w:t>
      </w:r>
      <w:r w:rsidR="0046040C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استخد</w:t>
      </w:r>
      <w:r w:rsidR="00F9167C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="00F9167C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الأجزاء الداخلية باللون</w:t>
      </w:r>
      <w:r w:rsidR="002D276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أزرق 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="0007631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الإصدار 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الأزرق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B63626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وب</w:t>
      </w:r>
      <w:r w:rsidR="0007631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الأخضر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r w:rsidR="00C47F7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</w:t>
      </w:r>
      <w:r w:rsidR="0046040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r w:rsidR="00C47F7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"إيه جي تي" باللون الأخضر،</w:t>
      </w:r>
      <w:r w:rsidR="0007631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C47F7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</w:t>
      </w:r>
      <w:r w:rsidR="0007631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بنفسجي</w:t>
      </w:r>
      <w:r w:rsidR="00C47F7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مع "إيه جي تي" باللون البنفسجي، وبالأزرق الفاتح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مع </w:t>
      </w:r>
      <w:r w:rsidR="00C47F7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"إيه جي تي" باللون</w:t>
      </w:r>
      <w:r w:rsidR="00076317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التركواز</w:t>
      </w:r>
      <w:proofErr w:type="spellEnd"/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العلبة:</w:t>
      </w:r>
    </w:p>
    <w:p w:rsidR="00D04ABF" w:rsidRPr="00432D60" w:rsidRDefault="00B63626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علبة مصنوعة بالكامل من </w:t>
      </w:r>
      <w:r w:rsidR="008A335C">
        <w:rPr>
          <w:rFonts w:asciiTheme="minorBidi" w:eastAsia="Arial" w:hAnsiTheme="minorBidi" w:hint="cs"/>
          <w:sz w:val="22"/>
          <w:szCs w:val="22"/>
          <w:bdr w:val="nil"/>
          <w:rtl/>
          <w:lang w:val="en-GB" w:bidi="ar-AE"/>
        </w:rPr>
        <w:t xml:space="preserve">البلور </w:t>
      </w:r>
      <w:proofErr w:type="spellStart"/>
      <w:r w:rsidR="008A335C">
        <w:rPr>
          <w:rFonts w:asciiTheme="minorBidi" w:eastAsia="Arial" w:hAnsiTheme="minorBidi" w:hint="cs"/>
          <w:sz w:val="22"/>
          <w:szCs w:val="22"/>
          <w:bdr w:val="nil"/>
          <w:rtl/>
          <w:lang w:val="en-GB" w:bidi="ar-AE"/>
        </w:rPr>
        <w:t>الصفيري</w:t>
      </w:r>
      <w:proofErr w:type="spellEnd"/>
      <w:r w:rsidR="002C3DF5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2C3DF5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مُطعمّة ببعض عناصر التعزيز المصنوعة من التيتانيوم </w:t>
      </w:r>
      <w:r w:rsidR="008A335C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</w:t>
      </w:r>
      <w:r w:rsidR="00D04ABF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درجة 5.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fr-CH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الأبعاد: 51 مم × 50 مم × 22.7 مم 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عدد المكونات: 95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مقاومة </w:t>
      </w:r>
      <w:r w:rsidR="002D073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الماء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30 </w:t>
      </w:r>
      <w:r w:rsidR="002D073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متراً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/ 3 وحدات ضغط جوي</w:t>
      </w:r>
    </w:p>
    <w:p w:rsidR="00033F79" w:rsidRPr="00432D60" w:rsidRDefault="00033F79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lang w:val="en-GB"/>
        </w:rPr>
      </w:pPr>
    </w:p>
    <w:p w:rsidR="00D04ABF" w:rsidRPr="00432D60" w:rsidRDefault="00D04ABF" w:rsidP="009478ED">
      <w:pPr>
        <w:pStyle w:val="Sansinterligne"/>
        <w:bidi/>
        <w:jc w:val="lowKashida"/>
        <w:rPr>
          <w:rFonts w:asciiTheme="minorBidi" w:hAnsiTheme="minorBidi"/>
          <w:b/>
          <w:sz w:val="22"/>
          <w:szCs w:val="22"/>
          <w:lang w:val="en-GB"/>
        </w:rPr>
      </w:pPr>
      <w:r w:rsidRPr="00432D60">
        <w:rPr>
          <w:rFonts w:asciiTheme="minorBidi" w:eastAsia="Arial" w:hAnsiTheme="minorBidi"/>
          <w:b/>
          <w:bCs/>
          <w:sz w:val="22"/>
          <w:szCs w:val="22"/>
          <w:bdr w:val="nil"/>
          <w:rtl/>
          <w:lang w:val="en-GB"/>
        </w:rPr>
        <w:t>الحزام والمشبك:</w:t>
      </w:r>
    </w:p>
    <w:p w:rsidR="00D04ABF" w:rsidRPr="00432D60" w:rsidRDefault="00D04ABF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الحزام من جلد التمساح المحاك يدوياً باللون الرمادي، </w:t>
      </w:r>
      <w:r w:rsidR="00D52F8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مع </w:t>
      </w:r>
      <w:proofErr w:type="spellStart"/>
      <w:r w:rsidR="00D52F8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درزات</w:t>
      </w:r>
      <w:proofErr w:type="spellEnd"/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تتوافق مع لون الحشايا. </w:t>
      </w:r>
      <w:r w:rsidR="00F96C2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ومزود ب</w:t>
      </w:r>
      <w:r w:rsidR="0070361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مشبك قابل </w:t>
      </w:r>
      <w:r w:rsidR="00F96C2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للطي</w:t>
      </w:r>
      <w:r w:rsidR="0070361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مُصمم خصيص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r w:rsidR="00703611"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ً</w:t>
      </w:r>
      <w:r w:rsidRPr="00432D6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من التيتانيوم</w:t>
      </w:r>
      <w:r w:rsidR="00F96C2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.</w:t>
      </w:r>
    </w:p>
    <w:p w:rsidR="00033F79" w:rsidRDefault="00033F79" w:rsidP="00DC4BD5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9478ED" w:rsidRDefault="009478ED" w:rsidP="009478ED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9478ED" w:rsidRDefault="009478ED" w:rsidP="009478ED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432D60" w:rsidRDefault="00432D60" w:rsidP="00432D60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432D60" w:rsidRDefault="00432D60" w:rsidP="00432D60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GB"/>
        </w:rPr>
      </w:pPr>
    </w:p>
    <w:p w:rsidR="00432D60" w:rsidRPr="009478ED" w:rsidRDefault="00432D60" w:rsidP="00432D60">
      <w:pPr>
        <w:pStyle w:val="Sansinterligne"/>
        <w:bidi/>
        <w:jc w:val="lowKashida"/>
        <w:rPr>
          <w:rFonts w:ascii="Simplified Arabic" w:hAnsi="Simplified Arabic" w:cs="Simplified Arabic"/>
          <w:sz w:val="28"/>
          <w:szCs w:val="28"/>
          <w:lang w:val="en-GB"/>
        </w:rPr>
      </w:pPr>
    </w:p>
    <w:p w:rsidR="00D04ABF" w:rsidRPr="00432D60" w:rsidRDefault="00D04ABF" w:rsidP="00432D60">
      <w:pPr>
        <w:bidi/>
        <w:spacing w:after="0"/>
        <w:jc w:val="center"/>
        <w:rPr>
          <w:rFonts w:asciiTheme="minorBidi" w:hAnsiTheme="minorBidi"/>
          <w:b/>
          <w:sz w:val="28"/>
          <w:szCs w:val="28"/>
          <w:rtl/>
          <w:lang w:val="en-GB"/>
        </w:rPr>
      </w:pPr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"الأصدقاء" المسؤولون عن </w:t>
      </w:r>
      <w:r w:rsidR="00794763">
        <w:rPr>
          <w:rFonts w:asciiTheme="minorBidi" w:eastAsia="Arial" w:hAnsiTheme="minorBidi" w:hint="cs"/>
          <w:b/>
          <w:bCs/>
          <w:sz w:val="28"/>
          <w:szCs w:val="28"/>
          <w:bdr w:val="nil"/>
          <w:rtl/>
          <w:lang w:val="en-GB"/>
        </w:rPr>
        <w:t>"</w:t>
      </w:r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إتش إم 6 </w:t>
      </w:r>
      <w:proofErr w:type="spellStart"/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إيليان</w:t>
      </w:r>
      <w:proofErr w:type="spellEnd"/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 </w:t>
      </w:r>
      <w:proofErr w:type="spellStart"/>
      <w:r w:rsidRPr="00432D60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نيشن</w:t>
      </w:r>
      <w:proofErr w:type="spellEnd"/>
      <w:r w:rsidR="00794763">
        <w:rPr>
          <w:rFonts w:asciiTheme="minorBidi" w:eastAsia="Arial" w:hAnsiTheme="minorBidi" w:hint="cs"/>
          <w:b/>
          <w:bCs/>
          <w:sz w:val="28"/>
          <w:szCs w:val="28"/>
          <w:bdr w:val="nil"/>
          <w:rtl/>
          <w:lang w:val="en-GB"/>
        </w:rPr>
        <w:t>"</w:t>
      </w:r>
    </w:p>
    <w:p w:rsidR="00033F79" w:rsidRPr="00DC4BD5" w:rsidRDefault="00033F79" w:rsidP="00DC4BD5">
      <w:pPr>
        <w:pStyle w:val="Sansinterligne"/>
        <w:bidi/>
        <w:jc w:val="lowKashida"/>
        <w:rPr>
          <w:rFonts w:ascii="Simplified Arabic" w:hAnsi="Simplified Arabic" w:cs="Simplified Arabic"/>
          <w:i/>
          <w:sz w:val="28"/>
          <w:szCs w:val="28"/>
          <w:lang w:val="en-GB"/>
        </w:rPr>
      </w:pP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الفكرة: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بوسير / </w:t>
      </w:r>
      <w:r w:rsidR="0079476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79476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تصميم المنتج: 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إريك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غيرود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79476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إريك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غيرود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ديزاين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="0079476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ستوديو</w:t>
      </w:r>
      <w:r w:rsidR="0079476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D04ABF" w:rsidRPr="00073973" w:rsidRDefault="005D686C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 xml:space="preserve">إدارة التطوير </w:t>
      </w:r>
      <w:proofErr w:type="spellStart"/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والإنتاج</w:t>
      </w:r>
      <w:r w:rsidR="00D04ABF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سيرج</w:t>
      </w:r>
      <w:proofErr w:type="spellEnd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كريكنوف</w:t>
      </w:r>
      <w:proofErr w:type="spellEnd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الأبحاث والتطوير: 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غيوم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تيڤنان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وروبان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مارتينز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21712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21712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D04ABF" w:rsidRPr="00073973" w:rsidRDefault="00D04ABF" w:rsidP="00DC4BD5">
      <w:pPr>
        <w:pStyle w:val="Sansinterligne"/>
        <w:bidi/>
        <w:jc w:val="lowKashida"/>
        <w:rPr>
          <w:rStyle w:val="Accentuation"/>
          <w:rFonts w:asciiTheme="minorBidi" w:eastAsia="Times New Roman" w:hAnsiTheme="minorBidi" w:cstheme="minorBidi"/>
          <w:i w:val="0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تطوير الحركة: </w:t>
      </w:r>
      <w:r w:rsidR="0021712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"إ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21712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 بالتعاون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مع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</w:t>
      </w:r>
      <w:r w:rsidR="00217122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كاندو</w:t>
      </w:r>
      <w:proofErr w:type="spellEnd"/>
    </w:p>
    <w:p w:rsidR="00D04ABF" w:rsidRPr="00073973" w:rsidRDefault="00D04ABF" w:rsidP="00DC4BD5">
      <w:pPr>
        <w:pStyle w:val="Sansinterligne"/>
        <w:bidi/>
        <w:jc w:val="lowKashida"/>
        <w:rPr>
          <w:rFonts w:asciiTheme="minorBidi" w:hAnsiTheme="minorBidi"/>
          <w:i/>
          <w:sz w:val="22"/>
          <w:szCs w:val="22"/>
          <w:lang w:val="en-GB"/>
        </w:rPr>
      </w:pPr>
    </w:p>
    <w:p w:rsidR="00D04ABF" w:rsidRPr="00073973" w:rsidRDefault="00D04ABF" w:rsidP="00DC4BD5">
      <w:pPr>
        <w:tabs>
          <w:tab w:val="left" w:pos="2694"/>
        </w:tabs>
        <w:bidi/>
        <w:spacing w:after="0"/>
        <w:jc w:val="lowKashida"/>
        <w:outlineLvl w:val="0"/>
        <w:rPr>
          <w:rFonts w:asciiTheme="minorBidi" w:hAnsiTheme="minorBidi"/>
          <w:kern w:val="24"/>
          <w:sz w:val="22"/>
          <w:szCs w:val="22"/>
          <w:lang w:val="en-GB"/>
        </w:rPr>
      </w:pP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علبة الصفير</w:t>
      </w:r>
      <w:r w:rsidR="004F2E0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سيباستيان </w:t>
      </w:r>
      <w:proofErr w:type="spellStart"/>
      <w:r w:rsidR="004F2E0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سانسو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وغريغوري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إسيرك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4F2E0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سيبال</w:t>
      </w:r>
      <w:r w:rsidR="004F2E0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4A7908" w:rsidRDefault="00D04ABF" w:rsidP="004A7908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</w:rPr>
        <w:t>تص</w:t>
      </w:r>
      <w:r w:rsidR="004F2E04">
        <w:rPr>
          <w:rFonts w:asciiTheme="minorBidi" w:eastAsia="Arial" w:hAnsiTheme="minorBidi" w:hint="cs"/>
          <w:i/>
          <w:iCs/>
          <w:sz w:val="22"/>
          <w:szCs w:val="22"/>
          <w:bdr w:val="nil"/>
          <w:rtl/>
        </w:rPr>
        <w:t>ن</w:t>
      </w: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</w:rPr>
        <w:t>يع الكائنات الفضائية</w:t>
      </w:r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 xml:space="preserve">: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>أولي</w:t>
      </w:r>
      <w:r w:rsidR="004F2E04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</w:t>
      </w:r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>ييه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 xml:space="preserve"> كوهن / </w:t>
      </w:r>
      <w:r w:rsidR="004F2E04">
        <w:rPr>
          <w:rFonts w:asciiTheme="minorBidi" w:eastAsia="Arial" w:hAnsiTheme="minorBidi" w:hint="cs"/>
          <w:sz w:val="22"/>
          <w:szCs w:val="22"/>
          <w:bdr w:val="nil"/>
          <w:rtl/>
        </w:rPr>
        <w:t>"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>أتيلي</w:t>
      </w:r>
      <w:r w:rsidR="004F2E04">
        <w:rPr>
          <w:rFonts w:asciiTheme="minorBidi" w:eastAsia="Arial" w:hAnsiTheme="minorBidi" w:hint="cs"/>
          <w:sz w:val="22"/>
          <w:szCs w:val="22"/>
          <w:bdr w:val="nil"/>
          <w:rtl/>
        </w:rPr>
        <w:t>ي</w:t>
      </w:r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>ه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</w:rPr>
        <w:t xml:space="preserve"> </w:t>
      </w:r>
      <w:proofErr w:type="spellStart"/>
      <w:r w:rsidR="004F2E04">
        <w:rPr>
          <w:rFonts w:asciiTheme="minorBidi" w:eastAsia="Arial" w:hAnsiTheme="minorBidi" w:hint="cs"/>
          <w:sz w:val="22"/>
          <w:szCs w:val="22"/>
          <w:bdr w:val="nil"/>
          <w:rtl/>
        </w:rPr>
        <w:t>كريسيون</w:t>
      </w:r>
      <w:proofErr w:type="spellEnd"/>
      <w:r w:rsidR="004F2E04">
        <w:rPr>
          <w:rFonts w:asciiTheme="minorBidi" w:eastAsia="Arial" w:hAnsiTheme="minorBidi" w:hint="cs"/>
          <w:sz w:val="22"/>
          <w:szCs w:val="22"/>
          <w:bdr w:val="nil"/>
          <w:rtl/>
        </w:rPr>
        <w:t xml:space="preserve"> </w:t>
      </w:r>
      <w:r w:rsidR="004F2E04">
        <w:rPr>
          <w:rFonts w:asciiTheme="minorBidi" w:eastAsia="Arial" w:hAnsiTheme="minorBidi"/>
          <w:sz w:val="22"/>
          <w:szCs w:val="22"/>
          <w:bdr w:val="nil"/>
          <w:rtl/>
        </w:rPr>
        <w:t>كوهن</w:t>
      </w:r>
      <w:r w:rsidR="004F2E04">
        <w:rPr>
          <w:rFonts w:asciiTheme="minorBidi" w:eastAsia="Arial" w:hAnsiTheme="minorBidi" w:hint="cs"/>
          <w:sz w:val="22"/>
          <w:szCs w:val="22"/>
          <w:bdr w:val="nil"/>
          <w:rtl/>
        </w:rPr>
        <w:t>"</w:t>
      </w:r>
    </w:p>
    <w:p w:rsidR="00D04ABF" w:rsidRPr="004A7908" w:rsidRDefault="004A7908" w:rsidP="004A7908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عجلة</w:t>
      </w:r>
      <w:r w:rsidR="00D04ABF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الخراطة الجانبية</w:t>
      </w: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/ مسنن</w:t>
      </w: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/</w:t>
      </w: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محور</w:t>
      </w:r>
      <w:r w:rsidR="00D04ABF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دومينيك غاي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 إم بي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وإي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</w:t>
      </w:r>
      <w:proofErr w:type="spellEnd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باندي</w:t>
      </w:r>
      <w:proofErr w:type="spellEnd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D04ABF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باندي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الزنبرك الفولاذي +</w:t>
      </w:r>
      <w:r w:rsidR="0015457A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 xml:space="preserve"> التوربين</w:t>
      </w: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الألمنيوم: 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ألان باليه / </w:t>
      </w:r>
      <w:r w:rsidR="0015457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إلفيل</w:t>
      </w:r>
      <w:proofErr w:type="spellEnd"/>
      <w:r w:rsidR="0015457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D04ABF" w:rsidRPr="00073973" w:rsidRDefault="00D04ABF" w:rsidP="00DC4BD5">
      <w:pPr>
        <w:tabs>
          <w:tab w:val="left" w:pos="2694"/>
        </w:tabs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proofErr w:type="spellStart"/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التوربيون</w:t>
      </w:r>
      <w:proofErr w:type="spellEnd"/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دومينيك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لوبير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15457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بريسشن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إنجنيرينغ</w:t>
      </w:r>
      <w:proofErr w:type="spellEnd"/>
      <w:r w:rsidR="0015457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D04ABF" w:rsidRPr="00073973" w:rsidRDefault="00D04ABF" w:rsidP="00DC4BD5">
      <w:pPr>
        <w:tabs>
          <w:tab w:val="left" w:pos="2694"/>
        </w:tabs>
        <w:bidi/>
        <w:spacing w:after="0"/>
        <w:jc w:val="lowKashida"/>
        <w:outlineLvl w:val="0"/>
        <w:rPr>
          <w:rFonts w:asciiTheme="minorBidi" w:hAnsiTheme="minorBidi"/>
          <w:kern w:val="24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kern w:val="24"/>
          <w:sz w:val="22"/>
          <w:szCs w:val="22"/>
          <w:bdr w:val="nil"/>
          <w:rtl/>
          <w:lang w:val="en-GB"/>
        </w:rPr>
        <w:t xml:space="preserve">الغطاء القابل للفتح والإغلاق: </w:t>
      </w:r>
      <w:r w:rsidR="0015457A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بنجامين</w:t>
      </w:r>
      <w:r w:rsidR="0015457A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5457A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سي</w:t>
      </w:r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ن</w:t>
      </w:r>
      <w:r w:rsidR="0015457A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ي</w:t>
      </w:r>
      <w:r w:rsidR="0015457A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و</w:t>
      </w:r>
      <w:proofErr w:type="spellEnd"/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 xml:space="preserve"> / AMECAP</w:t>
      </w: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lang w:val="fr-CH"/>
        </w:rPr>
      </w:pPr>
    </w:p>
    <w:p w:rsidR="00CA4431" w:rsidRPr="00073973" w:rsidRDefault="00CA4431" w:rsidP="00DC4BD5">
      <w:pPr>
        <w:tabs>
          <w:tab w:val="left" w:pos="2694"/>
        </w:tabs>
        <w:bidi/>
        <w:spacing w:after="0"/>
        <w:jc w:val="lowKashida"/>
        <w:outlineLvl w:val="0"/>
        <w:rPr>
          <w:rFonts w:asciiTheme="minorBidi" w:hAnsiTheme="minorBidi"/>
          <w:kern w:val="24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kern w:val="24"/>
          <w:sz w:val="22"/>
          <w:szCs w:val="22"/>
          <w:bdr w:val="nil"/>
          <w:rtl/>
          <w:lang w:val="en-GB"/>
        </w:rPr>
        <w:t xml:space="preserve">الصفائح والجسور: </w:t>
      </w:r>
      <w:proofErr w:type="spellStart"/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رودريغ</w:t>
      </w:r>
      <w:proofErr w:type="spellEnd"/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 xml:space="preserve"> بوم / </w:t>
      </w:r>
      <w:r w:rsidR="001F5CD6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داماتِك</w:t>
      </w:r>
      <w:proofErr w:type="spellEnd"/>
      <w:r w:rsidR="001F5CD6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 xml:space="preserve">، وجورج أور / </w:t>
      </w:r>
      <w:r w:rsidR="005950F2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ميكاو</w:t>
      </w:r>
      <w:r w:rsidR="005950F2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ا</w:t>
      </w:r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تش</w:t>
      </w:r>
      <w:proofErr w:type="spellEnd"/>
      <w:r w:rsidR="005950F2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 xml:space="preserve">، </w:t>
      </w:r>
      <w:r w:rsidR="005950F2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وبنجامين</w:t>
      </w:r>
      <w:r w:rsidR="005950F2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5950F2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سي</w:t>
      </w:r>
      <w:r w:rsidR="005950F2"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ن</w:t>
      </w:r>
      <w:r w:rsidR="005950F2">
        <w:rPr>
          <w:rFonts w:asciiTheme="minorBidi" w:eastAsia="Arial" w:hAnsiTheme="minorBidi" w:hint="cs"/>
          <w:kern w:val="24"/>
          <w:sz w:val="22"/>
          <w:szCs w:val="22"/>
          <w:bdr w:val="nil"/>
          <w:rtl/>
          <w:lang w:val="en-GB"/>
        </w:rPr>
        <w:t>ي</w:t>
      </w:r>
      <w:r w:rsidR="005950F2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و</w:t>
      </w:r>
      <w:proofErr w:type="spellEnd"/>
      <w:r w:rsidRPr="00073973">
        <w:rPr>
          <w:rFonts w:asciiTheme="minorBidi" w:eastAsia="Arial" w:hAnsiTheme="minorBidi"/>
          <w:kern w:val="24"/>
          <w:sz w:val="22"/>
          <w:szCs w:val="22"/>
          <w:bdr w:val="nil"/>
          <w:rtl/>
          <w:lang w:val="en-GB"/>
        </w:rPr>
        <w:t>/ AMECAP</w:t>
      </w:r>
    </w:p>
    <w:p w:rsidR="00CA4431" w:rsidRPr="00073973" w:rsidRDefault="00125DB2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نابض</w:t>
      </w:r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التعبئة البلاتيني: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دينيس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ڤيلار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سندري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إي ميتو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 وبيي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ر-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ألبرت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شتاينمان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بوزيتيڤ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كوتينغ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FE1A37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صقل مكوّنات الحركة يدوياً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جاك- أدريان روشا ودينيس غارسيا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سي-إل روشا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تجميع الحركة: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ديدييه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دوماس، وجورج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ڤيسي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وآن غيتيه، وإيمانويل ميتر وهنري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بورتيبوف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FE1A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FE1A3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ind w:hanging="2694"/>
        <w:jc w:val="lowKashida"/>
        <w:outlineLvl w:val="0"/>
        <w:rPr>
          <w:rFonts w:asciiTheme="minorBidi" w:hAnsiTheme="minorBidi"/>
          <w:bCs/>
          <w:i/>
          <w:sz w:val="22"/>
          <w:szCs w:val="22"/>
          <w:rtl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</w:t>
      </w: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ab/>
      </w:r>
      <w:proofErr w:type="spellStart"/>
      <w:r w:rsidR="00FE1A37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الميكنة</w:t>
      </w:r>
      <w:proofErr w:type="spellEnd"/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الداخلي</w:t>
      </w:r>
      <w:r w:rsidR="00FE1A37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ة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ألان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ليمارشاند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وج</w:t>
      </w:r>
      <w:r w:rsidR="0021444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</w:t>
      </w:r>
      <w:r w:rsidR="00214445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-</w:t>
      </w:r>
      <w:proofErr w:type="spellStart"/>
      <w:r w:rsidR="003241CA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تيست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بريتو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3241C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3241C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ind w:hanging="2694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</w:t>
      </w: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ab/>
        <w:t>مراقبة الجودة: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سيريل فاليه / </w:t>
      </w:r>
      <w:r w:rsidR="00E054D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E054D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خدمة ما بعد البيع: 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توماس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إمبيرتي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E054D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E054D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fr-CH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fr-CH"/>
        </w:rPr>
        <w:t xml:space="preserve">تصنيع وإنتاج المشبك: 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دومينيك مينييه / </w:t>
      </w:r>
      <w:r w:rsidR="00E054D2">
        <w:rPr>
          <w:rFonts w:asciiTheme="minorBidi" w:eastAsia="Arial" w:hAnsiTheme="minorBidi" w:hint="cs"/>
          <w:sz w:val="22"/>
          <w:szCs w:val="22"/>
          <w:bdr w:val="nil"/>
          <w:rtl/>
          <w:lang w:val="fr-CH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جيه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إف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fr-CH"/>
        </w:rPr>
        <w:t>شاتولان</w:t>
      </w:r>
      <w:proofErr w:type="spellEnd"/>
      <w:r w:rsidR="00E054D2">
        <w:rPr>
          <w:rFonts w:asciiTheme="minorBidi" w:eastAsia="Arial" w:hAnsiTheme="minorBidi" w:hint="cs"/>
          <w:sz w:val="22"/>
          <w:szCs w:val="22"/>
          <w:bdr w:val="nil"/>
          <w:rtl/>
          <w:lang w:val="fr-CH"/>
        </w:rPr>
        <w:t>"</w:t>
      </w:r>
    </w:p>
    <w:p w:rsidR="00D04ABF" w:rsidRPr="00073973" w:rsidRDefault="00D04AB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lang w:val="fr-CH"/>
        </w:rPr>
      </w:pP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التاج الخاص بآلية فتح وإغلاق الغطاء: 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جان-بيير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كاسار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23760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</w:t>
      </w:r>
      <w:r w:rsidR="0023760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ڤال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فرير إس آ</w:t>
      </w:r>
      <w:r w:rsidR="0023760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pStyle w:val="Sansinterligne"/>
        <w:bidi/>
        <w:jc w:val="lowKashida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المعالجة المعدنية لقبّتي الساعات والدقائق: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رولاند راينر / </w:t>
      </w:r>
      <w:r w:rsidR="0062095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إيكونورم</w:t>
      </w:r>
      <w:proofErr w:type="spellEnd"/>
      <w:r w:rsidR="0062095B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المجسّمان </w:t>
      </w:r>
      <w:r w:rsidR="001910CD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نصف</w:t>
      </w: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الكرويين للساعات والدقائق: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ناتيبير</w:t>
      </w:r>
      <w:proofErr w:type="spellEnd"/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الحزام: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أولي</w:t>
      </w:r>
      <w:r w:rsidR="0015502A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ييه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5502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بيرنو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15502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كاميّ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فورنيه</w:t>
      </w:r>
      <w:proofErr w:type="spellEnd"/>
      <w:r w:rsidR="0015502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15502A" w:rsidP="00DC4BD5">
      <w:pPr>
        <w:bidi/>
        <w:spacing w:after="0"/>
        <w:jc w:val="lowKashida"/>
        <w:outlineLvl w:val="0"/>
        <w:rPr>
          <w:rFonts w:asciiTheme="minorBidi" w:eastAsia="Times New Roman" w:hAnsiTheme="minorBidi"/>
          <w:sz w:val="22"/>
          <w:szCs w:val="22"/>
          <w:rtl/>
          <w:lang w:val="en-GB" w:eastAsia="fr-FR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سوبر </w:t>
      </w:r>
      <w:proofErr w:type="spellStart"/>
      <w:r w:rsidRPr="0015502A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لومينو</w:t>
      </w:r>
      <w:r w:rsidRPr="0015502A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ڤ</w:t>
      </w:r>
      <w:r w:rsidRPr="0015502A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ا</w:t>
      </w:r>
      <w:proofErr w:type="spellEnd"/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أوروا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أمارال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موريرا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بانو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ا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15502A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eastAsia="fr-FR"/>
        </w:rPr>
        <w:t>"</w:t>
      </w:r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eastAsia="fr-FR"/>
        </w:rPr>
        <w:t>إيه جي تي</w:t>
      </w: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eastAsia="fr-FR"/>
        </w:rPr>
        <w:t xml:space="preserve"> </w:t>
      </w:r>
      <w:proofErr w:type="spellStart"/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eastAsia="fr-FR"/>
        </w:rPr>
        <w:t>ألترا</w:t>
      </w:r>
      <w:proofErr w:type="spellEnd"/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eastAsia="fr-FR"/>
        </w:rPr>
        <w:t>"</w:t>
      </w:r>
      <w:r>
        <w:rPr>
          <w:rFonts w:asciiTheme="minorBidi" w:eastAsia="Arial" w:hAnsiTheme="minorBidi"/>
          <w:sz w:val="22"/>
          <w:szCs w:val="22"/>
          <w:bdr w:val="nil"/>
          <w:rtl/>
          <w:lang w:eastAsia="fr-FR"/>
        </w:rPr>
        <w:t>: جيمس توم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eastAsia="fr-FR"/>
        </w:rPr>
        <w:t xml:space="preserve">سون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eastAsia="fr-FR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eastAsia="fr-FR"/>
        </w:rPr>
        <w:t xml:space="preserve">بلاك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eastAsia="fr-FR"/>
        </w:rPr>
        <w:t>بادجر</w:t>
      </w:r>
      <w:proofErr w:type="spellEnd"/>
      <w:r>
        <w:rPr>
          <w:rFonts w:asciiTheme="minorBidi" w:eastAsia="Arial" w:hAnsiTheme="minorBidi" w:hint="cs"/>
          <w:sz w:val="22"/>
          <w:szCs w:val="22"/>
          <w:bdr w:val="nil"/>
          <w:rtl/>
          <w:lang w:eastAsia="fr-FR"/>
        </w:rPr>
        <w:t>"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علبة التقديم</w:t>
      </w:r>
      <w:r w:rsidR="007B7494"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أوليڤييه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7B749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بيرتون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15502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EA3036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تي إس </w:t>
      </w:r>
      <w:proofErr w:type="spellStart"/>
      <w:r w:rsidR="0095473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أتيلييه</w:t>
      </w:r>
      <w:proofErr w:type="spellEnd"/>
      <w:r w:rsidR="0095473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لوكس"</w:t>
      </w:r>
    </w:p>
    <w:p w:rsidR="00CA4431" w:rsidRPr="00073973" w:rsidRDefault="00EA3036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خدمات</w:t>
      </w:r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 الإنتاج</w:t>
      </w: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 xml:space="preserve"> </w:t>
      </w:r>
      <w:proofErr w:type="spellStart"/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اللوجيستية</w:t>
      </w:r>
      <w:proofErr w:type="spellEnd"/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ديڤيد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لامي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وإيزابيل أورتيغا / </w:t>
      </w:r>
      <w:r w:rsidR="0069792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69792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033F79" w:rsidRPr="00073973" w:rsidRDefault="00033F79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lang w:val="en-GB"/>
        </w:rPr>
      </w:pPr>
    </w:p>
    <w:p w:rsidR="00585863" w:rsidRPr="00073973" w:rsidRDefault="00585863" w:rsidP="00DC4BD5">
      <w:pPr>
        <w:bidi/>
        <w:spacing w:after="0"/>
        <w:jc w:val="lowKashida"/>
        <w:rPr>
          <w:rFonts w:asciiTheme="minorBidi" w:hAnsiTheme="minorBidi"/>
          <w:color w:val="000000" w:themeColor="text1"/>
          <w:sz w:val="22"/>
          <w:szCs w:val="22"/>
          <w:lang w:val="en-GB"/>
        </w:rPr>
      </w:pP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مسؤولو التسويق والعلاقات العامة: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شاري</w:t>
      </w:r>
      <w:r w:rsidR="00226A6A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ياديغاروغلو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وڤيرجيني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ميلان وجولييت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دورو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B02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B021CD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B021CD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صالة عرض "ماد غاليري"</w:t>
      </w:r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="001A0A18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A0A18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هيرڤي</w:t>
      </w:r>
      <w:proofErr w:type="spellEnd"/>
      <w:r w:rsidR="001A0A18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1A0A18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إستي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1A0A1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1A0A18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المبيعات: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سونيتا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دارامزي</w:t>
      </w:r>
      <w:proofErr w:type="spellEnd"/>
      <w:r w:rsidR="00324E3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وريزا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نالوز</w:t>
      </w:r>
      <w:proofErr w:type="spellEnd"/>
      <w:r w:rsidR="00324E3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="00324E3F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وفيليب أوغل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324E3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324E3F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324E3F" w:rsidP="00DC4BD5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تصميم الغرافيك</w:t>
      </w:r>
      <w:r w:rsidR="00CA4431"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: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صامويل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باسكير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إم بي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أدريان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شول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ز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يليس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بوندال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ز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/ 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زد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زد</w:t>
      </w:r>
      <w:r w:rsidR="00FB2CE2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CA4431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 xml:space="preserve">تصوير </w:t>
      </w:r>
      <w:proofErr w:type="spellStart"/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المنتج: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مارتن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ڤان</w:t>
      </w:r>
      <w:proofErr w:type="spellEnd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دير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إند</w:t>
      </w:r>
      <w:proofErr w:type="spellEnd"/>
    </w:p>
    <w:p w:rsidR="00CA4431" w:rsidRPr="00073973" w:rsidRDefault="00BA7CE3" w:rsidP="00DC4BD5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تصوير الشخصيات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ريجي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غو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ليه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فيديرال</w:t>
      </w:r>
      <w:r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</w:p>
    <w:p w:rsidR="00CA4431" w:rsidRPr="00073973" w:rsidRDefault="00F068EC" w:rsidP="009D4F01">
      <w:pPr>
        <w:bidi/>
        <w:spacing w:after="0"/>
        <w:jc w:val="lowKashida"/>
        <w:outlineLvl w:val="0"/>
        <w:rPr>
          <w:rFonts w:asciiTheme="minorBidi" w:hAnsiTheme="minorBidi"/>
          <w:i/>
          <w:sz w:val="22"/>
          <w:szCs w:val="22"/>
          <w:rtl/>
          <w:lang w:val="en-GB"/>
        </w:rPr>
      </w:pPr>
      <w:r>
        <w:rPr>
          <w:rFonts w:asciiTheme="minorBidi" w:eastAsia="Arial" w:hAnsiTheme="minorBidi" w:hint="cs"/>
          <w:i/>
          <w:iCs/>
          <w:sz w:val="22"/>
          <w:szCs w:val="22"/>
          <w:bdr w:val="nil"/>
          <w:rtl/>
          <w:lang w:val="en-GB"/>
        </w:rPr>
        <w:t>الموقع الإلكتروني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ستيفان باليه / </w:t>
      </w:r>
      <w:r w:rsidR="00911EB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911EB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نور </w:t>
      </w:r>
      <w:proofErr w:type="spellStart"/>
      <w:r w:rsidR="00911EB4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ما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نيتيك</w:t>
      </w:r>
      <w:proofErr w:type="spellEnd"/>
      <w:r w:rsidR="00911EB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وڤيكتور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رودريغ</w:t>
      </w:r>
      <w:r w:rsidR="009878E4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يز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وماتياس 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مونتز</w:t>
      </w:r>
      <w:proofErr w:type="spellEnd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/ </w:t>
      </w:r>
      <w:r w:rsidR="0063288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نيمو</w:t>
      </w:r>
      <w:proofErr w:type="spellEnd"/>
      <w:r w:rsidR="00632887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="00CA4431"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</w:p>
    <w:p w:rsidR="009D4F01" w:rsidRDefault="009D4F01" w:rsidP="009478ED">
      <w:pPr>
        <w:bidi/>
        <w:spacing w:after="0"/>
        <w:jc w:val="lowKashida"/>
        <w:outlineLvl w:val="0"/>
        <w:rPr>
          <w:rFonts w:asciiTheme="minorBidi" w:eastAsia="Arial" w:hAnsiTheme="minorBidi"/>
          <w:i/>
          <w:iCs/>
          <w:sz w:val="22"/>
          <w:szCs w:val="22"/>
          <w:bdr w:val="nil"/>
          <w:lang w:val="en-GB"/>
        </w:rPr>
      </w:pPr>
      <w:r>
        <w:rPr>
          <w:rFonts w:ascii="Simplified Arabic" w:hAnsi="Simplified Arabic" w:cs="Simplified Arabic"/>
          <w:i/>
          <w:iCs/>
          <w:rtl/>
        </w:rPr>
        <w:t xml:space="preserve">المادة </w:t>
      </w:r>
      <w:proofErr w:type="spellStart"/>
      <w:r>
        <w:rPr>
          <w:rFonts w:ascii="Simplified Arabic" w:hAnsi="Simplified Arabic" w:cs="Simplified Arabic"/>
          <w:i/>
          <w:iCs/>
          <w:rtl/>
        </w:rPr>
        <w:t>الفيلمية</w:t>
      </w:r>
      <w:proofErr w:type="spellEnd"/>
      <w:r>
        <w:rPr>
          <w:rFonts w:ascii="Simplified Arabic" w:hAnsi="Simplified Arabic" w:cs="Simplified Arabic"/>
          <w:i/>
          <w:iCs/>
          <w:rtl/>
        </w:rPr>
        <w:t>:</w:t>
      </w:r>
      <w:r>
        <w:rPr>
          <w:rFonts w:ascii="Simplified Arabic" w:hAnsi="Simplified Arabic" w:cs="Simplified Arabic"/>
          <w:rtl/>
        </w:rPr>
        <w:t xml:space="preserve"> مارك-أندريه </w:t>
      </w:r>
      <w:proofErr w:type="spellStart"/>
      <w:r>
        <w:rPr>
          <w:rFonts w:ascii="Simplified Arabic" w:hAnsi="Simplified Arabic" w:cs="Simplified Arabic"/>
          <w:rtl/>
        </w:rPr>
        <w:t>ديشو</w:t>
      </w:r>
      <w:proofErr w:type="spellEnd"/>
      <w:r>
        <w:rPr>
          <w:rFonts w:ascii="Simplified Arabic" w:hAnsi="Simplified Arabic" w:cs="Simplified Arabic"/>
          <w:rtl/>
        </w:rPr>
        <w:t xml:space="preserve"> / ماد لوكس</w:t>
      </w:r>
      <w:bookmarkStart w:id="1" w:name="_GoBack"/>
      <w:bookmarkEnd w:id="1"/>
    </w:p>
    <w:p w:rsidR="00FB11B6" w:rsidRDefault="00CA4431" w:rsidP="009D4F01">
      <w:pPr>
        <w:bidi/>
        <w:spacing w:after="0"/>
        <w:jc w:val="lowKashida"/>
        <w:outlineLvl w:val="0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073973">
        <w:rPr>
          <w:rFonts w:asciiTheme="minorBidi" w:eastAsia="Arial" w:hAnsiTheme="minorBidi"/>
          <w:i/>
          <w:iCs/>
          <w:sz w:val="22"/>
          <w:szCs w:val="22"/>
          <w:bdr w:val="nil"/>
          <w:rtl/>
          <w:lang w:val="en-GB"/>
        </w:rPr>
        <w:t>النصوص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سوزان </w:t>
      </w:r>
      <w:proofErr w:type="spellStart"/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="00BA7CE3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073973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نغ</w:t>
      </w:r>
      <w:proofErr w:type="spellEnd"/>
    </w:p>
    <w:p w:rsidR="00FB11B6" w:rsidRDefault="00FB11B6">
      <w:pPr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br w:type="page"/>
      </w:r>
    </w:p>
    <w:p w:rsidR="00FB11B6" w:rsidRPr="00FB11B6" w:rsidRDefault="00FB11B6" w:rsidP="00FB11B6">
      <w:pPr>
        <w:bidi/>
        <w:spacing w:after="0"/>
        <w:jc w:val="center"/>
        <w:rPr>
          <w:rFonts w:asciiTheme="minorBidi" w:eastAsia="Arial" w:hAnsiTheme="minorBidi"/>
          <w:b/>
          <w:bCs/>
          <w:sz w:val="28"/>
          <w:szCs w:val="28"/>
          <w:bdr w:val="nil"/>
          <w:lang w:val="en-GB"/>
        </w:rPr>
      </w:pPr>
      <w:r w:rsidRPr="00FB11B6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lastRenderedPageBreak/>
        <w:t xml:space="preserve">"إم بي </w:t>
      </w:r>
      <w:proofErr w:type="spellStart"/>
      <w:r w:rsidRPr="00FB11B6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آند</w:t>
      </w:r>
      <w:proofErr w:type="spellEnd"/>
      <w:r w:rsidRPr="00FB11B6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 xml:space="preserve"> </w:t>
      </w:r>
      <w:proofErr w:type="spellStart"/>
      <w:r w:rsidRPr="00FB11B6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إف</w:t>
      </w:r>
      <w:proofErr w:type="spellEnd"/>
      <w:r w:rsidRPr="00FB11B6">
        <w:rPr>
          <w:rFonts w:asciiTheme="minorBidi" w:eastAsia="Arial" w:hAnsiTheme="minorBidi"/>
          <w:b/>
          <w:bCs/>
          <w:sz w:val="28"/>
          <w:szCs w:val="28"/>
          <w:bdr w:val="nil"/>
          <w:rtl/>
          <w:lang w:val="en-GB"/>
        </w:rPr>
        <w:t>" – نشأتها كمختبر للمفاهيم</w:t>
      </w: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احتفلت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بمرور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عشر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سنوات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منذ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تأسيسها،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ويا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له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عِقد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مهم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بالنسبة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لمختبر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المفاهيم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الأول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نوعه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مستوى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العالم،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شهدت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تلك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الفترة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10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سنوات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الإبداع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الطاغي،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وابتكار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11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حركة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كاليبر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مميّزة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أعادت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تشكيل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الخصائص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الأساسية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لـ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حظيت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بإعجاب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منقطع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النظير،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وكذلك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الكشف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أصبحت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تشتهر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قضاها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إدارة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أفخم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ماركات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استقال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بوسير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منصب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المدير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لدار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هاري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ونستون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2005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أجل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تأسيس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اختصار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لعبارة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ماكسيميليان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بوسير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وأصدقاؤه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عبارة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مختبر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للمفاهيم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الفنية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والهندسية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الدقيقة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مكرّس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حصرياً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لتصميم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وإنتاج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كميات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صغيرة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تعكس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مفاهيم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أصيلة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ومميّزة،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يبدعها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بوسير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بالتعاون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المهنيين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الموهوبين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الذين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يحترمهم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ويستمتع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بالعمل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معهم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2007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كشفت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أولى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إنتاجها،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تحت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اسم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امتازت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بعلبة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نحتية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وثلاثية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الأبعاد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اشتملت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قلبها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محرّك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جميل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التصميم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الحركة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مثّل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معياراً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الرفيعة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ظهرت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فيما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بعد،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: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3"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4"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5"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6"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و"إتش إم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7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"، إم 8"، ثم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إكس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–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وكلها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تعلن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ضمن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وظائفها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مرور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وليست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مقصورة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الإعلان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مرور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2011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أطلقت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مجموعة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ذات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العُلب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الدائرية،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تمتّعت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بتصاميم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أكثر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كلاسيكيةً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بمفهوم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أكثر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ومثّلت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احتفاءً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بقمم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الامتياز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بلغتها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آليات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أبدعها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عظماء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المبدعين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القرن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التاسع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عشر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عبر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إعادة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تفسير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المشتملة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آليات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معقّدة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أبدعها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عباقرة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صانعي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الماضي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أجل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ابتكار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أعمال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فنية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عصرية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وصدر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عقب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1"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التحفة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101"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أول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تشتمل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حركة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مطوّرة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بكاملها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داخل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الدار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شهد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إطلاق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بِربتشوال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تشتمل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تقويم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متكاملة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بشكل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تام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وتقوم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بصفة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عامة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بالمبادلة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إطلاق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موديلات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جديدة،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قياس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الزمن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غير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التقليدية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بالمرّة،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وآلات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ماشين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التاريخية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المستوحاة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الماضي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.</w:t>
      </w: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FB11B6" w:rsidRPr="006469C0" w:rsidRDefault="00FB11B6" w:rsidP="00FB11B6">
      <w:pPr>
        <w:pStyle w:val="Sansinterligne"/>
        <w:bidi/>
        <w:jc w:val="lowKashida"/>
        <w:rPr>
          <w:rFonts w:asciiTheme="minorBidi" w:eastAsia="Arial" w:hAnsiTheme="minorBidi"/>
          <w:sz w:val="22"/>
          <w:szCs w:val="22"/>
          <w:bdr w:val="nil"/>
          <w:lang w:val="en-GB"/>
        </w:rPr>
      </w:pP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علاوة على 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هورولوجيكال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ماشين"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و"ليغاسي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ماشين"، ابتكرت "إم بي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أيضاً صناديق موسيقية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مستلهمة 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عصر الفضاء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ميوزيك ماشين 1، و2، و3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بالتعاون مع دار "روج" المتخصصة في إنتاج الصناديق الموسيقية، وبالتعاون مع  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ليبيه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1839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ابتكرت ساعات مكتب غير تقليدية على شكل محطة فضاء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ستارفليت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ماشين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وأخرى على شكل عنكبوت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أراكنافوبيا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، والصاروخ (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ديستنيشن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مون)، وثلاث ساعات مكتب تتخذ شكل روبوتات مدهشة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ملكيور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،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شيرمان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و"بالتازار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"). وفي 2016، قامت "إم بي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 بالتعاون مع "كاران داش" بابتكار قلم ميكانيكي يتخذ شكل الصاروخ باسم "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أستروغراف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".</w:t>
      </w: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</w:p>
    <w:p w:rsidR="00FB11B6" w:rsidRPr="006469C0" w:rsidRDefault="00FB11B6" w:rsidP="00FB11B6">
      <w:pPr>
        <w:bidi/>
        <w:jc w:val="both"/>
        <w:rPr>
          <w:rFonts w:asciiTheme="minorBidi" w:eastAsia="Arial" w:hAnsiTheme="minorBidi"/>
          <w:sz w:val="22"/>
          <w:szCs w:val="22"/>
          <w:bdr w:val="nil"/>
          <w:rtl/>
          <w:lang w:val="en-GB"/>
        </w:rPr>
      </w:pP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وقد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حصلت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عدد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الأوسمة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الرفيعة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تسلط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الأضواء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الطبيعة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الابتكارية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غلبت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رحلتها منذ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تأسيسها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حتى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اليوم،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ومنها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سبيل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المثال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الحصر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حصولها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على 4 جوائز بمسابقة </w:t>
      </w:r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 xml:space="preserve">Grand Prix </w:t>
      </w:r>
      <w:proofErr w:type="spellStart"/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>d'Horlogerie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lang w:val="en-GB"/>
        </w:rPr>
        <w:t xml:space="preserve"> de Genève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جنيڤ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الكبرى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الفخمة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)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على النحو التالي: في 2016 فازت "إل إم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بِربتشوال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" بجائزة أفضل ساعة تقويم بالمسابقة، وفي 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2012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فازت "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ليغاسي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ماشين رقم 1" بجائزة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الجمهور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التصويت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عليها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من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قِبَل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عشّاق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وكذلك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أفضل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ساعة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رجالية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(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صوّت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عليها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أعضاء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لجنة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التحكيم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المحترفين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)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، وفي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2010 فازت "إم بي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" بجائزة الساعة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ذات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أفضل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فكرة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وتصميم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عن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تحفتها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4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ثندربلوت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".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وأخيراً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وليس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آخراً،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فازت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آند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إف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2015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رِد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دوت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: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الساعة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الأفضل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على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الإطلاق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–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وهي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الجائزة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الكبرى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في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جوائز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رِد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دوت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"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العالمية،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تكريماً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لتحفتها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"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إتش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إم</w:t>
      </w:r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6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سبيس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 xml:space="preserve"> </w:t>
      </w:r>
      <w:proofErr w:type="spellStart"/>
      <w:r w:rsidRPr="006469C0">
        <w:rPr>
          <w:rFonts w:asciiTheme="minorBidi" w:eastAsia="Arial" w:hAnsiTheme="minorBidi" w:hint="cs"/>
          <w:sz w:val="22"/>
          <w:szCs w:val="22"/>
          <w:bdr w:val="nil"/>
          <w:rtl/>
          <w:lang w:val="en-GB"/>
        </w:rPr>
        <w:t>بايرت</w:t>
      </w:r>
      <w:proofErr w:type="spellEnd"/>
      <w:r w:rsidRPr="006469C0">
        <w:rPr>
          <w:rFonts w:asciiTheme="minorBidi" w:eastAsia="Arial" w:hAnsiTheme="minorBidi"/>
          <w:sz w:val="22"/>
          <w:szCs w:val="22"/>
          <w:bdr w:val="nil"/>
          <w:rtl/>
          <w:lang w:val="en-GB"/>
        </w:rPr>
        <w:t>".</w:t>
      </w:r>
    </w:p>
    <w:p w:rsidR="00033F79" w:rsidRPr="00073973" w:rsidRDefault="00033F79" w:rsidP="009478ED">
      <w:pPr>
        <w:bidi/>
        <w:spacing w:after="0"/>
        <w:jc w:val="lowKashida"/>
        <w:outlineLvl w:val="0"/>
        <w:rPr>
          <w:rFonts w:asciiTheme="minorBidi" w:hAnsiTheme="minorBidi"/>
          <w:sz w:val="22"/>
          <w:szCs w:val="22"/>
          <w:lang w:val="en-GB"/>
        </w:rPr>
      </w:pPr>
    </w:p>
    <w:sectPr w:rsidR="00033F79" w:rsidRPr="00073973" w:rsidSect="00033F79">
      <w:headerReference w:type="default" r:id="rId7"/>
      <w:footerReference w:type="default" r:id="rId8"/>
      <w:pgSz w:w="11900" w:h="16840" w:code="9"/>
      <w:pgMar w:top="1701" w:right="1134" w:bottom="1134" w:left="1134" w:header="568" w:footer="3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62" w:rsidRDefault="00A20562" w:rsidP="00033F79">
      <w:pPr>
        <w:spacing w:after="0"/>
      </w:pPr>
      <w:r>
        <w:separator/>
      </w:r>
    </w:p>
  </w:endnote>
  <w:endnote w:type="continuationSeparator" w:id="0">
    <w:p w:rsidR="00A20562" w:rsidRDefault="00A20562" w:rsidP="00033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7D" w:rsidRPr="0098567D" w:rsidRDefault="0098567D" w:rsidP="0098567D">
    <w:pPr>
      <w:pStyle w:val="Pieddepage"/>
      <w:jc w:val="right"/>
      <w:rPr>
        <w:sz w:val="18"/>
        <w:szCs w:val="18"/>
      </w:rPr>
    </w:pPr>
    <w:r w:rsidRPr="0098567D">
      <w:rPr>
        <w:rFonts w:ascii="Arial" w:hAnsi="Arial" w:cs="Arial"/>
        <w:sz w:val="18"/>
        <w:szCs w:val="18"/>
        <w:rtl/>
        <w:lang w:val="en-GB"/>
      </w:rPr>
      <w:t>مزيد من المعلومات، الرجاء الاتصال بـ</w:t>
    </w:r>
    <w:r w:rsidRPr="0098567D">
      <w:rPr>
        <w:rFonts w:ascii="Arial" w:hAnsi="Arial" w:cs="Arial" w:hint="cs"/>
        <w:sz w:val="18"/>
        <w:szCs w:val="18"/>
        <w:rtl/>
        <w:lang w:val="en-GB"/>
      </w:rPr>
      <w:t>:</w:t>
    </w:r>
    <w:r w:rsidRPr="0098567D">
      <w:rPr>
        <w:rFonts w:ascii="Arial" w:hAnsi="Arial" w:cs="Arial"/>
        <w:sz w:val="18"/>
        <w:szCs w:val="18"/>
        <w:lang w:val="en-GB"/>
      </w:rPr>
      <w:t xml:space="preserve"> </w:t>
    </w:r>
    <w:r w:rsidRPr="0098567D">
      <w:rPr>
        <w:rFonts w:ascii="Arial" w:hAnsi="Arial" w:cs="Arial"/>
        <w:sz w:val="18"/>
        <w:szCs w:val="18"/>
        <w:lang w:val="en-GB"/>
      </w:rPr>
      <w:br/>
    </w:r>
    <w:r w:rsidRPr="0098567D">
      <w:rPr>
        <w:rFonts w:ascii="Arial" w:hAnsi="Arial" w:cs="Arial"/>
        <w:sz w:val="18"/>
        <w:szCs w:val="18"/>
        <w:rtl/>
        <w:lang w:val="en-GB"/>
      </w:rPr>
      <w:t xml:space="preserve">شاري </w:t>
    </w:r>
    <w:proofErr w:type="spellStart"/>
    <w:r w:rsidRPr="0098567D">
      <w:rPr>
        <w:rFonts w:ascii="Arial" w:hAnsi="Arial" w:cs="Arial"/>
        <w:sz w:val="18"/>
        <w:szCs w:val="18"/>
        <w:rtl/>
        <w:lang w:val="en-GB"/>
      </w:rPr>
      <w:t>ياديغاروغلو</w:t>
    </w:r>
    <w:proofErr w:type="spellEnd"/>
    <w:r w:rsidRPr="0098567D">
      <w:rPr>
        <w:rFonts w:ascii="Arial" w:hAnsi="Arial" w:cs="Arial"/>
        <w:sz w:val="18"/>
        <w:szCs w:val="18"/>
        <w:rtl/>
        <w:lang w:val="en-GB"/>
      </w:rPr>
      <w:t xml:space="preserve">، إم بي </w:t>
    </w:r>
    <w:proofErr w:type="spellStart"/>
    <w:r w:rsidRPr="0098567D">
      <w:rPr>
        <w:rFonts w:ascii="Arial" w:hAnsi="Arial" w:cs="Arial"/>
        <w:sz w:val="18"/>
        <w:szCs w:val="18"/>
        <w:rtl/>
        <w:lang w:val="en-GB"/>
      </w:rPr>
      <w:t>آند</w:t>
    </w:r>
    <w:proofErr w:type="spellEnd"/>
    <w:r w:rsidRPr="0098567D">
      <w:rPr>
        <w:rFonts w:ascii="Arial" w:hAnsi="Arial" w:cs="Arial"/>
        <w:sz w:val="18"/>
        <w:szCs w:val="18"/>
        <w:rtl/>
        <w:lang w:val="en-GB"/>
      </w:rPr>
      <w:t xml:space="preserve"> </w:t>
    </w:r>
    <w:proofErr w:type="spellStart"/>
    <w:r w:rsidRPr="0098567D">
      <w:rPr>
        <w:rFonts w:ascii="Arial" w:hAnsi="Arial" w:cs="Arial"/>
        <w:sz w:val="18"/>
        <w:szCs w:val="18"/>
        <w:rtl/>
        <w:lang w:val="en-GB"/>
      </w:rPr>
      <w:t>إف</w:t>
    </w:r>
    <w:proofErr w:type="spellEnd"/>
    <w:r w:rsidRPr="0098567D">
      <w:rPr>
        <w:rFonts w:ascii="Arial" w:hAnsi="Arial" w:cs="Arial"/>
        <w:sz w:val="18"/>
        <w:szCs w:val="18"/>
        <w:rtl/>
        <w:lang w:val="en-GB"/>
      </w:rPr>
      <w:t xml:space="preserve"> إس إيه،</w:t>
    </w:r>
    <w:r w:rsidRPr="0098567D">
      <w:rPr>
        <w:rFonts w:ascii="Arial" w:hAnsi="Arial" w:cs="Arial" w:hint="cs"/>
        <w:sz w:val="18"/>
        <w:szCs w:val="18"/>
        <w:rtl/>
        <w:lang w:val="en-GB"/>
      </w:rPr>
      <w:t xml:space="preserve"> </w:t>
    </w:r>
    <w:r w:rsidRPr="0098567D">
      <w:rPr>
        <w:rFonts w:ascii="Arial" w:hAnsi="Arial" w:cs="Arial"/>
        <w:sz w:val="18"/>
        <w:szCs w:val="18"/>
        <w:lang w:val="en-GB"/>
      </w:rPr>
      <w:t xml:space="preserve">Rue </w:t>
    </w:r>
    <w:proofErr w:type="spellStart"/>
    <w:r w:rsidRPr="0098567D">
      <w:rPr>
        <w:rFonts w:ascii="Arial" w:hAnsi="Arial" w:cs="Arial"/>
        <w:sz w:val="18"/>
        <w:szCs w:val="18"/>
        <w:lang w:val="en-GB"/>
      </w:rPr>
      <w:t>Verdaine</w:t>
    </w:r>
    <w:proofErr w:type="spellEnd"/>
    <w:r w:rsidRPr="0098567D">
      <w:rPr>
        <w:rFonts w:ascii="Arial" w:hAnsi="Arial" w:cs="Arial"/>
        <w:sz w:val="18"/>
        <w:szCs w:val="18"/>
        <w:lang w:val="en-GB"/>
      </w:rPr>
      <w:t xml:space="preserve"> 11, CH-1204</w:t>
    </w:r>
    <w:r w:rsidRPr="0098567D">
      <w:rPr>
        <w:rFonts w:ascii="Arial" w:hAnsi="Arial" w:cs="Arial" w:hint="cs"/>
        <w:sz w:val="18"/>
        <w:szCs w:val="18"/>
        <w:rtl/>
        <w:lang w:val="en-GB"/>
      </w:rPr>
      <w:t xml:space="preserve"> </w:t>
    </w:r>
    <w:proofErr w:type="spellStart"/>
    <w:r w:rsidRPr="0098567D">
      <w:rPr>
        <w:rFonts w:ascii="Arial" w:hAnsi="Arial" w:cs="Arial"/>
        <w:sz w:val="18"/>
        <w:szCs w:val="18"/>
        <w:rtl/>
        <w:lang w:val="en-GB"/>
      </w:rPr>
      <w:t>جنيڤ</w:t>
    </w:r>
    <w:proofErr w:type="spellEnd"/>
    <w:r w:rsidRPr="0098567D">
      <w:rPr>
        <w:rFonts w:ascii="Arial" w:hAnsi="Arial" w:cs="Arial"/>
        <w:sz w:val="18"/>
        <w:szCs w:val="18"/>
        <w:rtl/>
        <w:lang w:val="en-GB"/>
      </w:rPr>
      <w:t>، سويسرا</w:t>
    </w:r>
    <w:r w:rsidRPr="0098567D">
      <w:rPr>
        <w:rFonts w:ascii="Arial" w:hAnsi="Arial" w:cs="Arial"/>
        <w:sz w:val="18"/>
        <w:szCs w:val="18"/>
        <w:lang w:val="en-GB"/>
      </w:rPr>
      <w:br/>
    </w:r>
    <w:r w:rsidRPr="0098567D">
      <w:rPr>
        <w:rFonts w:ascii="Arial" w:hAnsi="Arial" w:cs="Arial" w:hint="cs"/>
        <w:sz w:val="18"/>
        <w:szCs w:val="18"/>
        <w:rtl/>
        <w:lang w:val="en-GB"/>
      </w:rPr>
      <w:t xml:space="preserve">بريد إلكتروني: </w:t>
    </w:r>
    <w:hyperlink r:id="rId1" w:history="1">
      <w:r w:rsidRPr="0098567D">
        <w:rPr>
          <w:sz w:val="18"/>
          <w:szCs w:val="18"/>
        </w:rPr>
        <w:t>cy@mbandf.com</w:t>
      </w:r>
    </w:hyperlink>
    <w:r w:rsidRPr="0098567D">
      <w:rPr>
        <w:rFonts w:ascii="Arial" w:hAnsi="Arial" w:cs="Arial" w:hint="cs"/>
        <w:sz w:val="18"/>
        <w:szCs w:val="18"/>
        <w:rtl/>
        <w:lang w:val="en-GB"/>
      </w:rPr>
      <w:t xml:space="preserve">    هاتف: </w:t>
    </w:r>
    <w:r w:rsidRPr="0098567D">
      <w:rPr>
        <w:rFonts w:ascii="Arial" w:hAnsi="Arial" w:cs="Arial"/>
        <w:sz w:val="18"/>
        <w:szCs w:val="18"/>
        <w:lang w:val="en-GB"/>
      </w:rPr>
      <w:t>+41 22 508 10 33</w:t>
    </w:r>
  </w:p>
  <w:p w:rsidR="0046040C" w:rsidRPr="0098567D" w:rsidRDefault="0046040C" w:rsidP="00033F79">
    <w:pPr>
      <w:pStyle w:val="WW-Default"/>
      <w:spacing w:after="283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62" w:rsidRDefault="00A20562" w:rsidP="00033F79">
      <w:pPr>
        <w:spacing w:after="0"/>
      </w:pPr>
      <w:r>
        <w:separator/>
      </w:r>
    </w:p>
  </w:footnote>
  <w:footnote w:type="continuationSeparator" w:id="0">
    <w:p w:rsidR="00A20562" w:rsidRDefault="00A20562" w:rsidP="00033F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0C" w:rsidRDefault="0046040C">
    <w:pPr>
      <w:pStyle w:val="En-tte"/>
    </w:pPr>
    <w:r>
      <w:rPr>
        <w:noProof/>
        <w:lang w:val="fr-CH" w:eastAsia="zh-TW"/>
      </w:rPr>
      <w:drawing>
        <wp:inline distT="0" distB="0" distL="0" distR="0" wp14:anchorId="42E73D0C" wp14:editId="3C1DC54F">
          <wp:extent cx="1531620" cy="522605"/>
          <wp:effectExtent l="0" t="0" r="0" b="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D"/>
    <w:rsid w:val="00001FBD"/>
    <w:rsid w:val="000043E8"/>
    <w:rsid w:val="0001658B"/>
    <w:rsid w:val="000256F4"/>
    <w:rsid w:val="00031645"/>
    <w:rsid w:val="00031F5F"/>
    <w:rsid w:val="00033837"/>
    <w:rsid w:val="00033903"/>
    <w:rsid w:val="00033F79"/>
    <w:rsid w:val="00036B95"/>
    <w:rsid w:val="000468D2"/>
    <w:rsid w:val="0005273E"/>
    <w:rsid w:val="00056833"/>
    <w:rsid w:val="00056D2C"/>
    <w:rsid w:val="00062F27"/>
    <w:rsid w:val="00063A4F"/>
    <w:rsid w:val="000640BC"/>
    <w:rsid w:val="00066AF7"/>
    <w:rsid w:val="00073973"/>
    <w:rsid w:val="00076317"/>
    <w:rsid w:val="00080467"/>
    <w:rsid w:val="000832C7"/>
    <w:rsid w:val="00084591"/>
    <w:rsid w:val="0009203D"/>
    <w:rsid w:val="000A3151"/>
    <w:rsid w:val="000A7550"/>
    <w:rsid w:val="000A7C55"/>
    <w:rsid w:val="000B1E66"/>
    <w:rsid w:val="000C298F"/>
    <w:rsid w:val="000C4CA4"/>
    <w:rsid w:val="000C74F7"/>
    <w:rsid w:val="000D0165"/>
    <w:rsid w:val="000D0E0C"/>
    <w:rsid w:val="000D171F"/>
    <w:rsid w:val="000E4548"/>
    <w:rsid w:val="000E7AE1"/>
    <w:rsid w:val="000F6B94"/>
    <w:rsid w:val="00104CB6"/>
    <w:rsid w:val="00105F1F"/>
    <w:rsid w:val="0010793C"/>
    <w:rsid w:val="00125DB2"/>
    <w:rsid w:val="00126747"/>
    <w:rsid w:val="0015457A"/>
    <w:rsid w:val="0015502A"/>
    <w:rsid w:val="00155677"/>
    <w:rsid w:val="00156452"/>
    <w:rsid w:val="00161AD5"/>
    <w:rsid w:val="00166CEC"/>
    <w:rsid w:val="001700C3"/>
    <w:rsid w:val="001910CD"/>
    <w:rsid w:val="00192573"/>
    <w:rsid w:val="00192880"/>
    <w:rsid w:val="00194FB7"/>
    <w:rsid w:val="001A0A18"/>
    <w:rsid w:val="001A1230"/>
    <w:rsid w:val="001A7AA7"/>
    <w:rsid w:val="001B1F93"/>
    <w:rsid w:val="001B42B8"/>
    <w:rsid w:val="001C02FA"/>
    <w:rsid w:val="001C0B29"/>
    <w:rsid w:val="001D0461"/>
    <w:rsid w:val="001D5AB7"/>
    <w:rsid w:val="001E03CE"/>
    <w:rsid w:val="001E3050"/>
    <w:rsid w:val="001E7632"/>
    <w:rsid w:val="001F5CD6"/>
    <w:rsid w:val="0021088D"/>
    <w:rsid w:val="00214445"/>
    <w:rsid w:val="00217122"/>
    <w:rsid w:val="00226A6A"/>
    <w:rsid w:val="0023009D"/>
    <w:rsid w:val="0023055A"/>
    <w:rsid w:val="002336A6"/>
    <w:rsid w:val="0023760D"/>
    <w:rsid w:val="002879AE"/>
    <w:rsid w:val="00293795"/>
    <w:rsid w:val="002B26D2"/>
    <w:rsid w:val="002C3DF5"/>
    <w:rsid w:val="002D0734"/>
    <w:rsid w:val="002D2766"/>
    <w:rsid w:val="002D5382"/>
    <w:rsid w:val="002E22CF"/>
    <w:rsid w:val="002E3041"/>
    <w:rsid w:val="002E5B2A"/>
    <w:rsid w:val="002F45F2"/>
    <w:rsid w:val="002F560A"/>
    <w:rsid w:val="00300FDE"/>
    <w:rsid w:val="00303A75"/>
    <w:rsid w:val="003042F4"/>
    <w:rsid w:val="00306655"/>
    <w:rsid w:val="00313227"/>
    <w:rsid w:val="003145EC"/>
    <w:rsid w:val="00314735"/>
    <w:rsid w:val="00315D62"/>
    <w:rsid w:val="00316D82"/>
    <w:rsid w:val="003232F5"/>
    <w:rsid w:val="003241CA"/>
    <w:rsid w:val="00324E3F"/>
    <w:rsid w:val="00327FDE"/>
    <w:rsid w:val="00340460"/>
    <w:rsid w:val="00342774"/>
    <w:rsid w:val="0034319D"/>
    <w:rsid w:val="00363ACE"/>
    <w:rsid w:val="0037447B"/>
    <w:rsid w:val="0037544C"/>
    <w:rsid w:val="00380C7D"/>
    <w:rsid w:val="003825A1"/>
    <w:rsid w:val="003863BD"/>
    <w:rsid w:val="00387734"/>
    <w:rsid w:val="003B28E3"/>
    <w:rsid w:val="003B5690"/>
    <w:rsid w:val="003B7AA1"/>
    <w:rsid w:val="003C6C5A"/>
    <w:rsid w:val="003E3DAE"/>
    <w:rsid w:val="003E6060"/>
    <w:rsid w:val="003F2C44"/>
    <w:rsid w:val="003F2EDD"/>
    <w:rsid w:val="00403EB4"/>
    <w:rsid w:val="00410F38"/>
    <w:rsid w:val="0041318E"/>
    <w:rsid w:val="00422A87"/>
    <w:rsid w:val="00423B4F"/>
    <w:rsid w:val="00430650"/>
    <w:rsid w:val="0043249B"/>
    <w:rsid w:val="00432D60"/>
    <w:rsid w:val="00437837"/>
    <w:rsid w:val="0045547A"/>
    <w:rsid w:val="0046040C"/>
    <w:rsid w:val="004708BF"/>
    <w:rsid w:val="00473B58"/>
    <w:rsid w:val="00476599"/>
    <w:rsid w:val="00476C01"/>
    <w:rsid w:val="00482C72"/>
    <w:rsid w:val="00485228"/>
    <w:rsid w:val="00485CC7"/>
    <w:rsid w:val="00486C64"/>
    <w:rsid w:val="00486F49"/>
    <w:rsid w:val="00487182"/>
    <w:rsid w:val="00487C51"/>
    <w:rsid w:val="00497606"/>
    <w:rsid w:val="004A6313"/>
    <w:rsid w:val="004A64F3"/>
    <w:rsid w:val="004A7527"/>
    <w:rsid w:val="004A7908"/>
    <w:rsid w:val="004B3866"/>
    <w:rsid w:val="004C1BE0"/>
    <w:rsid w:val="004C4FD8"/>
    <w:rsid w:val="004D63A9"/>
    <w:rsid w:val="004E6F7E"/>
    <w:rsid w:val="004F2476"/>
    <w:rsid w:val="004F2E04"/>
    <w:rsid w:val="004F671F"/>
    <w:rsid w:val="0050032D"/>
    <w:rsid w:val="00502C33"/>
    <w:rsid w:val="00503393"/>
    <w:rsid w:val="00507015"/>
    <w:rsid w:val="00510876"/>
    <w:rsid w:val="00520AA4"/>
    <w:rsid w:val="005239F2"/>
    <w:rsid w:val="00524252"/>
    <w:rsid w:val="00525CC8"/>
    <w:rsid w:val="005304A4"/>
    <w:rsid w:val="00530F05"/>
    <w:rsid w:val="00531E13"/>
    <w:rsid w:val="005453A9"/>
    <w:rsid w:val="00552932"/>
    <w:rsid w:val="00552988"/>
    <w:rsid w:val="00564402"/>
    <w:rsid w:val="00571039"/>
    <w:rsid w:val="0057453C"/>
    <w:rsid w:val="005751D9"/>
    <w:rsid w:val="00575CB9"/>
    <w:rsid w:val="00577EAF"/>
    <w:rsid w:val="00584C56"/>
    <w:rsid w:val="00585863"/>
    <w:rsid w:val="00587A2B"/>
    <w:rsid w:val="00587D40"/>
    <w:rsid w:val="005950F2"/>
    <w:rsid w:val="00597E60"/>
    <w:rsid w:val="005A14F0"/>
    <w:rsid w:val="005A1EA7"/>
    <w:rsid w:val="005A2ED3"/>
    <w:rsid w:val="005B090A"/>
    <w:rsid w:val="005B36CA"/>
    <w:rsid w:val="005C020D"/>
    <w:rsid w:val="005C4969"/>
    <w:rsid w:val="005C4A68"/>
    <w:rsid w:val="005D341C"/>
    <w:rsid w:val="005D3F45"/>
    <w:rsid w:val="005D4CD7"/>
    <w:rsid w:val="005D51B1"/>
    <w:rsid w:val="005D686C"/>
    <w:rsid w:val="005D73F6"/>
    <w:rsid w:val="005E2CA3"/>
    <w:rsid w:val="005E487E"/>
    <w:rsid w:val="005E598E"/>
    <w:rsid w:val="005E5DFC"/>
    <w:rsid w:val="005E7946"/>
    <w:rsid w:val="005F1893"/>
    <w:rsid w:val="005F1BCE"/>
    <w:rsid w:val="005F5964"/>
    <w:rsid w:val="0060171F"/>
    <w:rsid w:val="00603B5C"/>
    <w:rsid w:val="00603DF6"/>
    <w:rsid w:val="00605DCC"/>
    <w:rsid w:val="0061255D"/>
    <w:rsid w:val="00613820"/>
    <w:rsid w:val="0062095B"/>
    <w:rsid w:val="00632887"/>
    <w:rsid w:val="00636075"/>
    <w:rsid w:val="00636E97"/>
    <w:rsid w:val="00652817"/>
    <w:rsid w:val="006578A8"/>
    <w:rsid w:val="00670FB1"/>
    <w:rsid w:val="00683730"/>
    <w:rsid w:val="006858D1"/>
    <w:rsid w:val="00695571"/>
    <w:rsid w:val="00696BEA"/>
    <w:rsid w:val="0069792D"/>
    <w:rsid w:val="006A6304"/>
    <w:rsid w:val="006B01DA"/>
    <w:rsid w:val="006B0625"/>
    <w:rsid w:val="006C278E"/>
    <w:rsid w:val="006D047D"/>
    <w:rsid w:val="006D14BB"/>
    <w:rsid w:val="006D1FD4"/>
    <w:rsid w:val="006E2378"/>
    <w:rsid w:val="006E60CD"/>
    <w:rsid w:val="00703611"/>
    <w:rsid w:val="00712B55"/>
    <w:rsid w:val="0071376C"/>
    <w:rsid w:val="0071742B"/>
    <w:rsid w:val="00721BD4"/>
    <w:rsid w:val="00742C66"/>
    <w:rsid w:val="007527F2"/>
    <w:rsid w:val="00754E32"/>
    <w:rsid w:val="00784AC1"/>
    <w:rsid w:val="00794763"/>
    <w:rsid w:val="00794996"/>
    <w:rsid w:val="007A7070"/>
    <w:rsid w:val="007A74BD"/>
    <w:rsid w:val="007B1E1F"/>
    <w:rsid w:val="007B2680"/>
    <w:rsid w:val="007B4CEC"/>
    <w:rsid w:val="007B610B"/>
    <w:rsid w:val="007B7494"/>
    <w:rsid w:val="007C768E"/>
    <w:rsid w:val="007D263F"/>
    <w:rsid w:val="007D5261"/>
    <w:rsid w:val="007E2D1D"/>
    <w:rsid w:val="007E47FA"/>
    <w:rsid w:val="007E5A74"/>
    <w:rsid w:val="007E63DC"/>
    <w:rsid w:val="007E7CBC"/>
    <w:rsid w:val="007F18A9"/>
    <w:rsid w:val="00810BD6"/>
    <w:rsid w:val="00815346"/>
    <w:rsid w:val="00820849"/>
    <w:rsid w:val="0085564C"/>
    <w:rsid w:val="00861284"/>
    <w:rsid w:val="00867D5D"/>
    <w:rsid w:val="008765C3"/>
    <w:rsid w:val="00882296"/>
    <w:rsid w:val="00883630"/>
    <w:rsid w:val="008A1949"/>
    <w:rsid w:val="008A335C"/>
    <w:rsid w:val="008B53A6"/>
    <w:rsid w:val="008B7041"/>
    <w:rsid w:val="008C43E7"/>
    <w:rsid w:val="008C5991"/>
    <w:rsid w:val="008C6010"/>
    <w:rsid w:val="008D560B"/>
    <w:rsid w:val="008E248A"/>
    <w:rsid w:val="008E2CA5"/>
    <w:rsid w:val="008E6E67"/>
    <w:rsid w:val="008F5B24"/>
    <w:rsid w:val="008F5CEA"/>
    <w:rsid w:val="008F6BF2"/>
    <w:rsid w:val="00902811"/>
    <w:rsid w:val="00907BDE"/>
    <w:rsid w:val="00907CBF"/>
    <w:rsid w:val="0091008F"/>
    <w:rsid w:val="00911BEC"/>
    <w:rsid w:val="00911EB4"/>
    <w:rsid w:val="0091778C"/>
    <w:rsid w:val="00922E27"/>
    <w:rsid w:val="009231CD"/>
    <w:rsid w:val="009339F6"/>
    <w:rsid w:val="0094299A"/>
    <w:rsid w:val="009478ED"/>
    <w:rsid w:val="009528F0"/>
    <w:rsid w:val="009545A3"/>
    <w:rsid w:val="0095473D"/>
    <w:rsid w:val="0095619A"/>
    <w:rsid w:val="00966509"/>
    <w:rsid w:val="00973E56"/>
    <w:rsid w:val="0098177D"/>
    <w:rsid w:val="00981EB8"/>
    <w:rsid w:val="00982A17"/>
    <w:rsid w:val="0098567D"/>
    <w:rsid w:val="009878E4"/>
    <w:rsid w:val="00987B9F"/>
    <w:rsid w:val="009A30C0"/>
    <w:rsid w:val="009A76CD"/>
    <w:rsid w:val="009B119E"/>
    <w:rsid w:val="009C6A1A"/>
    <w:rsid w:val="009D4F01"/>
    <w:rsid w:val="009E53F9"/>
    <w:rsid w:val="009F4710"/>
    <w:rsid w:val="009F737C"/>
    <w:rsid w:val="00A00C56"/>
    <w:rsid w:val="00A02411"/>
    <w:rsid w:val="00A0402D"/>
    <w:rsid w:val="00A05B17"/>
    <w:rsid w:val="00A20562"/>
    <w:rsid w:val="00A308C5"/>
    <w:rsid w:val="00A3103D"/>
    <w:rsid w:val="00A35A4E"/>
    <w:rsid w:val="00A472DC"/>
    <w:rsid w:val="00A53D0A"/>
    <w:rsid w:val="00A57F21"/>
    <w:rsid w:val="00A64B6A"/>
    <w:rsid w:val="00A67573"/>
    <w:rsid w:val="00A75368"/>
    <w:rsid w:val="00A76CE8"/>
    <w:rsid w:val="00A92A10"/>
    <w:rsid w:val="00A95C6D"/>
    <w:rsid w:val="00AB042E"/>
    <w:rsid w:val="00AB2325"/>
    <w:rsid w:val="00AB7039"/>
    <w:rsid w:val="00AC3E40"/>
    <w:rsid w:val="00AD63C8"/>
    <w:rsid w:val="00AD6E7E"/>
    <w:rsid w:val="00AE2065"/>
    <w:rsid w:val="00AE4888"/>
    <w:rsid w:val="00AF0002"/>
    <w:rsid w:val="00AF41A0"/>
    <w:rsid w:val="00AF519F"/>
    <w:rsid w:val="00B021CD"/>
    <w:rsid w:val="00B0461D"/>
    <w:rsid w:val="00B066A7"/>
    <w:rsid w:val="00B0780C"/>
    <w:rsid w:val="00B1404D"/>
    <w:rsid w:val="00B177DD"/>
    <w:rsid w:val="00B17899"/>
    <w:rsid w:val="00B30ED2"/>
    <w:rsid w:val="00B5371A"/>
    <w:rsid w:val="00B61DAB"/>
    <w:rsid w:val="00B63626"/>
    <w:rsid w:val="00B7694B"/>
    <w:rsid w:val="00B820BB"/>
    <w:rsid w:val="00B83B23"/>
    <w:rsid w:val="00B842AF"/>
    <w:rsid w:val="00B858DB"/>
    <w:rsid w:val="00B92A31"/>
    <w:rsid w:val="00B94F49"/>
    <w:rsid w:val="00BA4245"/>
    <w:rsid w:val="00BA575B"/>
    <w:rsid w:val="00BA7CE3"/>
    <w:rsid w:val="00BA7F99"/>
    <w:rsid w:val="00BB300E"/>
    <w:rsid w:val="00BD6925"/>
    <w:rsid w:val="00BE6069"/>
    <w:rsid w:val="00BF2A9C"/>
    <w:rsid w:val="00BF5813"/>
    <w:rsid w:val="00BF5924"/>
    <w:rsid w:val="00BF625E"/>
    <w:rsid w:val="00C03528"/>
    <w:rsid w:val="00C04070"/>
    <w:rsid w:val="00C13E1C"/>
    <w:rsid w:val="00C15593"/>
    <w:rsid w:val="00C21593"/>
    <w:rsid w:val="00C37935"/>
    <w:rsid w:val="00C4062E"/>
    <w:rsid w:val="00C46314"/>
    <w:rsid w:val="00C47F72"/>
    <w:rsid w:val="00C5405C"/>
    <w:rsid w:val="00C54392"/>
    <w:rsid w:val="00C61ECF"/>
    <w:rsid w:val="00C64A4C"/>
    <w:rsid w:val="00C65E6C"/>
    <w:rsid w:val="00C67BB4"/>
    <w:rsid w:val="00C714A7"/>
    <w:rsid w:val="00C77813"/>
    <w:rsid w:val="00C8595F"/>
    <w:rsid w:val="00C908B0"/>
    <w:rsid w:val="00C9458E"/>
    <w:rsid w:val="00CA4431"/>
    <w:rsid w:val="00CA5AAD"/>
    <w:rsid w:val="00CC0F1E"/>
    <w:rsid w:val="00CC1986"/>
    <w:rsid w:val="00CC332B"/>
    <w:rsid w:val="00CC33A7"/>
    <w:rsid w:val="00CE139C"/>
    <w:rsid w:val="00CE41D6"/>
    <w:rsid w:val="00CE4812"/>
    <w:rsid w:val="00CF3FBC"/>
    <w:rsid w:val="00CF466F"/>
    <w:rsid w:val="00CF4D74"/>
    <w:rsid w:val="00CF5EC3"/>
    <w:rsid w:val="00D0228D"/>
    <w:rsid w:val="00D04ABF"/>
    <w:rsid w:val="00D05EEA"/>
    <w:rsid w:val="00D1078A"/>
    <w:rsid w:val="00D11A25"/>
    <w:rsid w:val="00D13C19"/>
    <w:rsid w:val="00D1522E"/>
    <w:rsid w:val="00D2010E"/>
    <w:rsid w:val="00D21EBE"/>
    <w:rsid w:val="00D3055A"/>
    <w:rsid w:val="00D30782"/>
    <w:rsid w:val="00D30BDD"/>
    <w:rsid w:val="00D33140"/>
    <w:rsid w:val="00D33829"/>
    <w:rsid w:val="00D369AA"/>
    <w:rsid w:val="00D37958"/>
    <w:rsid w:val="00D5104C"/>
    <w:rsid w:val="00D52D4A"/>
    <w:rsid w:val="00D52F84"/>
    <w:rsid w:val="00D60115"/>
    <w:rsid w:val="00D6158D"/>
    <w:rsid w:val="00D95B2F"/>
    <w:rsid w:val="00D95D37"/>
    <w:rsid w:val="00DA05E3"/>
    <w:rsid w:val="00DA6998"/>
    <w:rsid w:val="00DA7C9B"/>
    <w:rsid w:val="00DB6FD9"/>
    <w:rsid w:val="00DC0485"/>
    <w:rsid w:val="00DC1BB4"/>
    <w:rsid w:val="00DC1FA1"/>
    <w:rsid w:val="00DC4BD5"/>
    <w:rsid w:val="00DC77AC"/>
    <w:rsid w:val="00DD26B3"/>
    <w:rsid w:val="00DD4335"/>
    <w:rsid w:val="00DD537D"/>
    <w:rsid w:val="00DD76F4"/>
    <w:rsid w:val="00DE3FD5"/>
    <w:rsid w:val="00DF0C7F"/>
    <w:rsid w:val="00E04A8E"/>
    <w:rsid w:val="00E054D2"/>
    <w:rsid w:val="00E101FA"/>
    <w:rsid w:val="00E267D1"/>
    <w:rsid w:val="00E41897"/>
    <w:rsid w:val="00E4417F"/>
    <w:rsid w:val="00E466A3"/>
    <w:rsid w:val="00E50551"/>
    <w:rsid w:val="00E73B69"/>
    <w:rsid w:val="00E75E66"/>
    <w:rsid w:val="00E80DEF"/>
    <w:rsid w:val="00E81451"/>
    <w:rsid w:val="00E81D43"/>
    <w:rsid w:val="00EA0026"/>
    <w:rsid w:val="00EA3036"/>
    <w:rsid w:val="00EA3B7F"/>
    <w:rsid w:val="00EB7E4F"/>
    <w:rsid w:val="00EC17D2"/>
    <w:rsid w:val="00EC6DF2"/>
    <w:rsid w:val="00ED3C14"/>
    <w:rsid w:val="00EF7E6F"/>
    <w:rsid w:val="00F01044"/>
    <w:rsid w:val="00F068EC"/>
    <w:rsid w:val="00F453C7"/>
    <w:rsid w:val="00F564A4"/>
    <w:rsid w:val="00F60814"/>
    <w:rsid w:val="00F60ECD"/>
    <w:rsid w:val="00F63D9C"/>
    <w:rsid w:val="00F64258"/>
    <w:rsid w:val="00F64446"/>
    <w:rsid w:val="00F6774D"/>
    <w:rsid w:val="00F7137D"/>
    <w:rsid w:val="00F76F75"/>
    <w:rsid w:val="00F81D2B"/>
    <w:rsid w:val="00F83303"/>
    <w:rsid w:val="00F84F47"/>
    <w:rsid w:val="00F9167C"/>
    <w:rsid w:val="00F93BD0"/>
    <w:rsid w:val="00F96B81"/>
    <w:rsid w:val="00F96C26"/>
    <w:rsid w:val="00FA07F8"/>
    <w:rsid w:val="00FA2B99"/>
    <w:rsid w:val="00FA5438"/>
    <w:rsid w:val="00FA6A39"/>
    <w:rsid w:val="00FB11B6"/>
    <w:rsid w:val="00FB1FEF"/>
    <w:rsid w:val="00FB2CE2"/>
    <w:rsid w:val="00FB5F11"/>
    <w:rsid w:val="00FC3F95"/>
    <w:rsid w:val="00FD1083"/>
    <w:rsid w:val="00FD1D66"/>
    <w:rsid w:val="00FE0DE6"/>
    <w:rsid w:val="00FE1A37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76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94B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94B"/>
    <w:rPr>
      <w:rFonts w:ascii="Avenir Light" w:hAnsi="Avenir Ligh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4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AB2325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3F7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3F79"/>
    <w:rPr>
      <w:rFonts w:ascii="Avenir Light" w:hAnsi="Avenir Light"/>
    </w:rPr>
  </w:style>
  <w:style w:type="paragraph" w:customStyle="1" w:styleId="WW-Default">
    <w:name w:val="WW-Default"/>
    <w:uiPriority w:val="99"/>
    <w:rsid w:val="00033F79"/>
    <w:pPr>
      <w:widowControl w:val="0"/>
      <w:suppressAutoHyphens/>
      <w:spacing w:after="0"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customStyle="1" w:styleId="st">
    <w:name w:val="st"/>
    <w:basedOn w:val="Policepardfaut"/>
    <w:uiPriority w:val="99"/>
    <w:rsid w:val="00033F79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33F7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76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94B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94B"/>
    <w:rPr>
      <w:rFonts w:ascii="Avenir Light" w:hAnsi="Avenir Ligh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4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AB2325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33F7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033F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33F79"/>
    <w:rPr>
      <w:rFonts w:ascii="Avenir Light" w:hAnsi="Avenir Light"/>
    </w:rPr>
  </w:style>
  <w:style w:type="paragraph" w:customStyle="1" w:styleId="WW-Default">
    <w:name w:val="WW-Default"/>
    <w:uiPriority w:val="99"/>
    <w:rsid w:val="00033F79"/>
    <w:pPr>
      <w:widowControl w:val="0"/>
      <w:suppressAutoHyphens/>
      <w:spacing w:after="0"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customStyle="1" w:styleId="st">
    <w:name w:val="st"/>
    <w:basedOn w:val="Policepardfaut"/>
    <w:uiPriority w:val="99"/>
    <w:rsid w:val="00033F79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33F7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2917</Words>
  <Characters>16046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Meylan</cp:lastModifiedBy>
  <cp:revision>169</cp:revision>
  <cp:lastPrinted>2017-05-30T15:38:00Z</cp:lastPrinted>
  <dcterms:created xsi:type="dcterms:W3CDTF">2017-05-17T09:55:00Z</dcterms:created>
  <dcterms:modified xsi:type="dcterms:W3CDTF">2017-05-30T15:38:00Z</dcterms:modified>
</cp:coreProperties>
</file>