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25D9" w14:textId="217A2730" w:rsidR="00783289" w:rsidRPr="0078003B" w:rsidRDefault="00E442EB">
      <w:pPr>
        <w:spacing w:before="240"/>
        <w:jc w:val="center"/>
        <w:rPr>
          <w:rFonts w:ascii="Arial" w:hAnsi="Arial"/>
          <w:sz w:val="32"/>
          <w:szCs w:val="32"/>
          <w:lang w:val="en-US"/>
        </w:rPr>
      </w:pPr>
      <w:r w:rsidRPr="0078003B">
        <w:rPr>
          <w:rFonts w:ascii="Arial" w:hAnsi="Arial" w:cs="Times"/>
          <w:b/>
          <w:sz w:val="32"/>
          <w:szCs w:val="32"/>
          <w:lang w:val="en-US"/>
        </w:rPr>
        <w:t>Melchior Only Watch 2015</w:t>
      </w:r>
    </w:p>
    <w:p w14:paraId="1CF3CFAC" w14:textId="77777777" w:rsidR="00783289" w:rsidRPr="0078003B" w:rsidRDefault="007E36E2">
      <w:pPr>
        <w:spacing w:before="240"/>
        <w:jc w:val="center"/>
        <w:rPr>
          <w:rFonts w:ascii="Arial" w:hAnsi="Arial" w:cs="Times"/>
          <w:b/>
          <w:sz w:val="32"/>
          <w:szCs w:val="32"/>
          <w:lang w:val="en-US"/>
        </w:rPr>
      </w:pPr>
      <w:r w:rsidRPr="0078003B">
        <w:rPr>
          <w:rFonts w:ascii="Arial" w:hAnsi="Arial" w:cs="Times"/>
          <w:b/>
          <w:sz w:val="32"/>
          <w:szCs w:val="32"/>
          <w:lang w:val="en-US"/>
        </w:rPr>
        <w:t xml:space="preserve">MB&amp;F par </w:t>
      </w:r>
      <w:proofErr w:type="spellStart"/>
      <w:r w:rsidRPr="0078003B">
        <w:rPr>
          <w:rFonts w:ascii="Arial" w:hAnsi="Arial" w:cs="Times"/>
          <w:b/>
          <w:sz w:val="32"/>
          <w:szCs w:val="32"/>
          <w:lang w:val="en-US"/>
        </w:rPr>
        <w:t>L’Epée</w:t>
      </w:r>
      <w:proofErr w:type="spellEnd"/>
      <w:r w:rsidRPr="0078003B">
        <w:rPr>
          <w:rFonts w:ascii="Arial" w:hAnsi="Arial" w:cs="Times"/>
          <w:b/>
          <w:sz w:val="32"/>
          <w:szCs w:val="32"/>
          <w:lang w:val="en-US"/>
        </w:rPr>
        <w:t xml:space="preserve"> 1839</w:t>
      </w:r>
    </w:p>
    <w:p w14:paraId="663E1CE0" w14:textId="77777777" w:rsidR="00E442EB" w:rsidRPr="0078003B" w:rsidRDefault="00E442EB">
      <w:pPr>
        <w:spacing w:before="240"/>
        <w:jc w:val="center"/>
        <w:rPr>
          <w:rFonts w:ascii="Arial" w:hAnsi="Arial"/>
          <w:sz w:val="32"/>
          <w:szCs w:val="32"/>
          <w:lang w:val="en-US"/>
        </w:rPr>
      </w:pPr>
    </w:p>
    <w:p w14:paraId="253359B5"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 xml:space="preserve">Melchior </w:t>
      </w:r>
      <w:proofErr w:type="spellStart"/>
      <w:r w:rsidRPr="008238E1">
        <w:rPr>
          <w:rFonts w:ascii="Arial" w:hAnsi="Arial" w:cs="Arial"/>
          <w:lang w:val="fr-FR"/>
        </w:rPr>
        <w:t>Only</w:t>
      </w:r>
      <w:proofErr w:type="spellEnd"/>
      <w:r w:rsidRPr="008238E1">
        <w:rPr>
          <w:rFonts w:ascii="Arial" w:hAnsi="Arial" w:cs="Arial"/>
          <w:lang w:val="fr-FR"/>
        </w:rPr>
        <w:t xml:space="preserve"> Watch est un gentil robot, un super copain prêt à aider et protéger. </w:t>
      </w:r>
      <w:proofErr w:type="spellStart"/>
      <w:r w:rsidRPr="008238E1">
        <w:rPr>
          <w:rFonts w:ascii="Arial" w:hAnsi="Arial" w:cs="Arial"/>
          <w:lang w:val="fr-FR"/>
        </w:rPr>
        <w:t>Only</w:t>
      </w:r>
      <w:proofErr w:type="spellEnd"/>
      <w:r w:rsidRPr="008238E1">
        <w:rPr>
          <w:rFonts w:ascii="Arial" w:hAnsi="Arial" w:cs="Arial"/>
          <w:lang w:val="fr-FR"/>
        </w:rPr>
        <w:t xml:space="preserve"> Watch est une vente de charité de montres uniques organisée tous les deux ans, sous le haut patronage de S.A.S. le prince Albert II de Monaco, en faveur de la recherche sur la dystrophie musculaire de Duchenne (DMD). Cette maladie génétique, caractérisée par une dégénérescence progressive des muscles, affecte les jeunes enfants, principalement les garçons.</w:t>
      </w:r>
    </w:p>
    <w:p w14:paraId="3E053E7C"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Avec ses larges épaules, protégées par des épaulettes en aluminium anodisé rouge vif, ses bras et jambes métalliques musclés ainsi que sa personnalité mise en valeur par un cerveau animé et des yeux qui clignent, Melchior s’apprête à jouer avec ses amis. Il dispose d’un petit arsenal au cas où de mauvais garçons se joindraient à la fête et tenteraient de la gâcher !</w:t>
      </w:r>
    </w:p>
    <w:p w14:paraId="6A3AEAB2"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 xml:space="preserve">Si Melchior est vraiment amusant, ce n’est pas un jouet. Malgré son allure de robot toujours prêt à servir et défendre, c’est une horloge de table de haut de gamme fabriquée par L’Epée 1839, </w:t>
      </w:r>
      <w:r w:rsidRPr="008238E1">
        <w:rPr>
          <w:rFonts w:ascii="Arial" w:hAnsi="Arial" w:cs="Times"/>
          <w:color w:val="000000"/>
          <w:lang w:val="fr-FR"/>
        </w:rPr>
        <w:t xml:space="preserve">la seule manufacture spécialisée dans la production d'horloges de prestige en Suisse. Elle comprend des heures </w:t>
      </w:r>
      <w:proofErr w:type="spellStart"/>
      <w:r w:rsidRPr="008238E1">
        <w:rPr>
          <w:rFonts w:ascii="Arial" w:hAnsi="Arial" w:cs="Times"/>
          <w:color w:val="000000"/>
          <w:lang w:val="fr-FR"/>
        </w:rPr>
        <w:t>sautantes</w:t>
      </w:r>
      <w:proofErr w:type="spellEnd"/>
      <w:r w:rsidRPr="008238E1">
        <w:rPr>
          <w:rFonts w:ascii="Arial" w:hAnsi="Arial" w:cs="Times"/>
          <w:color w:val="000000"/>
          <w:lang w:val="fr-FR"/>
        </w:rPr>
        <w:t xml:space="preserve">, des minutes traînantes, des </w:t>
      </w:r>
      <w:proofErr w:type="gramStart"/>
      <w:r w:rsidRPr="008238E1">
        <w:rPr>
          <w:rFonts w:ascii="Arial" w:hAnsi="Arial" w:cs="Times"/>
          <w:color w:val="000000"/>
          <w:lang w:val="fr-FR"/>
        </w:rPr>
        <w:t>secondes</w:t>
      </w:r>
      <w:proofErr w:type="gramEnd"/>
      <w:r w:rsidRPr="008238E1">
        <w:rPr>
          <w:rFonts w:ascii="Arial" w:hAnsi="Arial" w:cs="Times"/>
          <w:color w:val="000000"/>
          <w:lang w:val="fr-FR"/>
        </w:rPr>
        <w:t xml:space="preserve"> doubles rétrogrades et une remarquable réserve de marche de 40 jours assurée par cinq barillets.</w:t>
      </w:r>
    </w:p>
    <w:p w14:paraId="714A8BB9"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Les heures et les minutes s’affichent par des disques sur le buste de Melchior, l’état de la longue réserve de marche via un cadran sur son abdomen. Ses yeux clignent grâce à un système de disques tournant sous des hélices, ce qui lui donne l’air enjoué d’un être humain. Le cerveau de Melchior, en réalité le régulateur de précision du mouvement, produit une animation supplémentaire en oscillant lentement sous le dôme en verre poli posé sur sa tête.</w:t>
      </w:r>
    </w:p>
    <w:p w14:paraId="53DF28F9"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Fondée en 2005, MB&amp;F célèbre son dixièm</w:t>
      </w:r>
      <w:r>
        <w:rPr>
          <w:rFonts w:ascii="Arial" w:hAnsi="Arial" w:cs="Arial"/>
          <w:lang w:val="fr-FR"/>
        </w:rPr>
        <w:t>e anniversaire sur le thème : « U</w:t>
      </w:r>
      <w:r w:rsidRPr="008238E1">
        <w:rPr>
          <w:rFonts w:ascii="Arial" w:hAnsi="Arial" w:cs="Arial"/>
          <w:lang w:val="fr-FR"/>
        </w:rPr>
        <w:t xml:space="preserve">n adulte créatif est un enfant qui a survécu », ce que Melchior </w:t>
      </w:r>
      <w:proofErr w:type="spellStart"/>
      <w:r w:rsidRPr="008238E1">
        <w:rPr>
          <w:rFonts w:ascii="Arial" w:hAnsi="Arial" w:cs="Arial"/>
          <w:lang w:val="fr-FR"/>
        </w:rPr>
        <w:t>Only</w:t>
      </w:r>
      <w:proofErr w:type="spellEnd"/>
      <w:r w:rsidRPr="008238E1">
        <w:rPr>
          <w:rFonts w:ascii="Arial" w:hAnsi="Arial" w:cs="Arial"/>
          <w:lang w:val="fr-FR"/>
        </w:rPr>
        <w:t xml:space="preserve"> Watch illustre parfaitement.</w:t>
      </w:r>
    </w:p>
    <w:p w14:paraId="3333C089" w14:textId="77777777" w:rsidR="0078003B" w:rsidRPr="008238E1" w:rsidRDefault="0078003B" w:rsidP="0078003B">
      <w:pPr>
        <w:pStyle w:val="Sansinterligne"/>
        <w:spacing w:after="240"/>
        <w:rPr>
          <w:rFonts w:ascii="Arial" w:hAnsi="Arial" w:cs="Arial"/>
          <w:lang w:val="fr-FR"/>
        </w:rPr>
      </w:pPr>
      <w:r w:rsidRPr="008238E1">
        <w:rPr>
          <w:rFonts w:ascii="Arial" w:hAnsi="Arial" w:cs="Arial"/>
          <w:lang w:val="fr-FR"/>
        </w:rPr>
        <w:t xml:space="preserve">Un robot est un véritable camarade si l’on peut jouer avec lui et Melchior en est un. Ses membres supérieurs se retournent et ses membres inférieurs se plient — une solution idéale pour armer son lance-roquettes ou sa </w:t>
      </w:r>
      <w:proofErr w:type="spellStart"/>
      <w:r w:rsidRPr="008238E1">
        <w:rPr>
          <w:rFonts w:ascii="Arial" w:hAnsi="Arial" w:cs="Arial"/>
          <w:lang w:val="fr-FR"/>
        </w:rPr>
        <w:t>Gatling</w:t>
      </w:r>
      <w:proofErr w:type="spellEnd"/>
      <w:r w:rsidRPr="008238E1">
        <w:rPr>
          <w:rFonts w:ascii="Arial" w:hAnsi="Arial" w:cs="Arial"/>
          <w:lang w:val="fr-FR"/>
        </w:rPr>
        <w:t xml:space="preserve"> et faire feu sur les méchants qui tenteraient de gâcher le plaisir. De manière plus pratique, la mitrailleuse se détache et sert de clé pour le remontage et la mise à l’heure du mouvement.</w:t>
      </w:r>
    </w:p>
    <w:p w14:paraId="636E06B5" w14:textId="77777777" w:rsidR="0078003B" w:rsidRPr="008238E1" w:rsidRDefault="0078003B" w:rsidP="0078003B">
      <w:pPr>
        <w:spacing w:after="240"/>
        <w:jc w:val="both"/>
        <w:rPr>
          <w:rFonts w:ascii="Arial" w:hAnsi="Arial"/>
          <w:lang w:val="fr-FR"/>
        </w:rPr>
      </w:pPr>
      <w:r>
        <w:rPr>
          <w:rFonts w:ascii="Arial" w:hAnsi="Arial" w:cs="Times"/>
          <w:lang w:val="fr-FR"/>
        </w:rPr>
        <w:t>« </w:t>
      </w:r>
      <w:r w:rsidRPr="008238E1">
        <w:rPr>
          <w:rFonts w:ascii="Arial" w:hAnsi="Arial" w:cs="Times"/>
          <w:lang w:val="fr-FR"/>
        </w:rPr>
        <w:t>Il y a longtemps, dans une galaxie très, très lointaine, le meilleu</w:t>
      </w:r>
      <w:r>
        <w:rPr>
          <w:rFonts w:ascii="Arial" w:hAnsi="Arial" w:cs="Times"/>
          <w:lang w:val="fr-FR"/>
        </w:rPr>
        <w:t>r ami de l'homme était un robot »</w:t>
      </w:r>
      <w:r w:rsidRPr="008238E1">
        <w:rPr>
          <w:rFonts w:ascii="Arial" w:hAnsi="Arial" w:cs="Times"/>
          <w:lang w:val="fr-FR"/>
        </w:rPr>
        <w:t>, rac</w:t>
      </w:r>
      <w:r>
        <w:rPr>
          <w:rFonts w:ascii="Arial" w:hAnsi="Arial" w:cs="Times"/>
          <w:lang w:val="fr-FR"/>
        </w:rPr>
        <w:t xml:space="preserve">onte Maximilian </w:t>
      </w:r>
      <w:proofErr w:type="spellStart"/>
      <w:r>
        <w:rPr>
          <w:rFonts w:ascii="Arial" w:hAnsi="Arial" w:cs="Times"/>
          <w:lang w:val="fr-FR"/>
        </w:rPr>
        <w:t>Büsser</w:t>
      </w:r>
      <w:proofErr w:type="spellEnd"/>
      <w:r>
        <w:rPr>
          <w:rFonts w:ascii="Arial" w:hAnsi="Arial" w:cs="Times"/>
          <w:lang w:val="fr-FR"/>
        </w:rPr>
        <w:t>. « </w:t>
      </w:r>
      <w:r w:rsidRPr="008238E1">
        <w:rPr>
          <w:rFonts w:ascii="Arial" w:hAnsi="Arial" w:cs="Times"/>
          <w:lang w:val="fr-FR"/>
        </w:rPr>
        <w:t xml:space="preserve">A 10 ans, j'étais fan de Star </w:t>
      </w:r>
      <w:proofErr w:type="spellStart"/>
      <w:r w:rsidRPr="008238E1">
        <w:rPr>
          <w:rFonts w:ascii="Arial" w:hAnsi="Arial" w:cs="Times"/>
          <w:lang w:val="fr-FR"/>
        </w:rPr>
        <w:t>Wars</w:t>
      </w:r>
      <w:proofErr w:type="spellEnd"/>
      <w:r w:rsidRPr="008238E1">
        <w:rPr>
          <w:rFonts w:ascii="Arial" w:hAnsi="Arial" w:cs="Times"/>
          <w:lang w:val="fr-FR"/>
        </w:rPr>
        <w:t xml:space="preserve"> et je savais que Luke </w:t>
      </w:r>
      <w:proofErr w:type="spellStart"/>
      <w:r w:rsidRPr="008238E1">
        <w:rPr>
          <w:rFonts w:ascii="Arial" w:hAnsi="Arial" w:cs="Times"/>
          <w:lang w:val="fr-FR"/>
        </w:rPr>
        <w:t>SkyWalker</w:t>
      </w:r>
      <w:proofErr w:type="spellEnd"/>
      <w:r w:rsidRPr="008238E1">
        <w:rPr>
          <w:rFonts w:ascii="Arial" w:hAnsi="Arial" w:cs="Times"/>
          <w:lang w:val="fr-FR"/>
        </w:rPr>
        <w:t xml:space="preserve"> n'aurait jamais pu triompher sans l'aide de </w:t>
      </w:r>
      <w:proofErr w:type="spellStart"/>
      <w:r w:rsidRPr="008238E1">
        <w:rPr>
          <w:rFonts w:ascii="Arial" w:hAnsi="Arial" w:cs="Times"/>
          <w:lang w:val="fr-FR"/>
        </w:rPr>
        <w:t>droïdes</w:t>
      </w:r>
      <w:proofErr w:type="spellEnd"/>
      <w:r w:rsidRPr="008238E1">
        <w:rPr>
          <w:rFonts w:ascii="Arial" w:hAnsi="Arial" w:cs="Times"/>
          <w:lang w:val="fr-FR"/>
        </w:rPr>
        <w:t xml:space="preserve"> comme R2-D2 – un robot loyal, plein de ressources et courageux qui sauvait toujours ses amis. Comme j'étais enfant unique, j'imaginais que j'avais un camarade robot. Melchior a fait d</w:t>
      </w:r>
      <w:r>
        <w:rPr>
          <w:rFonts w:ascii="Arial" w:hAnsi="Arial" w:cs="Times"/>
          <w:lang w:val="fr-FR"/>
        </w:rPr>
        <w:t>e ce rêve d'enfant une réalité. »</w:t>
      </w:r>
    </w:p>
    <w:p w14:paraId="0F043DC6" w14:textId="77777777" w:rsidR="0078003B" w:rsidRPr="008238E1" w:rsidRDefault="0078003B" w:rsidP="0078003B">
      <w:pPr>
        <w:rPr>
          <w:rFonts w:ascii="Arial" w:hAnsi="Arial" w:cs="Arial"/>
          <w:b/>
          <w:lang w:val="fr-FR"/>
        </w:rPr>
      </w:pPr>
      <w:r w:rsidRPr="008238E1">
        <w:rPr>
          <w:rFonts w:ascii="Arial" w:hAnsi="Arial" w:cs="Arial"/>
          <w:b/>
          <w:lang w:val="fr-FR"/>
        </w:rPr>
        <w:lastRenderedPageBreak/>
        <w:t xml:space="preserve">La pièce unique Melchior </w:t>
      </w:r>
      <w:proofErr w:type="spellStart"/>
      <w:r w:rsidRPr="008238E1">
        <w:rPr>
          <w:rFonts w:ascii="Arial" w:hAnsi="Arial" w:cs="Arial"/>
          <w:b/>
          <w:lang w:val="fr-FR"/>
        </w:rPr>
        <w:t>Only</w:t>
      </w:r>
      <w:proofErr w:type="spellEnd"/>
      <w:r w:rsidRPr="008238E1">
        <w:rPr>
          <w:rFonts w:ascii="Arial" w:hAnsi="Arial" w:cs="Arial"/>
          <w:b/>
          <w:lang w:val="fr-FR"/>
        </w:rPr>
        <w:t xml:space="preserve"> Watch est la 100e et dernière pièce de la série Melchior. Vêtu de laiton plaqué palladium et d’acier, avec des épaulettes rouge vif, Melchior est assuré de faire sourire les enfants et de faire fondre le cœur des adultes.</w:t>
      </w:r>
    </w:p>
    <w:p w14:paraId="220C9803" w14:textId="70CE5CB1" w:rsidR="00B17900" w:rsidRPr="0078003B" w:rsidRDefault="00B17900" w:rsidP="00610B54">
      <w:pPr>
        <w:spacing w:before="240"/>
        <w:jc w:val="both"/>
        <w:rPr>
          <w:rFonts w:ascii="Arial" w:hAnsi="Arial" w:cs="Times"/>
          <w:b/>
          <w:sz w:val="28"/>
          <w:szCs w:val="28"/>
          <w:lang w:val="fr-FR"/>
        </w:rPr>
      </w:pPr>
    </w:p>
    <w:p w14:paraId="33A8E19E" w14:textId="45098BFB" w:rsidR="00783289" w:rsidRPr="00610B54" w:rsidRDefault="007E36E2">
      <w:pPr>
        <w:spacing w:before="240"/>
        <w:jc w:val="center"/>
        <w:rPr>
          <w:rFonts w:ascii="Arial" w:hAnsi="Arial"/>
          <w:sz w:val="28"/>
          <w:szCs w:val="28"/>
          <w:lang w:val="en-US"/>
        </w:rPr>
      </w:pPr>
      <w:r w:rsidRPr="00610B54">
        <w:rPr>
          <w:rFonts w:ascii="Arial" w:hAnsi="Arial" w:cs="Times"/>
          <w:b/>
          <w:sz w:val="28"/>
          <w:szCs w:val="28"/>
          <w:lang w:val="en-US"/>
        </w:rPr>
        <w:t>Melchior</w:t>
      </w:r>
      <w:r w:rsidR="00E442EB" w:rsidRPr="00610B54">
        <w:rPr>
          <w:rFonts w:ascii="Arial" w:hAnsi="Arial" w:cs="Times"/>
          <w:b/>
          <w:sz w:val="28"/>
          <w:szCs w:val="28"/>
          <w:lang w:val="en-US"/>
        </w:rPr>
        <w:t xml:space="preserve"> Only Watch</w:t>
      </w:r>
      <w:r w:rsidRPr="00610B54">
        <w:rPr>
          <w:rFonts w:ascii="Arial" w:hAnsi="Arial" w:cs="Times"/>
          <w:b/>
          <w:sz w:val="28"/>
          <w:szCs w:val="28"/>
          <w:lang w:val="en-US"/>
        </w:rPr>
        <w:t xml:space="preserve"> </w:t>
      </w:r>
      <w:proofErr w:type="spellStart"/>
      <w:r w:rsidRPr="00610B54">
        <w:rPr>
          <w:rFonts w:ascii="Arial" w:hAnsi="Arial" w:cs="Times"/>
          <w:b/>
          <w:sz w:val="28"/>
          <w:szCs w:val="28"/>
          <w:lang w:val="en-US"/>
        </w:rPr>
        <w:t>en</w:t>
      </w:r>
      <w:proofErr w:type="spellEnd"/>
      <w:r w:rsidRPr="00610B54">
        <w:rPr>
          <w:rFonts w:ascii="Arial" w:hAnsi="Arial" w:cs="Times"/>
          <w:b/>
          <w:sz w:val="28"/>
          <w:szCs w:val="28"/>
          <w:lang w:val="en-US"/>
        </w:rPr>
        <w:t xml:space="preserve"> </w:t>
      </w:r>
      <w:proofErr w:type="spellStart"/>
      <w:r w:rsidRPr="00610B54">
        <w:rPr>
          <w:rFonts w:ascii="Arial" w:hAnsi="Arial" w:cs="Times"/>
          <w:b/>
          <w:sz w:val="28"/>
          <w:szCs w:val="28"/>
          <w:lang w:val="en-US"/>
        </w:rPr>
        <w:t>détails</w:t>
      </w:r>
      <w:proofErr w:type="spellEnd"/>
    </w:p>
    <w:p w14:paraId="70E42D62" w14:textId="2457A63F" w:rsidR="00783289" w:rsidRPr="0078003B" w:rsidRDefault="007E36E2">
      <w:pPr>
        <w:spacing w:before="240"/>
        <w:rPr>
          <w:rFonts w:ascii="Arial" w:hAnsi="Arial"/>
          <w:sz w:val="22"/>
          <w:szCs w:val="22"/>
          <w:lang w:val="en-US"/>
        </w:rPr>
      </w:pPr>
      <w:proofErr w:type="gramStart"/>
      <w:r w:rsidRPr="0078003B">
        <w:rPr>
          <w:rFonts w:ascii="Arial" w:hAnsi="Arial" w:cs="Times"/>
          <w:b/>
          <w:sz w:val="22"/>
          <w:szCs w:val="22"/>
          <w:lang w:val="en-US"/>
        </w:rPr>
        <w:t>Melchior  –</w:t>
      </w:r>
      <w:proofErr w:type="gramEnd"/>
      <w:r w:rsidRPr="0078003B">
        <w:rPr>
          <w:rFonts w:ascii="Arial" w:hAnsi="Arial" w:cs="Times"/>
          <w:b/>
          <w:sz w:val="22"/>
          <w:szCs w:val="22"/>
          <w:lang w:val="en-US"/>
        </w:rPr>
        <w:t xml:space="preserve">  robot et </w:t>
      </w:r>
      <w:proofErr w:type="spellStart"/>
      <w:r w:rsidR="00C518D6" w:rsidRPr="0078003B">
        <w:rPr>
          <w:rFonts w:ascii="Arial" w:hAnsi="Arial" w:cs="Times"/>
          <w:b/>
          <w:sz w:val="22"/>
          <w:szCs w:val="22"/>
          <w:lang w:val="en-US"/>
        </w:rPr>
        <w:t>horloge</w:t>
      </w:r>
      <w:proofErr w:type="spellEnd"/>
      <w:r w:rsidRPr="0078003B">
        <w:rPr>
          <w:rFonts w:ascii="Arial" w:hAnsi="Arial" w:cs="Times"/>
          <w:b/>
          <w:sz w:val="22"/>
          <w:szCs w:val="22"/>
          <w:lang w:val="en-US"/>
        </w:rPr>
        <w:t xml:space="preserve"> de table</w:t>
      </w:r>
    </w:p>
    <w:p w14:paraId="7CADF146" w14:textId="6B642083" w:rsidR="00783289" w:rsidRPr="00E442EB" w:rsidRDefault="0078003B" w:rsidP="00580539">
      <w:pPr>
        <w:spacing w:before="240"/>
        <w:jc w:val="both"/>
        <w:rPr>
          <w:rFonts w:ascii="Arial" w:hAnsi="Arial"/>
          <w:sz w:val="22"/>
          <w:szCs w:val="22"/>
          <w:lang w:val="fr-FR"/>
        </w:rPr>
      </w:pPr>
      <w:r w:rsidRPr="00F25A59">
        <w:rPr>
          <w:rFonts w:ascii="Arial" w:hAnsi="Arial" w:cs="Times"/>
          <w:sz w:val="22"/>
          <w:szCs w:val="22"/>
        </w:rPr>
        <w:t>Avec le designer Xin Wang, l</w:t>
      </w:r>
      <w:r w:rsidR="00E442EB" w:rsidRPr="00F25A59">
        <w:rPr>
          <w:rFonts w:ascii="Arial" w:hAnsi="Arial" w:cs="Times"/>
          <w:sz w:val="22"/>
          <w:szCs w:val="22"/>
          <w:lang w:val="fr-FR"/>
        </w:rPr>
        <w:t xml:space="preserve">e fondateur </w:t>
      </w:r>
      <w:r w:rsidRPr="00F25A59">
        <w:rPr>
          <w:rFonts w:ascii="Arial" w:hAnsi="Arial" w:cs="Times"/>
          <w:sz w:val="22"/>
          <w:szCs w:val="22"/>
          <w:lang w:val="fr-FR"/>
        </w:rPr>
        <w:t xml:space="preserve">de MB&amp;F </w:t>
      </w:r>
      <w:proofErr w:type="spellStart"/>
      <w:r w:rsidR="00E442EB" w:rsidRPr="00F25A59">
        <w:rPr>
          <w:rFonts w:ascii="Arial" w:hAnsi="Arial" w:cs="Times"/>
          <w:sz w:val="22"/>
          <w:szCs w:val="22"/>
          <w:lang w:val="fr-FR"/>
        </w:rPr>
        <w:t>Maximilan</w:t>
      </w:r>
      <w:proofErr w:type="spellEnd"/>
      <w:r w:rsidR="00E442EB" w:rsidRPr="00F25A59">
        <w:rPr>
          <w:rFonts w:ascii="Arial" w:hAnsi="Arial" w:cs="Times"/>
          <w:sz w:val="22"/>
          <w:szCs w:val="22"/>
          <w:lang w:val="fr-FR"/>
        </w:rPr>
        <w:t xml:space="preserve"> </w:t>
      </w:r>
      <w:proofErr w:type="spellStart"/>
      <w:r w:rsidR="00E442EB" w:rsidRPr="00F25A59">
        <w:rPr>
          <w:rFonts w:ascii="Arial" w:hAnsi="Arial" w:cs="Times"/>
          <w:sz w:val="22"/>
          <w:szCs w:val="22"/>
          <w:lang w:val="fr-FR"/>
        </w:rPr>
        <w:t>Büsser</w:t>
      </w:r>
      <w:proofErr w:type="spellEnd"/>
      <w:r w:rsidR="00E442EB" w:rsidRPr="00F25A59">
        <w:rPr>
          <w:rFonts w:ascii="Arial" w:hAnsi="Arial" w:cs="Times"/>
          <w:sz w:val="22"/>
          <w:szCs w:val="22"/>
          <w:lang w:val="fr-FR"/>
        </w:rPr>
        <w:t xml:space="preserve"> </w:t>
      </w:r>
      <w:r w:rsidR="0074327D" w:rsidRPr="00F25A59">
        <w:rPr>
          <w:rFonts w:ascii="Arial" w:hAnsi="Arial" w:cs="Times"/>
          <w:sz w:val="22"/>
          <w:szCs w:val="22"/>
          <w:lang w:val="fr-FR"/>
        </w:rPr>
        <w:t>développa</w:t>
      </w:r>
      <w:r w:rsidRPr="00F25A59">
        <w:rPr>
          <w:rFonts w:ascii="Arial" w:hAnsi="Arial" w:cs="Times"/>
          <w:sz w:val="22"/>
          <w:szCs w:val="22"/>
          <w:lang w:val="fr-FR"/>
        </w:rPr>
        <w:t xml:space="preserve"> </w:t>
      </w:r>
      <w:r w:rsidRPr="00F25A59">
        <w:rPr>
          <w:rFonts w:ascii="Arial" w:hAnsi="Arial" w:cs="Times"/>
          <w:sz w:val="22"/>
          <w:szCs w:val="22"/>
          <w:lang w:val="fr-FR"/>
        </w:rPr>
        <w:t xml:space="preserve">le concept de Melchior </w:t>
      </w:r>
      <w:r w:rsidRPr="00F25A59">
        <w:rPr>
          <w:rFonts w:ascii="Arial" w:hAnsi="Arial" w:cs="Times"/>
          <w:sz w:val="22"/>
          <w:szCs w:val="22"/>
          <w:lang w:val="fr-FR"/>
        </w:rPr>
        <w:t>en revisitant son enfance</w:t>
      </w:r>
      <w:r w:rsidR="00E442EB" w:rsidRPr="00F25A59">
        <w:rPr>
          <w:rFonts w:ascii="Arial" w:hAnsi="Arial" w:cs="Times"/>
          <w:sz w:val="22"/>
          <w:szCs w:val="22"/>
          <w:lang w:val="fr-FR"/>
        </w:rPr>
        <w:t xml:space="preserve"> </w:t>
      </w:r>
      <w:r w:rsidR="00F25A59" w:rsidRPr="00F25A59">
        <w:rPr>
          <w:rFonts w:ascii="Arial" w:hAnsi="Arial" w:cs="Times"/>
          <w:sz w:val="22"/>
          <w:szCs w:val="22"/>
          <w:lang w:val="fr-FR"/>
        </w:rPr>
        <w:t>et</w:t>
      </w:r>
      <w:r w:rsidR="0074327D" w:rsidRPr="00F25A59">
        <w:rPr>
          <w:rFonts w:ascii="Arial" w:hAnsi="Arial" w:cs="Times"/>
          <w:sz w:val="22"/>
          <w:szCs w:val="22"/>
          <w:lang w:val="fr-FR"/>
        </w:rPr>
        <w:t xml:space="preserve"> son rêve d’avoir un</w:t>
      </w:r>
      <w:r w:rsidR="00E442EB" w:rsidRPr="00F25A59">
        <w:rPr>
          <w:rFonts w:ascii="Arial" w:hAnsi="Arial" w:cs="Times"/>
          <w:sz w:val="22"/>
          <w:szCs w:val="22"/>
          <w:lang w:val="fr-FR"/>
        </w:rPr>
        <w:t xml:space="preserve"> ami robot. </w:t>
      </w:r>
      <w:r w:rsidR="007E36E2" w:rsidRPr="00E442EB">
        <w:rPr>
          <w:rFonts w:ascii="Arial" w:hAnsi="Arial" w:cs="Times"/>
          <w:sz w:val="22"/>
          <w:szCs w:val="22"/>
          <w:lang w:val="fr-FR"/>
        </w:rPr>
        <w:t xml:space="preserve">Melchior comprend 480 composants, un nombre impressionnant de 334 pour le mouvement et 146 pour le corps et l'armure. Hormis les 50 rubis, ils sont tous usinés et finis dans l'atelier suisse de L'Epée. Le concept de robot de MB&amp;F était si original que L'Epée a dû développer de nouveaux composants. Elle n'avait jamais usiné, terminé et assemblé une pièce comme le dôme en verre profondément bombé qui forme le crâne de Melchior. Jamais non plus elle n'avait fabriqué une clé de remontage/mise à l'heure en acier qui ressemble à une </w:t>
      </w:r>
      <w:proofErr w:type="spellStart"/>
      <w:r w:rsidR="007E36E2" w:rsidRPr="00E442EB">
        <w:rPr>
          <w:rFonts w:ascii="Arial" w:hAnsi="Arial" w:cs="Times"/>
          <w:sz w:val="22"/>
          <w:szCs w:val="22"/>
          <w:lang w:val="fr-FR"/>
        </w:rPr>
        <w:t>Gatling</w:t>
      </w:r>
      <w:proofErr w:type="spellEnd"/>
      <w:r w:rsidR="007E36E2" w:rsidRPr="00E442EB">
        <w:rPr>
          <w:rFonts w:ascii="Arial" w:hAnsi="Arial" w:cs="Times"/>
          <w:sz w:val="22"/>
          <w:szCs w:val="22"/>
          <w:lang w:val="fr-FR"/>
        </w:rPr>
        <w:t>.</w:t>
      </w:r>
    </w:p>
    <w:p w14:paraId="380E0131" w14:textId="1BEFAD43" w:rsidR="00783289" w:rsidRPr="007E36E2" w:rsidRDefault="007E36E2" w:rsidP="00580539">
      <w:pPr>
        <w:spacing w:before="240"/>
        <w:jc w:val="both"/>
        <w:rPr>
          <w:rFonts w:ascii="Arial" w:hAnsi="Arial"/>
          <w:sz w:val="22"/>
          <w:szCs w:val="22"/>
          <w:lang w:val="fr-FR"/>
        </w:rPr>
      </w:pPr>
      <w:r w:rsidRPr="00E442EB">
        <w:rPr>
          <w:rFonts w:ascii="Arial" w:hAnsi="Arial" w:cs="Times"/>
          <w:sz w:val="22"/>
          <w:szCs w:val="22"/>
          <w:lang w:val="fr-FR"/>
        </w:rPr>
        <w:t>La clé s'emboîte dans le coude gauche de Melchior. Elle est tenue par un petit aimant</w:t>
      </w:r>
      <w:r w:rsidRPr="007E36E2">
        <w:rPr>
          <w:rFonts w:ascii="Arial" w:hAnsi="Arial" w:cs="Times"/>
          <w:sz w:val="22"/>
          <w:szCs w:val="22"/>
          <w:lang w:val="fr-FR"/>
        </w:rPr>
        <w:t>, suffisamment puissant pour la porter mais pas trop afin que le fonctionnement du mouvement ne soit pas perturbé. Cette clé comporte une douille carrée à double profondeur qui se fixe parfaitement sur les deux chevilles carré</w:t>
      </w:r>
      <w:r>
        <w:rPr>
          <w:rFonts w:ascii="Arial" w:hAnsi="Arial" w:cs="Times"/>
          <w:sz w:val="22"/>
          <w:szCs w:val="22"/>
          <w:lang w:val="fr-FR"/>
        </w:rPr>
        <w:t>e</w:t>
      </w:r>
      <w:r w:rsidRPr="007E36E2">
        <w:rPr>
          <w:rFonts w:ascii="Arial" w:hAnsi="Arial" w:cs="Times"/>
          <w:sz w:val="22"/>
          <w:szCs w:val="22"/>
          <w:lang w:val="fr-FR"/>
        </w:rPr>
        <w:t>s au dos de Melchior, l'une servant au remontage</w:t>
      </w:r>
      <w:r w:rsidR="00C518D6">
        <w:rPr>
          <w:rFonts w:ascii="Arial" w:hAnsi="Arial" w:cs="Times"/>
          <w:sz w:val="22"/>
          <w:szCs w:val="22"/>
          <w:lang w:val="fr-FR"/>
        </w:rPr>
        <w:t>, l'autre à la mise à l'heure.</w:t>
      </w:r>
    </w:p>
    <w:p w14:paraId="0C508AE6" w14:textId="79FCB26F"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Pour développer les différents composants du corps et de l'armure, L'Epée a soigneusement suivi le design de MB&amp;F et sélectionné les matériaux qui répondaient aux </w:t>
      </w:r>
      <w:r w:rsidR="00A90333">
        <w:rPr>
          <w:rFonts w:ascii="Arial" w:hAnsi="Arial" w:cs="Times"/>
          <w:sz w:val="22"/>
          <w:szCs w:val="22"/>
          <w:lang w:val="fr-FR"/>
        </w:rPr>
        <w:t>propriété</w:t>
      </w:r>
      <w:r>
        <w:rPr>
          <w:rFonts w:ascii="Arial" w:hAnsi="Arial" w:cs="Times"/>
          <w:sz w:val="22"/>
          <w:szCs w:val="22"/>
          <w:lang w:val="fr-FR"/>
        </w:rPr>
        <w:t>s</w:t>
      </w:r>
      <w:r w:rsidRPr="007E36E2">
        <w:rPr>
          <w:rFonts w:ascii="Arial" w:hAnsi="Arial" w:cs="Times"/>
          <w:sz w:val="22"/>
          <w:szCs w:val="22"/>
          <w:lang w:val="fr-FR"/>
        </w:rPr>
        <w:t xml:space="preserve"> requises. Là où la précision </w:t>
      </w:r>
      <w:r w:rsidR="00C518D6">
        <w:rPr>
          <w:rFonts w:ascii="Arial" w:hAnsi="Arial" w:cs="Times"/>
          <w:sz w:val="22"/>
          <w:szCs w:val="22"/>
          <w:lang w:val="fr-FR"/>
        </w:rPr>
        <w:t>était essentielle</w:t>
      </w:r>
      <w:r w:rsidRPr="007E36E2">
        <w:rPr>
          <w:rFonts w:ascii="Arial" w:hAnsi="Arial" w:cs="Times"/>
          <w:sz w:val="22"/>
          <w:szCs w:val="22"/>
          <w:lang w:val="fr-FR"/>
        </w:rPr>
        <w:t xml:space="preserve"> – les parties cinétiques de Melchior ou son lance-roquettes, par exemple –, le choix s'est porté sur du laiton plaqué. La deuxième arme est essentiellement composée d'acier, ce qui lui procure une résistance optimale pour repousser les attaques des ennemis. Côté décoration, L'Epée a conjugué des finitions éblouissantes comme l'</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le pol</w:t>
      </w:r>
      <w:r>
        <w:rPr>
          <w:rFonts w:ascii="Arial" w:hAnsi="Arial" w:cs="Times"/>
          <w:sz w:val="22"/>
          <w:szCs w:val="22"/>
          <w:lang w:val="fr-FR"/>
        </w:rPr>
        <w:t>i mi</w:t>
      </w:r>
      <w:r w:rsidRPr="007E36E2">
        <w:rPr>
          <w:rFonts w:ascii="Arial" w:hAnsi="Arial" w:cs="Times"/>
          <w:sz w:val="22"/>
          <w:szCs w:val="22"/>
          <w:lang w:val="fr-FR"/>
        </w:rPr>
        <w:t>roir, le satinage, le brossé circulaire, le sablage et le polissage.</w:t>
      </w:r>
    </w:p>
    <w:p w14:paraId="08ED41B8" w14:textId="7F04F15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“L'Epée est extraordinaire, c'est un plaisir de travailler avec cette équipe”, déclare Maximilian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“Elle va toujours plus loin, peu imp</w:t>
      </w:r>
      <w:r w:rsidR="00C518D6">
        <w:rPr>
          <w:rFonts w:ascii="Arial" w:hAnsi="Arial" w:cs="Times"/>
          <w:sz w:val="22"/>
          <w:szCs w:val="22"/>
          <w:lang w:val="fr-FR"/>
        </w:rPr>
        <w:t>orte l'originalité et le défi.”</w:t>
      </w:r>
    </w:p>
    <w:p w14:paraId="10FEF11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Arnaud Nicolas, CEO de L'Epée, est tout aussi positif. “Nous avons vraiment pris plaisir à fabriquer Melchior pour MB&amp;F”, dit-il. “Melchior n'est pas seulement une horloge de table, c'est une sculpture cinétique destinée aux grands enfants et il comprend beaucoup de petits détails, de ceux que nous aimons réaliser à L'Epée. Ce fut un défi technique stimulant.”</w:t>
      </w:r>
    </w:p>
    <w:p w14:paraId="1F747AAB" w14:textId="3054D7B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Arnaud Nicolas ajoute : “Il y a une réelle majesté dans Melchior. Dès que nous avons vu les plans, nous avons compris que cela valait le coup. Mais c'est seulement après avoir fait le premier pr</w:t>
      </w:r>
      <w:r w:rsidR="006349D8">
        <w:rPr>
          <w:rFonts w:ascii="Arial" w:hAnsi="Arial" w:cs="Times"/>
          <w:sz w:val="22"/>
          <w:szCs w:val="22"/>
          <w:lang w:val="fr-FR"/>
        </w:rPr>
        <w:t xml:space="preserve">ototype que nous avons </w:t>
      </w:r>
      <w:r w:rsidRPr="007E36E2">
        <w:rPr>
          <w:rFonts w:ascii="Arial" w:hAnsi="Arial" w:cs="Times"/>
          <w:sz w:val="22"/>
          <w:szCs w:val="22"/>
          <w:lang w:val="fr-FR"/>
        </w:rPr>
        <w:t>réalisé l'enjeu. Ce jour-là, nous avons compris que la créativité de MB&amp;F nous poussait une fois de plus sur un terrain où personne n'était all</w:t>
      </w:r>
      <w:r w:rsidR="00E442EB">
        <w:rPr>
          <w:rFonts w:ascii="Arial" w:hAnsi="Arial" w:cs="Times"/>
          <w:sz w:val="22"/>
          <w:szCs w:val="22"/>
          <w:lang w:val="fr-FR"/>
        </w:rPr>
        <w:t>é auparavant</w:t>
      </w:r>
      <w:r w:rsidRPr="007E36E2">
        <w:rPr>
          <w:rFonts w:ascii="Arial" w:hAnsi="Arial" w:cs="Times"/>
          <w:sz w:val="22"/>
          <w:szCs w:val="22"/>
          <w:lang w:val="fr-FR"/>
        </w:rPr>
        <w:t>.”</w:t>
      </w:r>
    </w:p>
    <w:p w14:paraId="5292AE23" w14:textId="77777777" w:rsidR="00783289" w:rsidRPr="007E36E2" w:rsidRDefault="007E36E2" w:rsidP="00580539">
      <w:pPr>
        <w:spacing w:before="240"/>
        <w:jc w:val="both"/>
        <w:rPr>
          <w:rFonts w:ascii="Arial" w:hAnsi="Arial"/>
          <w:sz w:val="22"/>
          <w:szCs w:val="22"/>
          <w:lang w:val="fr-FR"/>
        </w:rPr>
      </w:pPr>
      <w:r w:rsidRPr="007E36E2">
        <w:rPr>
          <w:rFonts w:ascii="Arial" w:hAnsi="Arial" w:cs="Times"/>
          <w:b/>
          <w:sz w:val="22"/>
          <w:szCs w:val="22"/>
          <w:lang w:val="fr-FR"/>
        </w:rPr>
        <w:lastRenderedPageBreak/>
        <w:t>Gros plan sur le mouvement de Melchior</w:t>
      </w:r>
    </w:p>
    <w:p w14:paraId="602F6182" w14:textId="5E0FFF4D"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Pour créer le mouvement largement </w:t>
      </w:r>
      <w:r w:rsidR="006349D8">
        <w:rPr>
          <w:rFonts w:ascii="Arial" w:hAnsi="Arial" w:cs="Times"/>
          <w:sz w:val="22"/>
          <w:szCs w:val="22"/>
          <w:lang w:val="fr-FR"/>
        </w:rPr>
        <w:t>visible</w:t>
      </w:r>
      <w:r w:rsidRPr="007E36E2">
        <w:rPr>
          <w:rFonts w:ascii="Arial" w:hAnsi="Arial" w:cs="Times"/>
          <w:sz w:val="22"/>
          <w:szCs w:val="22"/>
          <w:lang w:val="fr-FR"/>
        </w:rPr>
        <w:t xml:space="preserve"> de Melchior, L'Epée a développé </w:t>
      </w:r>
      <w:proofErr w:type="gramStart"/>
      <w:r w:rsidRPr="007E36E2">
        <w:rPr>
          <w:rFonts w:ascii="Arial" w:hAnsi="Arial" w:cs="Times"/>
          <w:sz w:val="22"/>
          <w:szCs w:val="22"/>
          <w:lang w:val="fr-FR"/>
        </w:rPr>
        <w:t>une</w:t>
      </w:r>
      <w:proofErr w:type="gramEnd"/>
      <w:r w:rsidRPr="007E36E2">
        <w:rPr>
          <w:rFonts w:ascii="Arial" w:hAnsi="Arial" w:cs="Times"/>
          <w:sz w:val="22"/>
          <w:szCs w:val="22"/>
          <w:lang w:val="fr-FR"/>
        </w:rPr>
        <w:t xml:space="preserve"> platine squelette complètement nouvelle, en laiton plaqué palladium, qui prend en sandwich le mécan</w:t>
      </w:r>
      <w:r w:rsidR="006349D8">
        <w:rPr>
          <w:rFonts w:ascii="Arial" w:hAnsi="Arial" w:cs="Times"/>
          <w:sz w:val="22"/>
          <w:szCs w:val="22"/>
          <w:lang w:val="fr-FR"/>
        </w:rPr>
        <w:t xml:space="preserve">isme du mouvement, lui-même en </w:t>
      </w:r>
      <w:r w:rsidRPr="007E36E2">
        <w:rPr>
          <w:rFonts w:ascii="Arial" w:hAnsi="Arial" w:cs="Times"/>
          <w:sz w:val="22"/>
          <w:szCs w:val="22"/>
          <w:lang w:val="fr-FR"/>
        </w:rPr>
        <w:t xml:space="preserve">laiton plaqué palladium. </w:t>
      </w:r>
    </w:p>
    <w:p w14:paraId="14BCAE8B"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Pour rendre l'heure parfaitement lisible, L'Epée a développé une heure </w:t>
      </w:r>
      <w:proofErr w:type="spellStart"/>
      <w:r w:rsidRPr="007E36E2">
        <w:rPr>
          <w:rFonts w:ascii="Arial" w:hAnsi="Arial" w:cs="Times"/>
          <w:sz w:val="22"/>
          <w:szCs w:val="22"/>
          <w:lang w:val="fr-FR"/>
        </w:rPr>
        <w:t>sautante</w:t>
      </w:r>
      <w:proofErr w:type="spellEnd"/>
      <w:r w:rsidRPr="007E36E2">
        <w:rPr>
          <w:rFonts w:ascii="Arial" w:hAnsi="Arial" w:cs="Times"/>
          <w:sz w:val="22"/>
          <w:szCs w:val="22"/>
          <w:lang w:val="fr-FR"/>
        </w:rPr>
        <w:t xml:space="preserve"> “lente”. Grâce à cette complication maison, le disque des heures reste immobile pendant 55 minutes et commence à tourner 5 minutes avant la nouvelle heure. Le changement se fait subtilement, en douceur.</w:t>
      </w:r>
    </w:p>
    <w:p w14:paraId="2580B6B5" w14:textId="313053F4"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 </w:t>
      </w:r>
      <w:r>
        <w:rPr>
          <w:rFonts w:ascii="Arial" w:hAnsi="Arial" w:cs="Times"/>
          <w:sz w:val="22"/>
          <w:szCs w:val="22"/>
          <w:lang w:val="fr-FR"/>
        </w:rPr>
        <w:t>régulateur du mouvement comporte</w:t>
      </w:r>
      <w:r w:rsidRPr="007E36E2">
        <w:rPr>
          <w:rFonts w:ascii="Arial" w:hAnsi="Arial" w:cs="Times"/>
          <w:sz w:val="22"/>
          <w:szCs w:val="22"/>
          <w:lang w:val="fr-FR"/>
        </w:rPr>
        <w:t xml:space="preserve"> un système de protection </w:t>
      </w:r>
      <w:proofErr w:type="spellStart"/>
      <w:r w:rsidRPr="007E36E2">
        <w:rPr>
          <w:rFonts w:ascii="Arial" w:hAnsi="Arial" w:cs="Times"/>
          <w:sz w:val="22"/>
          <w:szCs w:val="22"/>
          <w:lang w:val="fr-FR"/>
        </w:rPr>
        <w:t>Incabloc</w:t>
      </w:r>
      <w:proofErr w:type="spellEnd"/>
      <w:r w:rsidRPr="007E36E2">
        <w:rPr>
          <w:rFonts w:ascii="Arial" w:hAnsi="Arial" w:cs="Times"/>
          <w:sz w:val="22"/>
          <w:szCs w:val="22"/>
          <w:lang w:val="fr-FR"/>
        </w:rPr>
        <w:t xml:space="preserve"> qui minimise les risques quand l</w:t>
      </w:r>
      <w:r w:rsidR="006349D8">
        <w:rPr>
          <w:rFonts w:ascii="Arial" w:hAnsi="Arial" w:cs="Times"/>
          <w:sz w:val="22"/>
          <w:szCs w:val="22"/>
          <w:lang w:val="fr-FR"/>
        </w:rPr>
        <w:t xml:space="preserve">'horloge est transportée. Ce type de protection </w:t>
      </w:r>
      <w:proofErr w:type="spellStart"/>
      <w:r w:rsidR="006349D8">
        <w:rPr>
          <w:rFonts w:ascii="Arial" w:hAnsi="Arial" w:cs="Times"/>
          <w:sz w:val="22"/>
          <w:szCs w:val="22"/>
          <w:lang w:val="fr-FR"/>
        </w:rPr>
        <w:t>anti-chocs</w:t>
      </w:r>
      <w:proofErr w:type="spellEnd"/>
      <w:r w:rsidR="006349D8">
        <w:rPr>
          <w:rFonts w:ascii="Arial" w:hAnsi="Arial" w:cs="Times"/>
          <w:sz w:val="22"/>
          <w:szCs w:val="22"/>
          <w:lang w:val="fr-FR"/>
        </w:rPr>
        <w:t xml:space="preserve"> </w:t>
      </w:r>
      <w:r w:rsidRPr="007E36E2">
        <w:rPr>
          <w:rFonts w:ascii="Arial" w:hAnsi="Arial" w:cs="Times"/>
          <w:sz w:val="22"/>
          <w:szCs w:val="22"/>
          <w:lang w:val="fr-FR"/>
        </w:rPr>
        <w:t>se rencontr</w:t>
      </w:r>
      <w:r w:rsidR="006349D8">
        <w:rPr>
          <w:rFonts w:ascii="Arial" w:hAnsi="Arial" w:cs="Times"/>
          <w:sz w:val="22"/>
          <w:szCs w:val="22"/>
          <w:lang w:val="fr-FR"/>
        </w:rPr>
        <w:t xml:space="preserve">e généralement dans les montres </w:t>
      </w:r>
      <w:r w:rsidRPr="007E36E2">
        <w:rPr>
          <w:rFonts w:ascii="Arial" w:hAnsi="Arial" w:cs="Times"/>
          <w:sz w:val="22"/>
          <w:szCs w:val="22"/>
          <w:lang w:val="fr-FR"/>
        </w:rPr>
        <w:t>bracelet</w:t>
      </w:r>
      <w:r w:rsidR="006349D8">
        <w:rPr>
          <w:rFonts w:ascii="Arial" w:hAnsi="Arial" w:cs="Times"/>
          <w:sz w:val="22"/>
          <w:szCs w:val="22"/>
          <w:lang w:val="fr-FR"/>
        </w:rPr>
        <w:t>s</w:t>
      </w:r>
      <w:r w:rsidRPr="007E36E2">
        <w:rPr>
          <w:rFonts w:ascii="Arial" w:hAnsi="Arial" w:cs="Times"/>
          <w:sz w:val="22"/>
          <w:szCs w:val="22"/>
          <w:lang w:val="fr-FR"/>
        </w:rPr>
        <w:t>. En fait, l'horloge de table exclusive Melchior comprend le même type de mécanisme que les montres bracelets – rouage, barillet (ici 5 montés en série), balancier, roue d'échappement et ancre – mais dans des dimensions nettement plus importantes.</w:t>
      </w:r>
    </w:p>
    <w:p w14:paraId="26C20431" w14:textId="77777777" w:rsidR="00E442EB" w:rsidRDefault="007E36E2" w:rsidP="00580539">
      <w:pPr>
        <w:spacing w:before="240"/>
        <w:jc w:val="both"/>
        <w:rPr>
          <w:rFonts w:ascii="Arial" w:hAnsi="Arial" w:cs="Times"/>
          <w:sz w:val="22"/>
          <w:szCs w:val="22"/>
          <w:lang w:val="fr-FR"/>
        </w:rPr>
      </w:pPr>
      <w:r w:rsidRPr="007E36E2">
        <w:rPr>
          <w:rFonts w:ascii="Arial" w:hAnsi="Arial" w:cs="Times"/>
          <w:sz w:val="22"/>
          <w:szCs w:val="22"/>
          <w:lang w:val="fr-FR"/>
        </w:rPr>
        <w:t xml:space="preserve">Le mouvement comprend aussi les superbes finitions – côtes de Genève,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xml:space="preserve">, polissage, sablage, brossage circulaire et vertical – que l'on peut voir sur les montres bracelets. Cependant, il est bien plus difficile de décorer un mouvement d'horloge que celui d'une montre bracelet, à cause de l'étendue des surfaces. </w:t>
      </w:r>
    </w:p>
    <w:p w14:paraId="55EDF7AC" w14:textId="7C278FC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Arnaud Nicolas, CEO de L'Epée, explique : “Ce n'est pas simplement parce que la taille des composants est doublée. Le temps passé l'est aussi et la difficulté augmente de manière exponentielle. Pour le polissage par exemple, on doit appliquer la même pression à tout instant, comme pour une montre mais sur une </w:t>
      </w:r>
      <w:r>
        <w:rPr>
          <w:rFonts w:ascii="Arial" w:hAnsi="Arial" w:cs="Times"/>
          <w:sz w:val="22"/>
          <w:szCs w:val="22"/>
          <w:lang w:val="fr-FR"/>
        </w:rPr>
        <w:t>plus longue durée. Tout</w:t>
      </w:r>
      <w:r w:rsidRPr="007E36E2">
        <w:rPr>
          <w:rFonts w:ascii="Arial" w:hAnsi="Arial" w:cs="Times"/>
          <w:sz w:val="22"/>
          <w:szCs w:val="22"/>
          <w:lang w:val="fr-FR"/>
        </w:rPr>
        <w:t xml:space="preserve"> relâchement se verrait.”</w:t>
      </w:r>
    </w:p>
    <w:p w14:paraId="25436AF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b/>
          <w:sz w:val="22"/>
          <w:szCs w:val="22"/>
          <w:lang w:val="fr-FR"/>
        </w:rPr>
        <w:t>Le nom de Melchior</w:t>
      </w:r>
    </w:p>
    <w:p w14:paraId="266C15C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Les robots de fiction ont souvent des noms sonores comme des acronymes ou des chiffres de référence –  pensez à HAL 9000, C-3PO ou K-9. Max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xml:space="preserve"> a préféré baptiser le sien Melchior.</w:t>
      </w:r>
    </w:p>
    <w:p w14:paraId="1B8CFB31" w14:textId="279FE7AC"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Il explique : “Dans ma famille, depuis plus de cinq siècles car cela remonte aux années 1400, tous les fils aînés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xml:space="preserve"> ont été prénommés Melchior ou Balthazar, en alternance. Mon grand-père a été baptisé Melchior mais il détestait son prénom. Il se faisait </w:t>
      </w:r>
      <w:proofErr w:type="gramStart"/>
      <w:r w:rsidRPr="007E36E2">
        <w:rPr>
          <w:rFonts w:ascii="Arial" w:hAnsi="Arial" w:cs="Times"/>
          <w:sz w:val="22"/>
          <w:szCs w:val="22"/>
          <w:lang w:val="fr-FR"/>
        </w:rPr>
        <w:t>appelé</w:t>
      </w:r>
      <w:proofErr w:type="gramEnd"/>
      <w:r w:rsidRPr="007E36E2">
        <w:rPr>
          <w:rFonts w:ascii="Arial" w:hAnsi="Arial" w:cs="Times"/>
          <w:sz w:val="22"/>
          <w:szCs w:val="22"/>
          <w:lang w:val="fr-FR"/>
        </w:rPr>
        <w:t xml:space="preserve"> Max, d'où mon prénom. Mon grand-père détestait tant Melchior et Balthazar qu'il a mis fin à cet</w:t>
      </w:r>
      <w:r w:rsidR="00427BE4">
        <w:rPr>
          <w:rFonts w:ascii="Arial" w:hAnsi="Arial" w:cs="Times"/>
          <w:sz w:val="22"/>
          <w:szCs w:val="22"/>
          <w:lang w:val="fr-FR"/>
        </w:rPr>
        <w:t xml:space="preserve">te tradition vieille de 500 ans… </w:t>
      </w:r>
      <w:r w:rsidRPr="007E36E2">
        <w:rPr>
          <w:rFonts w:ascii="Arial" w:hAnsi="Arial" w:cs="Times"/>
          <w:sz w:val="22"/>
          <w:szCs w:val="22"/>
          <w:lang w:val="fr-FR"/>
        </w:rPr>
        <w:t>et il a appelé mon père Mario. Sauf que, un siècle plus tard... moi j'adore le prénom Melchior !”</w:t>
      </w:r>
    </w:p>
    <w:p w14:paraId="0A8D569A" w14:textId="3527AA5C" w:rsidR="00B17900" w:rsidRDefault="00B17900">
      <w:pPr>
        <w:rPr>
          <w:rFonts w:ascii="Arial" w:hAnsi="Arial"/>
          <w:sz w:val="22"/>
          <w:szCs w:val="22"/>
          <w:lang w:val="fr-FR"/>
        </w:rPr>
      </w:pPr>
      <w:r>
        <w:rPr>
          <w:rFonts w:ascii="Arial" w:hAnsi="Arial"/>
          <w:sz w:val="22"/>
          <w:szCs w:val="22"/>
          <w:lang w:val="fr-FR"/>
        </w:rPr>
        <w:br w:type="page"/>
      </w:r>
    </w:p>
    <w:p w14:paraId="6B401694" w14:textId="41FE2D62" w:rsidR="00783289" w:rsidRPr="00B17900" w:rsidRDefault="007E36E2">
      <w:pPr>
        <w:spacing w:before="240"/>
        <w:jc w:val="center"/>
        <w:rPr>
          <w:rFonts w:ascii="Arial" w:hAnsi="Arial"/>
          <w:sz w:val="28"/>
          <w:szCs w:val="28"/>
          <w:lang w:val="fr-FR"/>
        </w:rPr>
      </w:pPr>
      <w:r w:rsidRPr="00B17900">
        <w:rPr>
          <w:rFonts w:ascii="Arial" w:hAnsi="Arial" w:cs="Times"/>
          <w:b/>
          <w:sz w:val="28"/>
          <w:szCs w:val="28"/>
          <w:lang w:val="fr-FR"/>
        </w:rPr>
        <w:lastRenderedPageBreak/>
        <w:t>Melchior</w:t>
      </w:r>
      <w:r w:rsidR="00572078">
        <w:rPr>
          <w:rFonts w:ascii="Arial" w:hAnsi="Arial" w:cs="Times"/>
          <w:b/>
          <w:sz w:val="28"/>
          <w:szCs w:val="28"/>
          <w:lang w:val="fr-FR"/>
        </w:rPr>
        <w:t xml:space="preserve"> </w:t>
      </w:r>
      <w:proofErr w:type="spellStart"/>
      <w:r w:rsidR="00572078">
        <w:rPr>
          <w:rFonts w:ascii="Arial" w:hAnsi="Arial" w:cs="Times"/>
          <w:b/>
          <w:sz w:val="28"/>
          <w:szCs w:val="28"/>
          <w:lang w:val="fr-FR"/>
        </w:rPr>
        <w:t>Only</w:t>
      </w:r>
      <w:proofErr w:type="spellEnd"/>
      <w:r w:rsidR="00572078">
        <w:rPr>
          <w:rFonts w:ascii="Arial" w:hAnsi="Arial" w:cs="Times"/>
          <w:b/>
          <w:sz w:val="28"/>
          <w:szCs w:val="28"/>
          <w:lang w:val="fr-FR"/>
        </w:rPr>
        <w:t xml:space="preserve"> Watch</w:t>
      </w:r>
      <w:r w:rsidRPr="00B17900">
        <w:rPr>
          <w:rFonts w:ascii="Arial" w:hAnsi="Arial" w:cs="Times"/>
          <w:b/>
          <w:sz w:val="28"/>
          <w:szCs w:val="28"/>
          <w:lang w:val="fr-FR"/>
        </w:rPr>
        <w:t xml:space="preserve"> : caractéristiques techniques</w:t>
      </w:r>
    </w:p>
    <w:p w14:paraId="14AF144B" w14:textId="6A6D5648" w:rsidR="00783289" w:rsidRPr="007E36E2" w:rsidRDefault="00572078">
      <w:pPr>
        <w:spacing w:before="240"/>
        <w:rPr>
          <w:rFonts w:ascii="Arial" w:hAnsi="Arial"/>
          <w:sz w:val="22"/>
          <w:szCs w:val="22"/>
          <w:lang w:val="fr-FR"/>
        </w:rPr>
      </w:pPr>
      <w:r>
        <w:rPr>
          <w:rFonts w:ascii="Arial" w:hAnsi="Arial" w:cs="Times"/>
          <w:sz w:val="22"/>
          <w:szCs w:val="22"/>
          <w:lang w:val="fr-FR"/>
        </w:rPr>
        <w:t xml:space="preserve">Melchior </w:t>
      </w:r>
      <w:proofErr w:type="spellStart"/>
      <w:r>
        <w:rPr>
          <w:rFonts w:ascii="Arial" w:hAnsi="Arial" w:cs="Times"/>
          <w:sz w:val="22"/>
          <w:szCs w:val="22"/>
          <w:lang w:val="fr-FR"/>
        </w:rPr>
        <w:t>Only</w:t>
      </w:r>
      <w:proofErr w:type="spellEnd"/>
      <w:r>
        <w:rPr>
          <w:rFonts w:ascii="Arial" w:hAnsi="Arial" w:cs="Times"/>
          <w:sz w:val="22"/>
          <w:szCs w:val="22"/>
          <w:lang w:val="fr-FR"/>
        </w:rPr>
        <w:t xml:space="preserve"> Watch est une pièce unique pour </w:t>
      </w:r>
      <w:proofErr w:type="spellStart"/>
      <w:r>
        <w:rPr>
          <w:rFonts w:ascii="Arial" w:hAnsi="Arial" w:cs="Times"/>
          <w:sz w:val="22"/>
          <w:szCs w:val="22"/>
          <w:lang w:val="fr-FR"/>
        </w:rPr>
        <w:t>Only</w:t>
      </w:r>
      <w:proofErr w:type="spellEnd"/>
      <w:r>
        <w:rPr>
          <w:rFonts w:ascii="Arial" w:hAnsi="Arial" w:cs="Times"/>
          <w:sz w:val="22"/>
          <w:szCs w:val="22"/>
          <w:lang w:val="fr-FR"/>
        </w:rPr>
        <w:t xml:space="preserve"> Watch 2015 r</w:t>
      </w:r>
      <w:proofErr w:type="spellStart"/>
      <w:r w:rsidRPr="00572078">
        <w:rPr>
          <w:rFonts w:ascii="Arial" w:hAnsi="Arial" w:cs="Times"/>
          <w:sz w:val="22"/>
          <w:szCs w:val="22"/>
        </w:rPr>
        <w:t>ecouvert</w:t>
      </w:r>
      <w:r>
        <w:rPr>
          <w:rFonts w:ascii="Arial" w:hAnsi="Arial" w:cs="Times"/>
          <w:sz w:val="22"/>
          <w:szCs w:val="22"/>
        </w:rPr>
        <w:t>e</w:t>
      </w:r>
      <w:proofErr w:type="spellEnd"/>
      <w:r w:rsidRPr="00572078">
        <w:rPr>
          <w:rFonts w:ascii="Arial" w:hAnsi="Arial" w:cs="Times"/>
          <w:sz w:val="22"/>
          <w:szCs w:val="22"/>
        </w:rPr>
        <w:t xml:space="preserve"> d’une armure sublimé</w:t>
      </w:r>
      <w:r>
        <w:rPr>
          <w:rFonts w:ascii="Arial" w:hAnsi="Arial" w:cs="Times"/>
          <w:sz w:val="22"/>
          <w:szCs w:val="22"/>
        </w:rPr>
        <w:t>e</w:t>
      </w:r>
      <w:r w:rsidRPr="00572078">
        <w:rPr>
          <w:rFonts w:ascii="Arial" w:hAnsi="Arial" w:cs="Times"/>
          <w:sz w:val="22"/>
          <w:szCs w:val="22"/>
        </w:rPr>
        <w:t xml:space="preserve"> par des parties rouges</w:t>
      </w:r>
      <w:r>
        <w:rPr>
          <w:rFonts w:ascii="Arial" w:hAnsi="Arial" w:cs="Times"/>
          <w:sz w:val="22"/>
          <w:szCs w:val="22"/>
        </w:rPr>
        <w:t>. Son dos est gravé « M</w:t>
      </w:r>
      <w:r w:rsidR="00F25A59">
        <w:rPr>
          <w:rFonts w:ascii="Arial" w:hAnsi="Arial" w:cs="Times"/>
          <w:sz w:val="22"/>
          <w:szCs w:val="22"/>
        </w:rPr>
        <w:t xml:space="preserve">elchior </w:t>
      </w:r>
      <w:proofErr w:type="spellStart"/>
      <w:r w:rsidR="00F25A59">
        <w:rPr>
          <w:rFonts w:ascii="Arial" w:hAnsi="Arial" w:cs="Times"/>
          <w:sz w:val="22"/>
          <w:szCs w:val="22"/>
        </w:rPr>
        <w:t>Only</w:t>
      </w:r>
      <w:proofErr w:type="spellEnd"/>
      <w:r w:rsidR="00F25A59">
        <w:rPr>
          <w:rFonts w:ascii="Arial" w:hAnsi="Arial" w:cs="Times"/>
          <w:sz w:val="22"/>
          <w:szCs w:val="22"/>
        </w:rPr>
        <w:t xml:space="preserve"> Watch </w:t>
      </w:r>
      <w:proofErr w:type="spellStart"/>
      <w:r w:rsidR="00F25A59">
        <w:rPr>
          <w:rFonts w:ascii="Arial" w:hAnsi="Arial" w:cs="Times"/>
          <w:sz w:val="22"/>
          <w:szCs w:val="22"/>
        </w:rPr>
        <w:t>Piece</w:t>
      </w:r>
      <w:proofErr w:type="spellEnd"/>
      <w:r w:rsidR="00F25A59">
        <w:rPr>
          <w:rFonts w:ascii="Arial" w:hAnsi="Arial" w:cs="Times"/>
          <w:sz w:val="22"/>
          <w:szCs w:val="22"/>
        </w:rPr>
        <w:t xml:space="preserve"> Unique ».</w:t>
      </w:r>
    </w:p>
    <w:p w14:paraId="1BAA43B6" w14:textId="77777777" w:rsidR="00783289" w:rsidRPr="007E36E2" w:rsidRDefault="007E36E2">
      <w:pPr>
        <w:spacing w:before="240"/>
        <w:rPr>
          <w:rFonts w:ascii="Arial" w:hAnsi="Arial"/>
          <w:sz w:val="22"/>
          <w:szCs w:val="22"/>
          <w:lang w:val="fr-FR"/>
        </w:rPr>
      </w:pPr>
      <w:r w:rsidRPr="007E36E2">
        <w:rPr>
          <w:rFonts w:ascii="Arial" w:hAnsi="Arial" w:cs="Times"/>
          <w:b/>
          <w:sz w:val="22"/>
          <w:szCs w:val="22"/>
          <w:lang w:val="fr-FR"/>
        </w:rPr>
        <w:t>Affichage</w:t>
      </w:r>
      <w:r w:rsidRPr="007E36E2">
        <w:rPr>
          <w:rFonts w:ascii="Arial" w:hAnsi="Arial" w:cs="Times"/>
          <w:sz w:val="22"/>
          <w:szCs w:val="22"/>
          <w:lang w:val="fr-FR"/>
        </w:rPr>
        <w:t>.</w:t>
      </w:r>
    </w:p>
    <w:p w14:paraId="6DF45503" w14:textId="386184CC"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Heures </w:t>
      </w:r>
      <w:proofErr w:type="spellStart"/>
      <w:r w:rsidRPr="007E36E2">
        <w:rPr>
          <w:rFonts w:ascii="Arial" w:hAnsi="Arial" w:cs="Times"/>
          <w:sz w:val="22"/>
          <w:szCs w:val="22"/>
          <w:lang w:val="fr-FR"/>
        </w:rPr>
        <w:t>sautantes</w:t>
      </w:r>
      <w:proofErr w:type="spellEnd"/>
      <w:r w:rsidR="00096F18">
        <w:rPr>
          <w:rFonts w:ascii="Arial" w:hAnsi="Arial" w:cs="Times"/>
          <w:sz w:val="22"/>
          <w:szCs w:val="22"/>
          <w:lang w:val="fr-FR"/>
        </w:rPr>
        <w:t xml:space="preserve"> lentes</w:t>
      </w:r>
      <w:r w:rsidRPr="007E36E2">
        <w:rPr>
          <w:rFonts w:ascii="Arial" w:hAnsi="Arial" w:cs="Times"/>
          <w:sz w:val="22"/>
          <w:szCs w:val="22"/>
          <w:lang w:val="fr-FR"/>
        </w:rPr>
        <w:t xml:space="preserve"> et minutes traînantes : deux disques intégrés au plastron de Melchior, l'un affichant les heures, l'autre les minutes, tous deux avec des chiffres typiques de MB&amp;F.</w:t>
      </w:r>
    </w:p>
    <w:p w14:paraId="516E4142" w14:textId="0BE0E5B2"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Secondes rétrogrades : des disques </w:t>
      </w:r>
      <w:r w:rsidR="008A65BA">
        <w:rPr>
          <w:rFonts w:ascii="Arial" w:hAnsi="Arial" w:cs="Times"/>
          <w:sz w:val="22"/>
          <w:szCs w:val="22"/>
          <w:lang w:val="fr-FR"/>
        </w:rPr>
        <w:t>retour en vol (</w:t>
      </w:r>
      <w:proofErr w:type="spellStart"/>
      <w:r w:rsidR="008A65BA">
        <w:rPr>
          <w:rFonts w:ascii="Arial" w:hAnsi="Arial" w:cs="Times"/>
          <w:sz w:val="22"/>
          <w:szCs w:val="22"/>
          <w:lang w:val="fr-FR"/>
        </w:rPr>
        <w:t>flyback</w:t>
      </w:r>
      <w:proofErr w:type="spellEnd"/>
      <w:r w:rsidR="008A65BA">
        <w:rPr>
          <w:rFonts w:ascii="Arial" w:hAnsi="Arial" w:cs="Times"/>
          <w:sz w:val="22"/>
          <w:szCs w:val="22"/>
          <w:lang w:val="fr-FR"/>
        </w:rPr>
        <w:t>)</w:t>
      </w:r>
      <w:r w:rsidRPr="007E36E2">
        <w:rPr>
          <w:rFonts w:ascii="Arial" w:hAnsi="Arial" w:cs="Times"/>
          <w:sz w:val="22"/>
          <w:szCs w:val="22"/>
          <w:lang w:val="fr-FR"/>
        </w:rPr>
        <w:t xml:space="preserve"> affichent des intervalles de 20 secondes sous un cache en acier. </w:t>
      </w:r>
    </w:p>
    <w:p w14:paraId="0DCA73D8"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Réserve de marche : un cadran sur l'abdomen affiche, de manière intuitive, l'autonomie restante.</w:t>
      </w:r>
    </w:p>
    <w:p w14:paraId="2ACAEA68" w14:textId="77777777" w:rsidR="00783289" w:rsidRPr="007E36E2" w:rsidRDefault="007E36E2">
      <w:pPr>
        <w:spacing w:before="240"/>
        <w:rPr>
          <w:rFonts w:ascii="Arial" w:hAnsi="Arial"/>
          <w:sz w:val="22"/>
          <w:szCs w:val="22"/>
          <w:lang w:val="fr-FR"/>
        </w:rPr>
      </w:pPr>
      <w:r w:rsidRPr="007E36E2">
        <w:rPr>
          <w:rFonts w:ascii="Arial" w:hAnsi="Arial" w:cs="Times"/>
          <w:b/>
          <w:sz w:val="22"/>
          <w:szCs w:val="22"/>
          <w:lang w:val="fr-FR"/>
        </w:rPr>
        <w:t>Mouvement</w:t>
      </w:r>
    </w:p>
    <w:p w14:paraId="458F4F74"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Mouvement L'Epée conçu et fabriqué à l'interne.</w:t>
      </w:r>
    </w:p>
    <w:p w14:paraId="25E7ED68"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Fréquence du balancier : 18'000 A/h / 2,5 Hz</w:t>
      </w:r>
    </w:p>
    <w:p w14:paraId="4D8B8792"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Barillets: 5 en série</w:t>
      </w:r>
    </w:p>
    <w:p w14:paraId="7CDCCF3E"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Réserve de marche : 40 jours</w:t>
      </w:r>
    </w:p>
    <w:p w14:paraId="3E076A3F"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Nombre de composants : 334</w:t>
      </w:r>
    </w:p>
    <w:p w14:paraId="3D83BBF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Nombre de rubis : 50</w:t>
      </w:r>
    </w:p>
    <w:p w14:paraId="01CDEA37"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Système de protection </w:t>
      </w:r>
      <w:proofErr w:type="spellStart"/>
      <w:r w:rsidRPr="007E36E2">
        <w:rPr>
          <w:rFonts w:ascii="Arial" w:hAnsi="Arial" w:cs="Times"/>
          <w:sz w:val="22"/>
          <w:szCs w:val="22"/>
          <w:lang w:val="fr-FR"/>
        </w:rPr>
        <w:t>Incabloc</w:t>
      </w:r>
      <w:proofErr w:type="spellEnd"/>
    </w:p>
    <w:p w14:paraId="539EF567"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Mécanisme en laiton plaqué palladium</w:t>
      </w:r>
    </w:p>
    <w:p w14:paraId="14395DD2"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Remontage manuel : clé  à double douille carrée pour la mise à l'heure et le remontage du mouvement</w:t>
      </w:r>
    </w:p>
    <w:p w14:paraId="77D0ECE5"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Finitions comprenant : côtes de Genève,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polissage, sablage, brossé circulaire et vertical</w:t>
      </w:r>
    </w:p>
    <w:p w14:paraId="251D0275" w14:textId="7980148A" w:rsidR="00783289" w:rsidRPr="007E36E2" w:rsidRDefault="0036064A">
      <w:pPr>
        <w:spacing w:before="240"/>
        <w:rPr>
          <w:rFonts w:ascii="Arial" w:hAnsi="Arial"/>
          <w:sz w:val="22"/>
          <w:szCs w:val="22"/>
          <w:lang w:val="fr-FR"/>
        </w:rPr>
      </w:pPr>
      <w:r>
        <w:rPr>
          <w:rFonts w:ascii="Arial" w:hAnsi="Arial" w:cs="Times"/>
          <w:b/>
          <w:sz w:val="22"/>
          <w:szCs w:val="22"/>
          <w:lang w:val="fr-FR"/>
        </w:rPr>
        <w:t>Corps et armure de Melchior</w:t>
      </w:r>
      <w:r w:rsidR="007E36E2" w:rsidRPr="007E36E2">
        <w:rPr>
          <w:rFonts w:ascii="Arial" w:hAnsi="Arial" w:cs="Times"/>
          <w:b/>
          <w:sz w:val="22"/>
          <w:szCs w:val="22"/>
          <w:lang w:val="fr-FR"/>
        </w:rPr>
        <w:t xml:space="preserve"> </w:t>
      </w:r>
    </w:p>
    <w:p w14:paraId="64F40051" w14:textId="53F6DC29" w:rsidR="00783289" w:rsidRPr="007E36E2" w:rsidRDefault="007E36E2">
      <w:pPr>
        <w:spacing w:before="240"/>
        <w:rPr>
          <w:rFonts w:ascii="Arial" w:hAnsi="Arial"/>
          <w:sz w:val="22"/>
          <w:szCs w:val="22"/>
          <w:lang w:val="fr-FR"/>
        </w:rPr>
      </w:pPr>
      <w:r w:rsidRPr="007E36E2">
        <w:rPr>
          <w:rFonts w:ascii="Arial" w:hAnsi="Arial" w:cs="Times"/>
          <w:sz w:val="22"/>
          <w:szCs w:val="22"/>
          <w:lang w:val="fr-FR"/>
        </w:rPr>
        <w:t>Dimensions : 30,3 x 21,7 cm (variable se</w:t>
      </w:r>
      <w:r w:rsidR="0036064A">
        <w:rPr>
          <w:rFonts w:ascii="Arial" w:hAnsi="Arial" w:cs="Times"/>
          <w:sz w:val="22"/>
          <w:szCs w:val="22"/>
          <w:lang w:val="fr-FR"/>
        </w:rPr>
        <w:t>lon la position des bras) x 11,</w:t>
      </w:r>
      <w:r w:rsidRPr="007E36E2">
        <w:rPr>
          <w:rFonts w:ascii="Arial" w:hAnsi="Arial" w:cs="Times"/>
          <w:sz w:val="22"/>
          <w:szCs w:val="22"/>
          <w:lang w:val="fr-FR"/>
        </w:rPr>
        <w:t>2 cm</w:t>
      </w:r>
    </w:p>
    <w:p w14:paraId="7FBD1E0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Poids : 6,3 kg</w:t>
      </w:r>
    </w:p>
    <w:p w14:paraId="153512DD" w14:textId="77777777" w:rsidR="00783289" w:rsidRDefault="007E36E2">
      <w:pPr>
        <w:spacing w:before="240"/>
        <w:rPr>
          <w:rFonts w:ascii="Arial" w:hAnsi="Arial" w:cs="Times"/>
          <w:sz w:val="22"/>
          <w:szCs w:val="22"/>
          <w:lang w:val="fr-FR"/>
        </w:rPr>
      </w:pPr>
      <w:r w:rsidRPr="007E36E2">
        <w:rPr>
          <w:rFonts w:ascii="Arial" w:hAnsi="Arial" w:cs="Times"/>
          <w:sz w:val="22"/>
          <w:szCs w:val="22"/>
          <w:lang w:val="fr-FR"/>
        </w:rPr>
        <w:t>Nombre de composants : 146</w:t>
      </w:r>
    </w:p>
    <w:p w14:paraId="7F93E9DC" w14:textId="77777777" w:rsidR="00F25A59" w:rsidRPr="007E36E2" w:rsidRDefault="00F25A59">
      <w:pPr>
        <w:spacing w:before="240"/>
        <w:rPr>
          <w:rFonts w:ascii="Arial" w:hAnsi="Arial"/>
          <w:sz w:val="22"/>
          <w:szCs w:val="22"/>
          <w:lang w:val="fr-FR"/>
        </w:rPr>
      </w:pPr>
    </w:p>
    <w:p w14:paraId="30215D8F"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lastRenderedPageBreak/>
        <w:t>Tête</w:t>
      </w:r>
    </w:p>
    <w:p w14:paraId="0B0F1669"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Dôme : verre poli vissé à une lunette en laiton plaqué palladium poli et anglé</w:t>
      </w:r>
    </w:p>
    <w:p w14:paraId="5CDB7D5B"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Affichage des secondes rétrogrades en acier</w:t>
      </w:r>
    </w:p>
    <w:p w14:paraId="6B64E346"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Platine du mouvement en laiton plaqué palladium</w:t>
      </w:r>
    </w:p>
    <w:p w14:paraId="186FDEC1"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Torse</w:t>
      </w:r>
    </w:p>
    <w:p w14:paraId="16C1625D"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Plastron (formant les aiguilles des heures et des minutes) en laiton plaqué palladium</w:t>
      </w:r>
    </w:p>
    <w:p w14:paraId="13E751DF"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Abdomen (cadre de la réserve de marche) en acier</w:t>
      </w:r>
    </w:p>
    <w:p w14:paraId="2C3C8173" w14:textId="17017D71" w:rsidR="00783289" w:rsidRPr="007E36E2" w:rsidRDefault="0036064A">
      <w:pPr>
        <w:spacing w:before="240"/>
        <w:rPr>
          <w:rFonts w:ascii="Arial" w:hAnsi="Arial"/>
          <w:sz w:val="22"/>
          <w:szCs w:val="22"/>
          <w:lang w:val="fr-FR"/>
        </w:rPr>
      </w:pPr>
      <w:r>
        <w:rPr>
          <w:rFonts w:ascii="Arial" w:hAnsi="Arial" w:cs="Times"/>
          <w:sz w:val="22"/>
          <w:szCs w:val="22"/>
          <w:lang w:val="fr-FR"/>
        </w:rPr>
        <w:t>Cage thoracique/colonne v</w:t>
      </w:r>
      <w:r w:rsidR="007E36E2" w:rsidRPr="007E36E2">
        <w:rPr>
          <w:rFonts w:ascii="Arial" w:hAnsi="Arial" w:cs="Times"/>
          <w:sz w:val="22"/>
          <w:szCs w:val="22"/>
          <w:lang w:val="fr-FR"/>
        </w:rPr>
        <w:t xml:space="preserve">ertébrale (formées par </w:t>
      </w:r>
      <w:proofErr w:type="gramStart"/>
      <w:r w:rsidR="007E36E2" w:rsidRPr="007E36E2">
        <w:rPr>
          <w:rFonts w:ascii="Arial" w:hAnsi="Arial" w:cs="Times"/>
          <w:sz w:val="22"/>
          <w:szCs w:val="22"/>
          <w:lang w:val="fr-FR"/>
        </w:rPr>
        <w:t>la</w:t>
      </w:r>
      <w:proofErr w:type="gramEnd"/>
      <w:r w:rsidR="007E36E2" w:rsidRPr="007E36E2">
        <w:rPr>
          <w:rFonts w:ascii="Arial" w:hAnsi="Arial" w:cs="Times"/>
          <w:sz w:val="22"/>
          <w:szCs w:val="22"/>
          <w:lang w:val="fr-FR"/>
        </w:rPr>
        <w:t xml:space="preserve"> platine squelette) en laiton plaqué palladium</w:t>
      </w:r>
    </w:p>
    <w:p w14:paraId="283EDD6A"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Jambes</w:t>
      </w:r>
    </w:p>
    <w:p w14:paraId="0EC0EDAC"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Bassin, cuisses, tibias et pieds en acier</w:t>
      </w:r>
    </w:p>
    <w:p w14:paraId="1A6AA1E0"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Hanches (longues barres partant du bassin) en acier</w:t>
      </w:r>
    </w:p>
    <w:p w14:paraId="07D0BF4F"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Epaules et bras</w:t>
      </w:r>
    </w:p>
    <w:p w14:paraId="290C13E7" w14:textId="701CA2BD" w:rsidR="00096F18" w:rsidRDefault="007E36E2">
      <w:pPr>
        <w:spacing w:before="240"/>
        <w:rPr>
          <w:rFonts w:ascii="Arial" w:hAnsi="Arial" w:cs="Times"/>
          <w:sz w:val="22"/>
          <w:szCs w:val="22"/>
          <w:lang w:val="fr-FR"/>
        </w:rPr>
      </w:pPr>
      <w:r w:rsidRPr="007E36E2">
        <w:rPr>
          <w:rFonts w:ascii="Arial" w:hAnsi="Arial" w:cs="Times"/>
          <w:sz w:val="22"/>
          <w:szCs w:val="22"/>
          <w:lang w:val="fr-FR"/>
        </w:rPr>
        <w:t xml:space="preserve">Epaules </w:t>
      </w:r>
      <w:r w:rsidR="00096F18">
        <w:rPr>
          <w:rFonts w:ascii="Arial" w:hAnsi="Arial" w:cs="Times"/>
          <w:sz w:val="22"/>
          <w:szCs w:val="22"/>
          <w:lang w:val="fr-FR"/>
        </w:rPr>
        <w:t>en aluminium anodisé rouge.</w:t>
      </w:r>
    </w:p>
    <w:p w14:paraId="6E47DE43" w14:textId="00189BE0" w:rsidR="00783289" w:rsidRPr="007E36E2" w:rsidRDefault="00096F18">
      <w:pPr>
        <w:spacing w:before="240"/>
        <w:rPr>
          <w:rFonts w:ascii="Arial" w:hAnsi="Arial"/>
          <w:sz w:val="22"/>
          <w:szCs w:val="22"/>
          <w:lang w:val="fr-FR"/>
        </w:rPr>
      </w:pPr>
      <w:r>
        <w:rPr>
          <w:rFonts w:ascii="Arial" w:hAnsi="Arial" w:cs="Times"/>
          <w:sz w:val="22"/>
          <w:szCs w:val="22"/>
          <w:lang w:val="fr-FR"/>
        </w:rPr>
        <w:t>B</w:t>
      </w:r>
      <w:r w:rsidR="007E36E2" w:rsidRPr="007E36E2">
        <w:rPr>
          <w:rFonts w:ascii="Arial" w:hAnsi="Arial" w:cs="Times"/>
          <w:sz w:val="22"/>
          <w:szCs w:val="22"/>
          <w:lang w:val="fr-FR"/>
        </w:rPr>
        <w:t>ras</w:t>
      </w:r>
      <w:r>
        <w:rPr>
          <w:rFonts w:ascii="Arial" w:hAnsi="Arial" w:cs="Times"/>
          <w:sz w:val="22"/>
          <w:szCs w:val="22"/>
          <w:lang w:val="fr-FR"/>
        </w:rPr>
        <w:t xml:space="preserve"> supérieur</w:t>
      </w:r>
      <w:r w:rsidR="007E36E2" w:rsidRPr="007E36E2">
        <w:rPr>
          <w:rFonts w:ascii="Arial" w:hAnsi="Arial" w:cs="Times"/>
          <w:sz w:val="22"/>
          <w:szCs w:val="22"/>
          <w:lang w:val="fr-FR"/>
        </w:rPr>
        <w:t xml:space="preserve"> avec parties supérieures et inférieures emboîtées, en acier ; aimant dans le bras gauche </w:t>
      </w:r>
    </w:p>
    <w:p w14:paraId="5626A2C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Avant-bras droit : roquette vissée avec structure en laiton plaqué chrome et ogive en acier</w:t>
      </w:r>
    </w:p>
    <w:p w14:paraId="233EAE0A"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Avant-bras gauche : clé-mitrailleuse </w:t>
      </w:r>
      <w:proofErr w:type="spellStart"/>
      <w:r w:rsidRPr="007E36E2">
        <w:rPr>
          <w:rFonts w:ascii="Arial" w:hAnsi="Arial" w:cs="Times"/>
          <w:sz w:val="22"/>
          <w:szCs w:val="22"/>
          <w:lang w:val="fr-FR"/>
        </w:rPr>
        <w:t>Gatling</w:t>
      </w:r>
      <w:proofErr w:type="spellEnd"/>
      <w:r w:rsidRPr="007E36E2">
        <w:rPr>
          <w:rFonts w:ascii="Arial" w:hAnsi="Arial" w:cs="Times"/>
          <w:sz w:val="22"/>
          <w:szCs w:val="22"/>
          <w:lang w:val="fr-FR"/>
        </w:rPr>
        <w:t xml:space="preserve"> détachable en acier et laiton plaqué palladium </w:t>
      </w:r>
    </w:p>
    <w:p w14:paraId="36A78D00" w14:textId="01ECAFB0"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Finitions du corps et de l'armure comprenant :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xml:space="preserve">, poli </w:t>
      </w:r>
      <w:r w:rsidR="00004EAA" w:rsidRPr="007E36E2">
        <w:rPr>
          <w:rFonts w:ascii="Arial" w:hAnsi="Arial" w:cs="Times"/>
          <w:sz w:val="22"/>
          <w:szCs w:val="22"/>
          <w:lang w:val="fr-FR"/>
        </w:rPr>
        <w:t>miroir</w:t>
      </w:r>
      <w:r w:rsidRPr="007E36E2">
        <w:rPr>
          <w:rFonts w:ascii="Arial" w:hAnsi="Arial" w:cs="Times"/>
          <w:sz w:val="22"/>
          <w:szCs w:val="22"/>
          <w:lang w:val="fr-FR"/>
        </w:rPr>
        <w:t>, satinage, satinage ci</w:t>
      </w:r>
      <w:r w:rsidR="00F25A59">
        <w:rPr>
          <w:rFonts w:ascii="Arial" w:hAnsi="Arial" w:cs="Times"/>
          <w:sz w:val="22"/>
          <w:szCs w:val="22"/>
          <w:lang w:val="fr-FR"/>
        </w:rPr>
        <w:t>rculaire, sablage et polissage.</w:t>
      </w:r>
    </w:p>
    <w:p w14:paraId="7B6FFEDE" w14:textId="5BBAC1FF" w:rsidR="00B17900" w:rsidRDefault="00B17900">
      <w:pPr>
        <w:rPr>
          <w:rFonts w:ascii="Arial" w:hAnsi="Arial"/>
          <w:sz w:val="22"/>
          <w:szCs w:val="22"/>
          <w:lang w:val="fr-FR"/>
        </w:rPr>
      </w:pPr>
      <w:r>
        <w:rPr>
          <w:rFonts w:ascii="Arial" w:hAnsi="Arial"/>
          <w:sz w:val="22"/>
          <w:szCs w:val="22"/>
          <w:lang w:val="fr-FR"/>
        </w:rPr>
        <w:br w:type="page"/>
      </w:r>
    </w:p>
    <w:p w14:paraId="6CE6C245" w14:textId="77777777" w:rsidR="00096F18" w:rsidRPr="00220919" w:rsidRDefault="00096F18" w:rsidP="00096F18">
      <w:pPr>
        <w:pStyle w:val="Sansinterligne"/>
        <w:spacing w:before="240"/>
        <w:rPr>
          <w:rFonts w:ascii="Arial" w:hAnsi="Arial" w:cs="Arial"/>
          <w:b/>
          <w:sz w:val="28"/>
          <w:szCs w:val="28"/>
        </w:rPr>
      </w:pPr>
      <w:r w:rsidRPr="00220919">
        <w:rPr>
          <w:rFonts w:ascii="Arial" w:hAnsi="Arial" w:cs="Arial"/>
          <w:b/>
          <w:sz w:val="28"/>
          <w:szCs w:val="28"/>
        </w:rPr>
        <w:lastRenderedPageBreak/>
        <w:t xml:space="preserve">MB&amp;F – </w:t>
      </w:r>
      <w:proofErr w:type="spellStart"/>
      <w:r w:rsidRPr="00220919">
        <w:rPr>
          <w:rFonts w:ascii="Arial" w:hAnsi="Arial" w:cs="Arial"/>
          <w:b/>
          <w:sz w:val="28"/>
          <w:szCs w:val="28"/>
        </w:rPr>
        <w:t>Génèse</w:t>
      </w:r>
      <w:proofErr w:type="spellEnd"/>
      <w:r w:rsidRPr="00220919">
        <w:rPr>
          <w:rFonts w:ascii="Arial" w:hAnsi="Arial" w:cs="Arial"/>
          <w:b/>
          <w:sz w:val="28"/>
          <w:szCs w:val="28"/>
        </w:rPr>
        <w:t xml:space="preserve"> d’un laboratoire conceptuel</w:t>
      </w:r>
    </w:p>
    <w:p w14:paraId="6BB7C43B" w14:textId="77777777" w:rsidR="00096F18" w:rsidRPr="00220919" w:rsidRDefault="00096F18" w:rsidP="00096F18">
      <w:pPr>
        <w:spacing w:before="240"/>
        <w:jc w:val="both"/>
        <w:rPr>
          <w:rFonts w:ascii="Arial" w:hAnsi="Arial" w:cs="Arial"/>
          <w:b/>
        </w:rPr>
      </w:pPr>
      <w:r w:rsidRPr="00220919">
        <w:rPr>
          <w:rFonts w:ascii="Arial" w:hAnsi="Arial" w:cs="Arial"/>
          <w:b/>
          <w:i/>
        </w:rPr>
        <w:t>10 ans, 10 calibres, d’innombrables temps forts, une créativité débordante</w:t>
      </w:r>
    </w:p>
    <w:p w14:paraId="03EFEC52"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En 2015, MB&amp;F célèbre ses dix années d’existence, une décennie extraordinaire pour le premier laboratoire conceptuel horloger au monde : 10 années de créativité intensive, 10 calibres extraordinaires pour animer des  </w:t>
      </w:r>
      <w:proofErr w:type="spellStart"/>
      <w:r w:rsidRPr="00096F18">
        <w:rPr>
          <w:rFonts w:ascii="Arial" w:hAnsi="Arial" w:cs="Arial"/>
          <w:sz w:val="22"/>
          <w:szCs w:val="22"/>
        </w:rPr>
        <w:t>Horological</w:t>
      </w:r>
      <w:proofErr w:type="spellEnd"/>
      <w:r w:rsidRPr="00096F18">
        <w:rPr>
          <w:rFonts w:ascii="Arial" w:hAnsi="Arial" w:cs="Arial"/>
          <w:sz w:val="22"/>
          <w:szCs w:val="22"/>
        </w:rPr>
        <w:t xml:space="preserve"> Machines et </w:t>
      </w:r>
      <w:proofErr w:type="spellStart"/>
      <w:r w:rsidRPr="00096F18">
        <w:rPr>
          <w:rFonts w:ascii="Arial" w:hAnsi="Arial" w:cs="Arial"/>
          <w:sz w:val="22"/>
          <w:szCs w:val="22"/>
        </w:rPr>
        <w:t>Legacy</w:t>
      </w:r>
      <w:proofErr w:type="spellEnd"/>
      <w:r w:rsidRPr="00096F18">
        <w:rPr>
          <w:rFonts w:ascii="Arial" w:hAnsi="Arial" w:cs="Arial"/>
          <w:sz w:val="22"/>
          <w:szCs w:val="22"/>
        </w:rPr>
        <w:t xml:space="preserve"> Machines applaudies par la critique, sources de la renommée de MB&amp;F.</w:t>
      </w:r>
    </w:p>
    <w:p w14:paraId="2649B406"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Après 15 années de management au sein de marques prestigieuses, Maximilian </w:t>
      </w:r>
      <w:proofErr w:type="spellStart"/>
      <w:r w:rsidRPr="00096F18">
        <w:rPr>
          <w:rFonts w:ascii="Arial" w:hAnsi="Arial" w:cs="Arial"/>
          <w:sz w:val="22"/>
          <w:szCs w:val="22"/>
        </w:rPr>
        <w:t>Büsser</w:t>
      </w:r>
      <w:proofErr w:type="spellEnd"/>
      <w:r w:rsidRPr="00096F18">
        <w:rPr>
          <w:rFonts w:ascii="Arial" w:hAnsi="Arial" w:cs="Arial"/>
          <w:sz w:val="22"/>
          <w:szCs w:val="22"/>
        </w:rPr>
        <w:t xml:space="preserve"> a quitté son poste de Directeur général chez Harry Winston pour créer MB&amp;F — Maximilian </w:t>
      </w:r>
      <w:proofErr w:type="spellStart"/>
      <w:r w:rsidRPr="00096F18">
        <w:rPr>
          <w:rFonts w:ascii="Arial" w:hAnsi="Arial" w:cs="Arial"/>
          <w:sz w:val="22"/>
          <w:szCs w:val="22"/>
        </w:rPr>
        <w:t>Büsser</w:t>
      </w:r>
      <w:proofErr w:type="spellEnd"/>
      <w:r w:rsidRPr="00096F18">
        <w:rPr>
          <w:rFonts w:ascii="Arial" w:hAnsi="Arial" w:cs="Arial"/>
          <w:sz w:val="22"/>
          <w:szCs w:val="22"/>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096F18">
        <w:rPr>
          <w:rFonts w:ascii="Arial" w:hAnsi="Arial" w:cs="Arial"/>
          <w:sz w:val="22"/>
          <w:szCs w:val="22"/>
        </w:rPr>
        <w:t>Büsser</w:t>
      </w:r>
      <w:proofErr w:type="spellEnd"/>
      <w:r w:rsidRPr="00096F18">
        <w:rPr>
          <w:rFonts w:ascii="Arial" w:hAnsi="Arial" w:cs="Arial"/>
          <w:sz w:val="22"/>
          <w:szCs w:val="22"/>
        </w:rPr>
        <w:t xml:space="preserve"> apprécie le talent et la manière de travailler.</w:t>
      </w:r>
    </w:p>
    <w:p w14:paraId="748C006D"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En 2007, MB&amp;F a dévoilé la HM1, sa première </w:t>
      </w:r>
      <w:proofErr w:type="spellStart"/>
      <w:r w:rsidRPr="00096F18">
        <w:rPr>
          <w:rFonts w:ascii="Arial" w:hAnsi="Arial" w:cs="Arial"/>
          <w:sz w:val="22"/>
          <w:szCs w:val="22"/>
        </w:rPr>
        <w:t>Horological</w:t>
      </w:r>
      <w:proofErr w:type="spellEnd"/>
      <w:r w:rsidRPr="00096F18">
        <w:rPr>
          <w:rFonts w:ascii="Arial" w:hAnsi="Arial" w:cs="Arial"/>
          <w:sz w:val="22"/>
          <w:szCs w:val="22"/>
        </w:rPr>
        <w:t xml:space="preserve"> Machine. Avec son boîtier sculptural en trois dimensions et son moteur merveilleusement décoré, la HM1 a donné le ton des </w:t>
      </w:r>
      <w:proofErr w:type="spellStart"/>
      <w:r w:rsidRPr="00096F18">
        <w:rPr>
          <w:rFonts w:ascii="Arial" w:hAnsi="Arial" w:cs="Arial"/>
          <w:sz w:val="22"/>
          <w:szCs w:val="22"/>
        </w:rPr>
        <w:t>Horological</w:t>
      </w:r>
      <w:proofErr w:type="spellEnd"/>
      <w:r w:rsidRPr="00096F18">
        <w:rPr>
          <w:rFonts w:ascii="Arial" w:hAnsi="Arial" w:cs="Arial"/>
          <w:sz w:val="22"/>
          <w:szCs w:val="22"/>
        </w:rPr>
        <w:t xml:space="preserve"> Machines qui ont suivi : HM2, HM3, HM4, HM5, HM6 et HMX — des Machines qui symbolisent le temps plutôt que des Machines qui donnent l’heure. </w:t>
      </w:r>
    </w:p>
    <w:p w14:paraId="39F942EB"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En 2011, MB&amp;F a lancé la collection des rondes </w:t>
      </w:r>
      <w:proofErr w:type="spellStart"/>
      <w:r w:rsidRPr="00096F18">
        <w:rPr>
          <w:rFonts w:ascii="Arial" w:hAnsi="Arial" w:cs="Arial"/>
          <w:sz w:val="22"/>
          <w:szCs w:val="22"/>
        </w:rPr>
        <w:t>Legacy</w:t>
      </w:r>
      <w:proofErr w:type="spellEnd"/>
      <w:r w:rsidRPr="00096F18">
        <w:rPr>
          <w:rFonts w:ascii="Arial" w:hAnsi="Arial" w:cs="Arial"/>
          <w:sz w:val="22"/>
          <w:szCs w:val="22"/>
        </w:rPr>
        <w:t xml:space="preserve"> Machines. Ces pièces plus classiques — i.e. classiques pour MB&amp;F — rendent hommage à l’excellence horlogère du XIXe siècle, en réinterprétant des complications de grands horlogers novateurs du temps jadis sous la forme d’</w:t>
      </w:r>
      <w:r w:rsidRPr="00096F18">
        <w:rPr>
          <w:rFonts w:ascii="Arial" w:hAnsi="Arial" w:cs="Arial"/>
          <w:i/>
          <w:sz w:val="22"/>
          <w:szCs w:val="22"/>
        </w:rPr>
        <w:t>objets d’art</w:t>
      </w:r>
      <w:r w:rsidRPr="00096F18">
        <w:rPr>
          <w:rFonts w:ascii="Arial" w:hAnsi="Arial" w:cs="Arial"/>
          <w:sz w:val="22"/>
          <w:szCs w:val="22"/>
        </w:rPr>
        <w:t xml:space="preserve"> contemporains. Les LM1 et LM2 ont été suivies par la LM101, la première Machine MB&amp;F équipée d’un mouvement entièrement développé à l’interne.</w:t>
      </w:r>
    </w:p>
    <w:p w14:paraId="2A890BD0"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Depuis lors, MB&amp;F lance en alternance une </w:t>
      </w:r>
      <w:proofErr w:type="spellStart"/>
      <w:r w:rsidRPr="00096F18">
        <w:rPr>
          <w:rFonts w:ascii="Arial" w:hAnsi="Arial" w:cs="Arial"/>
          <w:sz w:val="22"/>
          <w:szCs w:val="22"/>
        </w:rPr>
        <w:t>Horological</w:t>
      </w:r>
      <w:proofErr w:type="spellEnd"/>
      <w:r w:rsidRPr="00096F18">
        <w:rPr>
          <w:rFonts w:ascii="Arial" w:hAnsi="Arial" w:cs="Arial"/>
          <w:sz w:val="22"/>
          <w:szCs w:val="22"/>
        </w:rPr>
        <w:t xml:space="preserve"> Machine résolument anticonformiste et une </w:t>
      </w:r>
      <w:proofErr w:type="spellStart"/>
      <w:r w:rsidRPr="00096F18">
        <w:rPr>
          <w:rFonts w:ascii="Arial" w:hAnsi="Arial" w:cs="Arial"/>
          <w:sz w:val="22"/>
          <w:szCs w:val="22"/>
        </w:rPr>
        <w:t>Legacy</w:t>
      </w:r>
      <w:proofErr w:type="spellEnd"/>
      <w:r w:rsidRPr="00096F18">
        <w:rPr>
          <w:rFonts w:ascii="Arial" w:hAnsi="Arial" w:cs="Arial"/>
          <w:sz w:val="22"/>
          <w:szCs w:val="22"/>
        </w:rPr>
        <w:t xml:space="preserve"> Machine inspirée par l’histoire. </w:t>
      </w:r>
    </w:p>
    <w:p w14:paraId="6696E741" w14:textId="77777777" w:rsidR="00096F18" w:rsidRPr="00096F18" w:rsidRDefault="00096F18" w:rsidP="00096F18">
      <w:pPr>
        <w:spacing w:before="240"/>
        <w:jc w:val="both"/>
        <w:rPr>
          <w:rFonts w:ascii="Arial" w:hAnsi="Arial" w:cs="Arial"/>
          <w:sz w:val="22"/>
          <w:szCs w:val="22"/>
        </w:rPr>
      </w:pPr>
      <w:r w:rsidRPr="00096F18">
        <w:rPr>
          <w:rFonts w:ascii="Arial" w:hAnsi="Arial" w:cs="Arial"/>
          <w:sz w:val="22"/>
          <w:szCs w:val="22"/>
        </w:rPr>
        <w:t xml:space="preserve">L’aventure a été marquée par de prestigieuses récompenses. Pour n’en citer que quelques-unes, MB&amp;F a reçu le Prix du public (vote des amateurs d’horlogerie) et le Prix de la montre homme (vote du jury de professionnels) pour la </w:t>
      </w:r>
      <w:proofErr w:type="spellStart"/>
      <w:r w:rsidRPr="00096F18">
        <w:rPr>
          <w:rFonts w:ascii="Arial" w:hAnsi="Arial" w:cs="Arial"/>
          <w:sz w:val="22"/>
          <w:szCs w:val="22"/>
        </w:rPr>
        <w:t>Legacy</w:t>
      </w:r>
      <w:proofErr w:type="spellEnd"/>
      <w:r w:rsidRPr="00096F18">
        <w:rPr>
          <w:rFonts w:ascii="Arial" w:hAnsi="Arial" w:cs="Arial"/>
          <w:sz w:val="22"/>
          <w:szCs w:val="22"/>
        </w:rPr>
        <w:t xml:space="preserve"> Machine N° 1 au Grand Prix d'Horlogerie de Genève 2012. Lors de l’édition 2010, MB&amp;F avait remporté le Prix de la montre design pour la HM4 </w:t>
      </w:r>
      <w:proofErr w:type="spellStart"/>
      <w:r w:rsidRPr="00096F18">
        <w:rPr>
          <w:rFonts w:ascii="Arial" w:hAnsi="Arial" w:cs="Arial"/>
          <w:sz w:val="22"/>
          <w:szCs w:val="22"/>
        </w:rPr>
        <w:t>Thunderbolt</w:t>
      </w:r>
      <w:proofErr w:type="spellEnd"/>
      <w:r w:rsidRPr="00096F18">
        <w:rPr>
          <w:rFonts w:ascii="Arial" w:hAnsi="Arial" w:cs="Arial"/>
          <w:sz w:val="22"/>
          <w:szCs w:val="22"/>
        </w:rPr>
        <w:t xml:space="preserve">. Last but not least, la HM6 </w:t>
      </w:r>
      <w:proofErr w:type="spellStart"/>
      <w:r w:rsidRPr="00096F18">
        <w:rPr>
          <w:rFonts w:ascii="Arial" w:hAnsi="Arial" w:cs="Arial"/>
          <w:sz w:val="22"/>
          <w:szCs w:val="22"/>
        </w:rPr>
        <w:t>Space</w:t>
      </w:r>
      <w:proofErr w:type="spellEnd"/>
      <w:r w:rsidRPr="00096F18">
        <w:rPr>
          <w:rFonts w:ascii="Arial" w:hAnsi="Arial" w:cs="Arial"/>
          <w:sz w:val="22"/>
          <w:szCs w:val="22"/>
        </w:rPr>
        <w:t xml:space="preserve"> Pirate a été récompensée en 2015 par un « Red Dot : Best of the Best » — prix phare de la compétition internationale des Red Dot Awards.</w:t>
      </w:r>
    </w:p>
    <w:p w14:paraId="44F6BF1C" w14:textId="77777777" w:rsidR="00783289" w:rsidRPr="00B17900" w:rsidRDefault="007E36E2" w:rsidP="00F44C34">
      <w:pPr>
        <w:spacing w:before="240" w:after="240"/>
        <w:jc w:val="center"/>
        <w:rPr>
          <w:rFonts w:ascii="Arial" w:hAnsi="Arial"/>
          <w:sz w:val="28"/>
          <w:szCs w:val="28"/>
          <w:lang w:val="fr-FR"/>
        </w:rPr>
      </w:pPr>
      <w:r w:rsidRPr="00B17900">
        <w:rPr>
          <w:rFonts w:ascii="Arial" w:hAnsi="Arial" w:cs="Times"/>
          <w:b/>
          <w:color w:val="000000"/>
          <w:sz w:val="28"/>
          <w:szCs w:val="28"/>
          <w:lang w:val="fr-FR"/>
        </w:rPr>
        <w:t>L’EPEE 1839 — Manufacture d'horloges leader en Suisse</w:t>
      </w:r>
    </w:p>
    <w:p w14:paraId="490E6186" w14:textId="77777777" w:rsidR="00783289" w:rsidRPr="007E36E2" w:rsidRDefault="007E36E2" w:rsidP="00B17900">
      <w:pPr>
        <w:spacing w:after="240"/>
        <w:jc w:val="both"/>
        <w:rPr>
          <w:rFonts w:ascii="Arial" w:hAnsi="Arial"/>
          <w:sz w:val="22"/>
          <w:szCs w:val="22"/>
          <w:lang w:val="fr-FR"/>
        </w:rPr>
      </w:pPr>
      <w:r w:rsidRPr="007E36E2">
        <w:rPr>
          <w:rFonts w:ascii="Arial" w:hAnsi="Arial" w:cs="Calibri Light"/>
          <w:color w:val="000000"/>
          <w:sz w:val="22"/>
          <w:szCs w:val="22"/>
          <w:lang w:val="fr-FR"/>
        </w:rPr>
        <w:t> </w:t>
      </w:r>
      <w:r w:rsidRPr="007E36E2">
        <w:rPr>
          <w:rFonts w:ascii="Arial" w:hAnsi="Arial" w:cs="Times"/>
          <w:color w:val="000000"/>
          <w:sz w:val="22"/>
          <w:szCs w:val="22"/>
          <w:lang w:val="fr-FR"/>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14:paraId="32D978E9" w14:textId="77777777" w:rsidR="00783289" w:rsidRPr="007E36E2" w:rsidRDefault="007E36E2" w:rsidP="00B17900">
      <w:pPr>
        <w:spacing w:after="240"/>
        <w:jc w:val="both"/>
        <w:rPr>
          <w:rFonts w:ascii="Arial" w:hAnsi="Arial"/>
          <w:sz w:val="22"/>
          <w:szCs w:val="22"/>
          <w:lang w:val="fr-FR"/>
        </w:rPr>
      </w:pPr>
      <w:r w:rsidRPr="007E36E2">
        <w:rPr>
          <w:rFonts w:ascii="Arial" w:hAnsi="Arial" w:cs="Times"/>
          <w:color w:val="000000"/>
          <w:sz w:val="22"/>
          <w:szCs w:val="22"/>
          <w:lang w:val="fr-FR"/>
        </w:rPr>
        <w:lastRenderedPageBreak/>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14:paraId="148FB6BB" w14:textId="77777777" w:rsidR="00783289" w:rsidRPr="007E36E2" w:rsidRDefault="007E36E2" w:rsidP="00B17900">
      <w:pPr>
        <w:spacing w:after="240"/>
        <w:jc w:val="both"/>
        <w:rPr>
          <w:rFonts w:ascii="Arial" w:hAnsi="Arial"/>
          <w:sz w:val="22"/>
          <w:szCs w:val="22"/>
          <w:lang w:val="fr-FR"/>
        </w:rPr>
      </w:pPr>
      <w:r w:rsidRPr="007E36E2">
        <w:rPr>
          <w:rFonts w:ascii="Arial" w:hAnsi="Arial" w:cs="Times"/>
          <w:color w:val="000000"/>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0E6633BD" w14:textId="5993D2E9" w:rsidR="00783289" w:rsidRDefault="007E36E2" w:rsidP="00B17900">
      <w:pPr>
        <w:spacing w:after="240"/>
        <w:jc w:val="both"/>
        <w:rPr>
          <w:rFonts w:ascii="Arial" w:hAnsi="Arial" w:cs="Times"/>
          <w:color w:val="000000"/>
          <w:sz w:val="22"/>
          <w:szCs w:val="22"/>
          <w:lang w:val="fr-FR"/>
        </w:rPr>
      </w:pPr>
      <w:r w:rsidRPr="007E36E2">
        <w:rPr>
          <w:rFonts w:ascii="Arial" w:hAnsi="Arial" w:cs="Times"/>
          <w:color w:val="000000"/>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r w:rsidR="00427BE4">
        <w:rPr>
          <w:rFonts w:ascii="Arial" w:hAnsi="Arial" w:cs="Times"/>
          <w:color w:val="000000"/>
          <w:sz w:val="22"/>
          <w:szCs w:val="22"/>
          <w:lang w:val="fr-FR"/>
        </w:rPr>
        <w:t>.</w:t>
      </w:r>
    </w:p>
    <w:p w14:paraId="6ABC6C4E" w14:textId="77777777" w:rsidR="00427BE4" w:rsidRPr="007E36E2" w:rsidRDefault="00427BE4" w:rsidP="00B17900">
      <w:pPr>
        <w:spacing w:after="240"/>
        <w:jc w:val="both"/>
        <w:rPr>
          <w:rFonts w:ascii="Arial" w:hAnsi="Arial"/>
          <w:sz w:val="22"/>
          <w:szCs w:val="22"/>
          <w:lang w:val="fr-FR"/>
        </w:rPr>
      </w:pPr>
      <w:bookmarkStart w:id="0" w:name="_GoBack"/>
      <w:bookmarkEnd w:id="0"/>
    </w:p>
    <w:sectPr w:rsidR="00427BE4" w:rsidRPr="007E36E2" w:rsidSect="00B17900">
      <w:headerReference w:type="default" r:id="rId9"/>
      <w:footerReference w:type="default" r:id="rId10"/>
      <w:pgSz w:w="12240" w:h="15840"/>
      <w:pgMar w:top="2127" w:right="1467" w:bottom="1560" w:left="1418" w:header="567" w:footer="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84472" w14:textId="77777777" w:rsidR="00BA1B9A" w:rsidRDefault="00BA1B9A" w:rsidP="00B17900">
      <w:r>
        <w:separator/>
      </w:r>
    </w:p>
  </w:endnote>
  <w:endnote w:type="continuationSeparator" w:id="0">
    <w:p w14:paraId="02FFFA35" w14:textId="77777777" w:rsidR="00BA1B9A" w:rsidRDefault="00BA1B9A" w:rsidP="00B1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A37C" w14:textId="77777777" w:rsidR="00B17900" w:rsidRPr="00694314" w:rsidRDefault="00B17900" w:rsidP="00B17900">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11,</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Pr>
        <w:rFonts w:ascii="Arial" w:hAnsi="Arial" w:cs="Arial"/>
        <w:sz w:val="18"/>
        <w:szCs w:val="18"/>
        <w:lang w:val="fr-FR"/>
      </w:rPr>
      <w:t>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0092" w14:textId="77777777" w:rsidR="00BA1B9A" w:rsidRDefault="00BA1B9A" w:rsidP="00B17900">
      <w:r>
        <w:separator/>
      </w:r>
    </w:p>
  </w:footnote>
  <w:footnote w:type="continuationSeparator" w:id="0">
    <w:p w14:paraId="5124F402" w14:textId="77777777" w:rsidR="00BA1B9A" w:rsidRDefault="00BA1B9A" w:rsidP="00B1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0971" w14:textId="31F1097C" w:rsidR="00B17900" w:rsidRDefault="00B17900">
    <w:pPr>
      <w:pStyle w:val="En-tte"/>
    </w:pPr>
    <w:r>
      <w:rPr>
        <w:noProof/>
        <w:lang w:eastAsia="fr-CH"/>
      </w:rPr>
      <w:drawing>
        <wp:inline distT="0" distB="0" distL="0" distR="0" wp14:anchorId="0705B0E4" wp14:editId="2735A512">
          <wp:extent cx="1911927" cy="73452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F_LAB_bdef.jpg"/>
                  <pic:cNvPicPr/>
                </pic:nvPicPr>
                <pic:blipFill>
                  <a:blip r:embed="rId1">
                    <a:extLst>
                      <a:ext uri="{28A0092B-C50C-407E-A947-70E740481C1C}">
                        <a14:useLocalDpi xmlns:a14="http://schemas.microsoft.com/office/drawing/2010/main" val="0"/>
                      </a:ext>
                    </a:extLst>
                  </a:blip>
                  <a:stretch>
                    <a:fillRect/>
                  </a:stretch>
                </pic:blipFill>
                <pic:spPr>
                  <a:xfrm>
                    <a:off x="0" y="0"/>
                    <a:ext cx="1908986" cy="733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89"/>
    <w:rsid w:val="00004EAA"/>
    <w:rsid w:val="00096F18"/>
    <w:rsid w:val="000D16E0"/>
    <w:rsid w:val="00103E00"/>
    <w:rsid w:val="0036064A"/>
    <w:rsid w:val="00427BE4"/>
    <w:rsid w:val="004F3C88"/>
    <w:rsid w:val="00572078"/>
    <w:rsid w:val="00580539"/>
    <w:rsid w:val="00610B54"/>
    <w:rsid w:val="006349D8"/>
    <w:rsid w:val="0074327D"/>
    <w:rsid w:val="0078003B"/>
    <w:rsid w:val="00783289"/>
    <w:rsid w:val="007E36E2"/>
    <w:rsid w:val="008A65BA"/>
    <w:rsid w:val="008E2295"/>
    <w:rsid w:val="008F7864"/>
    <w:rsid w:val="0099496B"/>
    <w:rsid w:val="00A221E5"/>
    <w:rsid w:val="00A90333"/>
    <w:rsid w:val="00AD554E"/>
    <w:rsid w:val="00AF67E6"/>
    <w:rsid w:val="00B17900"/>
    <w:rsid w:val="00BA1B9A"/>
    <w:rsid w:val="00C518D6"/>
    <w:rsid w:val="00C871C5"/>
    <w:rsid w:val="00D85A46"/>
    <w:rsid w:val="00E14D14"/>
    <w:rsid w:val="00E442EB"/>
    <w:rsid w:val="00F127C5"/>
    <w:rsid w:val="00F25A59"/>
    <w:rsid w:val="00F44C34"/>
    <w:rsid w:val="00F851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9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900"/>
    <w:pPr>
      <w:tabs>
        <w:tab w:val="center" w:pos="4536"/>
        <w:tab w:val="right" w:pos="9072"/>
      </w:tabs>
    </w:pPr>
  </w:style>
  <w:style w:type="character" w:customStyle="1" w:styleId="En-tteCar">
    <w:name w:val="En-tête Car"/>
    <w:basedOn w:val="Policepardfaut"/>
    <w:link w:val="En-tte"/>
    <w:uiPriority w:val="99"/>
    <w:rsid w:val="00B17900"/>
  </w:style>
  <w:style w:type="paragraph" w:styleId="Pieddepage">
    <w:name w:val="footer"/>
    <w:basedOn w:val="Normal"/>
    <w:link w:val="PieddepageCar"/>
    <w:uiPriority w:val="99"/>
    <w:unhideWhenUsed/>
    <w:rsid w:val="00B17900"/>
    <w:pPr>
      <w:tabs>
        <w:tab w:val="center" w:pos="4536"/>
        <w:tab w:val="right" w:pos="9072"/>
      </w:tabs>
    </w:pPr>
  </w:style>
  <w:style w:type="character" w:customStyle="1" w:styleId="PieddepageCar">
    <w:name w:val="Pied de page Car"/>
    <w:basedOn w:val="Policepardfaut"/>
    <w:link w:val="Pieddepage"/>
    <w:uiPriority w:val="99"/>
    <w:rsid w:val="00B17900"/>
  </w:style>
  <w:style w:type="paragraph" w:styleId="Textedebulles">
    <w:name w:val="Balloon Text"/>
    <w:basedOn w:val="Normal"/>
    <w:link w:val="TextedebullesCar"/>
    <w:uiPriority w:val="99"/>
    <w:semiHidden/>
    <w:unhideWhenUsed/>
    <w:rsid w:val="00B17900"/>
    <w:rPr>
      <w:rFonts w:ascii="Tahoma" w:hAnsi="Tahoma" w:cs="Tahoma"/>
      <w:sz w:val="16"/>
      <w:szCs w:val="16"/>
    </w:rPr>
  </w:style>
  <w:style w:type="character" w:customStyle="1" w:styleId="TextedebullesCar">
    <w:name w:val="Texte de bulles Car"/>
    <w:basedOn w:val="Policepardfaut"/>
    <w:link w:val="Textedebulles"/>
    <w:uiPriority w:val="99"/>
    <w:semiHidden/>
    <w:rsid w:val="00B17900"/>
    <w:rPr>
      <w:rFonts w:ascii="Tahoma" w:hAnsi="Tahoma" w:cs="Tahoma"/>
      <w:sz w:val="16"/>
      <w:szCs w:val="16"/>
    </w:rPr>
  </w:style>
  <w:style w:type="paragraph" w:customStyle="1" w:styleId="WW-Default">
    <w:name w:val="WW-Default"/>
    <w:rsid w:val="00B17900"/>
    <w:pPr>
      <w:widowControl w:val="0"/>
      <w:suppressAutoHyphens/>
    </w:pPr>
    <w:rPr>
      <w:rFonts w:ascii="Times New Roman" w:eastAsia="ヒラギノ角ゴ Pro W3" w:hAnsi="Times New Roman" w:cs="Times New Roman"/>
      <w:color w:val="000000"/>
      <w:kern w:val="1"/>
      <w:szCs w:val="20"/>
      <w:lang w:val="en-US" w:eastAsia="ar-SA"/>
    </w:rPr>
  </w:style>
  <w:style w:type="paragraph" w:styleId="Sansinterligne">
    <w:name w:val="No Spacing"/>
    <w:uiPriority w:val="99"/>
    <w:qFormat/>
    <w:rsid w:val="00096F1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900"/>
    <w:pPr>
      <w:tabs>
        <w:tab w:val="center" w:pos="4536"/>
        <w:tab w:val="right" w:pos="9072"/>
      </w:tabs>
    </w:pPr>
  </w:style>
  <w:style w:type="character" w:customStyle="1" w:styleId="En-tteCar">
    <w:name w:val="En-tête Car"/>
    <w:basedOn w:val="Policepardfaut"/>
    <w:link w:val="En-tte"/>
    <w:uiPriority w:val="99"/>
    <w:rsid w:val="00B17900"/>
  </w:style>
  <w:style w:type="paragraph" w:styleId="Pieddepage">
    <w:name w:val="footer"/>
    <w:basedOn w:val="Normal"/>
    <w:link w:val="PieddepageCar"/>
    <w:uiPriority w:val="99"/>
    <w:unhideWhenUsed/>
    <w:rsid w:val="00B17900"/>
    <w:pPr>
      <w:tabs>
        <w:tab w:val="center" w:pos="4536"/>
        <w:tab w:val="right" w:pos="9072"/>
      </w:tabs>
    </w:pPr>
  </w:style>
  <w:style w:type="character" w:customStyle="1" w:styleId="PieddepageCar">
    <w:name w:val="Pied de page Car"/>
    <w:basedOn w:val="Policepardfaut"/>
    <w:link w:val="Pieddepage"/>
    <w:uiPriority w:val="99"/>
    <w:rsid w:val="00B17900"/>
  </w:style>
  <w:style w:type="paragraph" w:styleId="Textedebulles">
    <w:name w:val="Balloon Text"/>
    <w:basedOn w:val="Normal"/>
    <w:link w:val="TextedebullesCar"/>
    <w:uiPriority w:val="99"/>
    <w:semiHidden/>
    <w:unhideWhenUsed/>
    <w:rsid w:val="00B17900"/>
    <w:rPr>
      <w:rFonts w:ascii="Tahoma" w:hAnsi="Tahoma" w:cs="Tahoma"/>
      <w:sz w:val="16"/>
      <w:szCs w:val="16"/>
    </w:rPr>
  </w:style>
  <w:style w:type="character" w:customStyle="1" w:styleId="TextedebullesCar">
    <w:name w:val="Texte de bulles Car"/>
    <w:basedOn w:val="Policepardfaut"/>
    <w:link w:val="Textedebulles"/>
    <w:uiPriority w:val="99"/>
    <w:semiHidden/>
    <w:rsid w:val="00B17900"/>
    <w:rPr>
      <w:rFonts w:ascii="Tahoma" w:hAnsi="Tahoma" w:cs="Tahoma"/>
      <w:sz w:val="16"/>
      <w:szCs w:val="16"/>
    </w:rPr>
  </w:style>
  <w:style w:type="paragraph" w:customStyle="1" w:styleId="WW-Default">
    <w:name w:val="WW-Default"/>
    <w:rsid w:val="00B17900"/>
    <w:pPr>
      <w:widowControl w:val="0"/>
      <w:suppressAutoHyphens/>
    </w:pPr>
    <w:rPr>
      <w:rFonts w:ascii="Times New Roman" w:eastAsia="ヒラギノ角ゴ Pro W3" w:hAnsi="Times New Roman" w:cs="Times New Roman"/>
      <w:color w:val="000000"/>
      <w:kern w:val="1"/>
      <w:szCs w:val="20"/>
      <w:lang w:val="en-US" w:eastAsia="ar-SA"/>
    </w:rPr>
  </w:style>
  <w:style w:type="paragraph" w:styleId="Sansinterligne">
    <w:name w:val="No Spacing"/>
    <w:uiPriority w:val="99"/>
    <w:qFormat/>
    <w:rsid w:val="00096F1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9459">
      <w:bodyDiv w:val="1"/>
      <w:marLeft w:val="0"/>
      <w:marRight w:val="0"/>
      <w:marTop w:val="0"/>
      <w:marBottom w:val="0"/>
      <w:divBdr>
        <w:top w:val="none" w:sz="0" w:space="0" w:color="auto"/>
        <w:left w:val="none" w:sz="0" w:space="0" w:color="auto"/>
        <w:bottom w:val="none" w:sz="0" w:space="0" w:color="auto"/>
        <w:right w:val="none" w:sz="0" w:space="0" w:color="auto"/>
      </w:divBdr>
    </w:div>
    <w:div w:id="135510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448A-F566-FA43-B1E3-4A5D49F67883}">
  <ds:schemaRefs>
    <ds:schemaRef ds:uri="http://schemas.apple.com/cocoa/2006/metadata"/>
  </ds:schemaRefs>
</ds:datastoreItem>
</file>

<file path=customXml/itemProps2.xml><?xml version="1.0" encoding="utf-8"?>
<ds:datastoreItem xmlns:ds="http://schemas.openxmlformats.org/officeDocument/2006/customXml" ds:itemID="{5B6E81DE-C34D-436D-B9A7-030B243B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12915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transcribe</Company>
  <LinksUpToDate>false</LinksUpToDate>
  <CharactersWithSpaces>15233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2015-08-25T07:36:00Z</dcterms:created>
  <dcterms:modified xsi:type="dcterms:W3CDTF">2015-08-25T07:36:00Z</dcterms:modified>
</cp:coreProperties>
</file>